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E48" w:rsidRPr="005E6EA5" w:rsidRDefault="002F4E48" w:rsidP="001410FA">
      <w:pPr>
        <w:spacing w:after="0" w:line="240" w:lineRule="auto"/>
        <w:jc w:val="center"/>
        <w:rPr>
          <w:rFonts w:cs="Times New Roman"/>
          <w:b/>
          <w:color w:val="76923C" w:themeColor="accent3" w:themeShade="BF"/>
          <w:sz w:val="32"/>
          <w:szCs w:val="32"/>
        </w:rPr>
      </w:pPr>
      <w:r w:rsidRPr="005E6EA5">
        <w:rPr>
          <w:rFonts w:cs="Times New Roman"/>
          <w:b/>
          <w:color w:val="76923C" w:themeColor="accent3" w:themeShade="BF"/>
          <w:sz w:val="56"/>
          <w:szCs w:val="56"/>
        </w:rPr>
        <w:t>Э</w:t>
      </w:r>
      <w:r w:rsidRPr="005E6EA5">
        <w:rPr>
          <w:rFonts w:cs="Times New Roman"/>
          <w:b/>
          <w:color w:val="76923C" w:themeColor="accent3" w:themeShade="BF"/>
          <w:sz w:val="32"/>
          <w:szCs w:val="32"/>
        </w:rPr>
        <w:t xml:space="preserve">лектронный </w:t>
      </w:r>
    </w:p>
    <w:p w:rsidR="002F4E48" w:rsidRPr="005E6EA5" w:rsidRDefault="002F4E48" w:rsidP="001410FA">
      <w:pPr>
        <w:spacing w:after="0" w:line="240" w:lineRule="auto"/>
        <w:jc w:val="center"/>
        <w:rPr>
          <w:rFonts w:cs="Times New Roman"/>
          <w:b/>
          <w:i/>
          <w:color w:val="76923C" w:themeColor="accent3" w:themeShade="BF"/>
          <w:sz w:val="32"/>
          <w:szCs w:val="32"/>
        </w:rPr>
      </w:pPr>
      <w:r w:rsidRPr="005E6EA5">
        <w:rPr>
          <w:rFonts w:cs="Times New Roman"/>
          <w:b/>
          <w:i/>
          <w:color w:val="76923C" w:themeColor="accent3" w:themeShade="BF"/>
          <w:sz w:val="32"/>
          <w:szCs w:val="32"/>
        </w:rPr>
        <w:t xml:space="preserve">информационный </w:t>
      </w:r>
    </w:p>
    <w:p w:rsidR="002F4E48" w:rsidRPr="005E6EA5" w:rsidRDefault="001410FA" w:rsidP="001410FA">
      <w:pPr>
        <w:spacing w:after="0" w:line="240" w:lineRule="auto"/>
        <w:jc w:val="center"/>
        <w:rPr>
          <w:rFonts w:cs="Times New Roman"/>
          <w:b/>
          <w:color w:val="76923C" w:themeColor="accent3" w:themeShade="BF"/>
          <w:sz w:val="32"/>
          <w:szCs w:val="32"/>
        </w:rPr>
      </w:pPr>
      <w:r w:rsidRPr="005E6EA5">
        <w:rPr>
          <w:rFonts w:cs="Times New Roman"/>
          <w:b/>
          <w:color w:val="76923C" w:themeColor="accent3" w:themeShade="BF"/>
          <w:sz w:val="56"/>
          <w:szCs w:val="56"/>
        </w:rPr>
        <w:t>Б</w:t>
      </w:r>
      <w:r w:rsidR="002F4E48" w:rsidRPr="005E6EA5">
        <w:rPr>
          <w:rFonts w:cs="Times New Roman"/>
          <w:b/>
          <w:color w:val="76923C" w:themeColor="accent3" w:themeShade="BF"/>
          <w:sz w:val="32"/>
          <w:szCs w:val="32"/>
        </w:rPr>
        <w:t>юллетень</w:t>
      </w:r>
    </w:p>
    <w:p w:rsidR="002F4E48" w:rsidRPr="005E6EA5" w:rsidRDefault="002F4E48" w:rsidP="002F4E48">
      <w:pPr>
        <w:spacing w:after="0" w:line="288" w:lineRule="auto"/>
        <w:jc w:val="center"/>
        <w:rPr>
          <w:rFonts w:cs="Times New Roman"/>
          <w:b/>
          <w:color w:val="76923C" w:themeColor="accent3" w:themeShade="BF"/>
          <w:sz w:val="28"/>
          <w:szCs w:val="28"/>
        </w:rPr>
      </w:pPr>
      <w:r w:rsidRPr="005E6EA5">
        <w:rPr>
          <w:rFonts w:cs="Times New Roman"/>
          <w:b/>
          <w:color w:val="76923C" w:themeColor="accent3" w:themeShade="BF"/>
          <w:sz w:val="28"/>
          <w:szCs w:val="28"/>
        </w:rPr>
        <w:t>Совета Контрольно-счетных органов Томской области</w:t>
      </w:r>
    </w:p>
    <w:p w:rsidR="002F4E48" w:rsidRPr="005E6EA5" w:rsidRDefault="002F4E48" w:rsidP="002F4E48">
      <w:pPr>
        <w:jc w:val="center"/>
        <w:rPr>
          <w:rFonts w:cs="Times New Roman"/>
          <w:b/>
          <w:color w:val="76923C" w:themeColor="accent3" w:themeShade="BF"/>
          <w:sz w:val="40"/>
          <w:szCs w:val="40"/>
        </w:rPr>
      </w:pPr>
      <w:r w:rsidRPr="005E6EA5">
        <w:rPr>
          <w:rFonts w:cs="Times New Roman"/>
          <w:b/>
          <w:color w:val="76923C" w:themeColor="accent3" w:themeShade="BF"/>
          <w:sz w:val="40"/>
          <w:szCs w:val="40"/>
        </w:rPr>
        <w:t>№1 (1)</w:t>
      </w:r>
      <w:bookmarkStart w:id="0" w:name="_GoBack"/>
      <w:bookmarkEnd w:id="0"/>
    </w:p>
    <w:p w:rsidR="002F4E48" w:rsidRPr="005E6EA5" w:rsidRDefault="002F4E48" w:rsidP="002F4E48">
      <w:pPr>
        <w:jc w:val="center"/>
        <w:rPr>
          <w:rFonts w:cs="Times New Roman"/>
          <w:b/>
          <w:i/>
          <w:color w:val="76923C" w:themeColor="accent3" w:themeShade="BF"/>
        </w:rPr>
      </w:pPr>
      <w:r w:rsidRPr="005E6EA5">
        <w:rPr>
          <w:rFonts w:cs="Times New Roman"/>
          <w:b/>
          <w:i/>
          <w:color w:val="76923C" w:themeColor="accent3" w:themeShade="BF"/>
        </w:rPr>
        <w:t>март-2014</w:t>
      </w:r>
    </w:p>
    <w:p w:rsidR="001410FA" w:rsidRPr="001410FA" w:rsidRDefault="001410FA" w:rsidP="002F4E48">
      <w:pPr>
        <w:jc w:val="center"/>
        <w:rPr>
          <w:rFonts w:cs="Times New Roman"/>
          <w:b/>
          <w:i/>
        </w:rPr>
      </w:pPr>
    </w:p>
    <w:p w:rsidR="002F4E48" w:rsidRPr="00B20289" w:rsidRDefault="002F4E48" w:rsidP="002F4E48">
      <w:pPr>
        <w:jc w:val="center"/>
        <w:rPr>
          <w:rFonts w:cs="Times New Roman"/>
          <w:b/>
          <w:sz w:val="24"/>
          <w:szCs w:val="24"/>
        </w:rPr>
      </w:pPr>
      <w:r w:rsidRPr="00B20289">
        <w:rPr>
          <w:rFonts w:cs="Times New Roman"/>
          <w:b/>
          <w:sz w:val="24"/>
          <w:szCs w:val="24"/>
        </w:rPr>
        <w:t>СОДЕРЖАНИЕ:</w:t>
      </w:r>
    </w:p>
    <w:p w:rsidR="002F4E48" w:rsidRPr="00B20289" w:rsidRDefault="002F4E48" w:rsidP="00B20289">
      <w:pPr>
        <w:pStyle w:val="a4"/>
        <w:numPr>
          <w:ilvl w:val="0"/>
          <w:numId w:val="18"/>
        </w:numPr>
        <w:spacing w:after="0" w:line="240" w:lineRule="auto"/>
        <w:rPr>
          <w:rFonts w:cs="Times New Roman"/>
          <w:sz w:val="24"/>
          <w:szCs w:val="24"/>
        </w:rPr>
      </w:pPr>
      <w:r w:rsidRPr="00B20289">
        <w:rPr>
          <w:rFonts w:cs="Times New Roman"/>
          <w:sz w:val="24"/>
          <w:szCs w:val="24"/>
        </w:rPr>
        <w:t>План работы Совета Контрольно-с</w:t>
      </w:r>
      <w:r w:rsidR="009249E3">
        <w:rPr>
          <w:rFonts w:cs="Times New Roman"/>
          <w:sz w:val="24"/>
          <w:szCs w:val="24"/>
        </w:rPr>
        <w:t xml:space="preserve">четных органов Томской области на </w:t>
      </w:r>
      <w:r w:rsidRPr="00B20289">
        <w:rPr>
          <w:rFonts w:cs="Times New Roman"/>
          <w:sz w:val="24"/>
          <w:szCs w:val="24"/>
        </w:rPr>
        <w:t xml:space="preserve"> 2014 год</w:t>
      </w:r>
    </w:p>
    <w:p w:rsidR="00CB2EE3" w:rsidRPr="00B20289" w:rsidRDefault="00CB2EE3" w:rsidP="00CB2EE3">
      <w:pPr>
        <w:spacing w:after="0" w:line="240" w:lineRule="auto"/>
        <w:rPr>
          <w:rFonts w:cs="Times New Roman"/>
          <w:sz w:val="24"/>
          <w:szCs w:val="24"/>
        </w:rPr>
      </w:pPr>
    </w:p>
    <w:p w:rsidR="00CB2EE3" w:rsidRPr="00B20289" w:rsidRDefault="00CB2EE3" w:rsidP="00B20289">
      <w:pPr>
        <w:pStyle w:val="a4"/>
        <w:numPr>
          <w:ilvl w:val="0"/>
          <w:numId w:val="18"/>
        </w:numPr>
        <w:tabs>
          <w:tab w:val="left" w:pos="2128"/>
          <w:tab w:val="left" w:pos="9561"/>
        </w:tabs>
        <w:spacing w:after="0" w:line="240" w:lineRule="auto"/>
        <w:jc w:val="both"/>
        <w:rPr>
          <w:rFonts w:cs="Times New Roman"/>
          <w:iCs/>
          <w:sz w:val="24"/>
          <w:szCs w:val="24"/>
        </w:rPr>
      </w:pPr>
      <w:proofErr w:type="gramStart"/>
      <w:r w:rsidRPr="00B20289">
        <w:rPr>
          <w:rFonts w:cs="Times New Roman"/>
          <w:sz w:val="24"/>
          <w:szCs w:val="24"/>
        </w:rPr>
        <w:t>Акт в</w:t>
      </w:r>
      <w:r w:rsidRPr="00B20289">
        <w:rPr>
          <w:rFonts w:cs="Times New Roman"/>
          <w:iCs/>
          <w:sz w:val="24"/>
          <w:szCs w:val="24"/>
        </w:rPr>
        <w:t>нешней проверки бюджетной отчетности главного администратора бюджетных средств Комитета по лицензированию Томской области</w:t>
      </w:r>
      <w:r w:rsidR="008B5275">
        <w:rPr>
          <w:rFonts w:cs="Times New Roman"/>
          <w:iCs/>
          <w:sz w:val="24"/>
          <w:szCs w:val="24"/>
        </w:rPr>
        <w:t xml:space="preserve"> (Контрольно-счетная палата Томской</w:t>
      </w:r>
      <w:proofErr w:type="gramEnd"/>
      <w:r w:rsidR="008B5275">
        <w:rPr>
          <w:rFonts w:cs="Times New Roman"/>
          <w:iCs/>
          <w:sz w:val="24"/>
          <w:szCs w:val="24"/>
        </w:rPr>
        <w:t xml:space="preserve"> области)</w:t>
      </w:r>
    </w:p>
    <w:p w:rsidR="00CB2EE3" w:rsidRPr="00B20289" w:rsidRDefault="00CB2EE3" w:rsidP="00CB2EE3">
      <w:pPr>
        <w:tabs>
          <w:tab w:val="left" w:pos="2128"/>
          <w:tab w:val="left" w:pos="9561"/>
        </w:tabs>
        <w:spacing w:after="0" w:line="240" w:lineRule="auto"/>
        <w:jc w:val="both"/>
        <w:rPr>
          <w:rFonts w:cs="Times New Roman"/>
          <w:iCs/>
          <w:sz w:val="24"/>
          <w:szCs w:val="24"/>
        </w:rPr>
      </w:pPr>
    </w:p>
    <w:p w:rsidR="00CB2EE3" w:rsidRPr="001B60AA" w:rsidRDefault="00CB2EE3" w:rsidP="00B20289">
      <w:pPr>
        <w:pStyle w:val="a4"/>
        <w:numPr>
          <w:ilvl w:val="0"/>
          <w:numId w:val="18"/>
        </w:numPr>
        <w:spacing w:after="0" w:line="240" w:lineRule="auto"/>
        <w:jc w:val="both"/>
        <w:rPr>
          <w:rFonts w:cs="Times New Roman"/>
          <w:sz w:val="24"/>
          <w:szCs w:val="24"/>
        </w:rPr>
      </w:pPr>
      <w:proofErr w:type="gramStart"/>
      <w:r w:rsidRPr="00B20289">
        <w:rPr>
          <w:rFonts w:cs="Times New Roman"/>
          <w:sz w:val="24"/>
          <w:szCs w:val="24"/>
        </w:rPr>
        <w:t>Акт по результатам контрольного мероприятия «Проверка МУП ЖКХ «</w:t>
      </w:r>
      <w:proofErr w:type="spellStart"/>
      <w:r w:rsidRPr="00B20289">
        <w:rPr>
          <w:rFonts w:cs="Times New Roman"/>
          <w:sz w:val="24"/>
          <w:szCs w:val="24"/>
        </w:rPr>
        <w:t>Берёзовское</w:t>
      </w:r>
      <w:proofErr w:type="spellEnd"/>
      <w:r w:rsidRPr="00B20289">
        <w:rPr>
          <w:rFonts w:cs="Times New Roman"/>
          <w:sz w:val="24"/>
          <w:szCs w:val="24"/>
        </w:rPr>
        <w:t xml:space="preserve">», использующего имущество, находящееся в собственности </w:t>
      </w:r>
      <w:proofErr w:type="spellStart"/>
      <w:r w:rsidRPr="00B20289">
        <w:rPr>
          <w:rFonts w:cs="Times New Roman"/>
          <w:sz w:val="24"/>
          <w:szCs w:val="24"/>
        </w:rPr>
        <w:t>Усть-Чижапского</w:t>
      </w:r>
      <w:proofErr w:type="spellEnd"/>
      <w:r w:rsidRPr="00B20289">
        <w:rPr>
          <w:rFonts w:cs="Times New Roman"/>
          <w:sz w:val="24"/>
          <w:szCs w:val="24"/>
        </w:rPr>
        <w:t xml:space="preserve"> сельского поселения», на соответствие его деятельности Федеральному закону Российской Федерации от 14.11.2002 г. </w:t>
      </w:r>
      <w:r w:rsidRPr="00B20289">
        <w:rPr>
          <w:sz w:val="24"/>
          <w:szCs w:val="24"/>
        </w:rPr>
        <w:t xml:space="preserve"> </w:t>
      </w:r>
      <w:r w:rsidRPr="00B20289">
        <w:rPr>
          <w:rFonts w:cs="Times New Roman"/>
          <w:sz w:val="24"/>
          <w:szCs w:val="24"/>
        </w:rPr>
        <w:t>№ 161-ФЗ «О государственных и муниципальных унитарных предприятиях»</w:t>
      </w:r>
      <w:r w:rsidR="001B60AA">
        <w:rPr>
          <w:rFonts w:cs="Times New Roman"/>
          <w:sz w:val="24"/>
          <w:szCs w:val="24"/>
        </w:rPr>
        <w:t xml:space="preserve"> (</w:t>
      </w:r>
      <w:r w:rsidR="001B60AA" w:rsidRPr="001B60AA">
        <w:rPr>
          <w:rFonts w:cs="Arial"/>
          <w:color w:val="333333"/>
          <w:sz w:val="24"/>
          <w:szCs w:val="24"/>
        </w:rPr>
        <w:t xml:space="preserve">Орган муниципального финансового контроля </w:t>
      </w:r>
      <w:proofErr w:type="spellStart"/>
      <w:r w:rsidR="001B60AA" w:rsidRPr="001B60AA">
        <w:rPr>
          <w:rFonts w:cs="Arial"/>
          <w:color w:val="333333"/>
          <w:sz w:val="24"/>
          <w:szCs w:val="24"/>
        </w:rPr>
        <w:t>Каргасокского</w:t>
      </w:r>
      <w:proofErr w:type="spellEnd"/>
      <w:r w:rsidR="001B60AA" w:rsidRPr="001B60AA">
        <w:rPr>
          <w:rFonts w:cs="Arial"/>
          <w:color w:val="333333"/>
          <w:sz w:val="24"/>
          <w:szCs w:val="24"/>
        </w:rPr>
        <w:t xml:space="preserve"> района</w:t>
      </w:r>
      <w:r w:rsidR="001B60AA">
        <w:rPr>
          <w:rFonts w:cs="Arial"/>
          <w:color w:val="333333"/>
          <w:sz w:val="24"/>
          <w:szCs w:val="24"/>
        </w:rPr>
        <w:t>)</w:t>
      </w:r>
      <w:proofErr w:type="gramEnd"/>
    </w:p>
    <w:p w:rsidR="00B20289" w:rsidRPr="00B20289" w:rsidRDefault="00B20289" w:rsidP="00CB2EE3">
      <w:pPr>
        <w:spacing w:after="0" w:line="240" w:lineRule="auto"/>
        <w:jc w:val="both"/>
        <w:rPr>
          <w:rFonts w:cs="Times New Roman"/>
          <w:sz w:val="24"/>
          <w:szCs w:val="24"/>
        </w:rPr>
      </w:pPr>
    </w:p>
    <w:p w:rsidR="001B60AA" w:rsidRPr="001B60AA" w:rsidRDefault="00B20289" w:rsidP="001B60AA">
      <w:pPr>
        <w:pStyle w:val="a4"/>
        <w:numPr>
          <w:ilvl w:val="0"/>
          <w:numId w:val="18"/>
        </w:numPr>
        <w:spacing w:after="0" w:line="240" w:lineRule="auto"/>
        <w:jc w:val="both"/>
        <w:rPr>
          <w:rFonts w:cs="Times New Roman"/>
          <w:sz w:val="24"/>
          <w:szCs w:val="24"/>
        </w:rPr>
      </w:pPr>
      <w:r w:rsidRPr="00B20289">
        <w:rPr>
          <w:sz w:val="24"/>
          <w:szCs w:val="24"/>
        </w:rPr>
        <w:t xml:space="preserve">Акт по результатам контрольного мероприятия «Проверка использования муниципального имущества, находящегося в собственности </w:t>
      </w:r>
      <w:proofErr w:type="spellStart"/>
      <w:r w:rsidRPr="00B20289">
        <w:rPr>
          <w:sz w:val="24"/>
          <w:szCs w:val="24"/>
        </w:rPr>
        <w:t>Усть-Чижапского</w:t>
      </w:r>
      <w:proofErr w:type="spellEnd"/>
      <w:r w:rsidRPr="00B20289">
        <w:rPr>
          <w:sz w:val="24"/>
          <w:szCs w:val="24"/>
        </w:rPr>
        <w:t xml:space="preserve"> сельского поселения» и соблюдения Федерального закона РФ от 14.11.2002г.  № 161-ФЗ «О государственных и муниципальных унитарных предприятиях» при создании и осуществлении </w:t>
      </w:r>
      <w:proofErr w:type="gramStart"/>
      <w:r w:rsidRPr="00B20289">
        <w:rPr>
          <w:sz w:val="24"/>
          <w:szCs w:val="24"/>
        </w:rPr>
        <w:t>контроля за</w:t>
      </w:r>
      <w:proofErr w:type="gramEnd"/>
      <w:r w:rsidRPr="00B20289">
        <w:rPr>
          <w:sz w:val="24"/>
          <w:szCs w:val="24"/>
        </w:rPr>
        <w:t xml:space="preserve"> деятельностью МУП «ЖКХ </w:t>
      </w:r>
      <w:proofErr w:type="spellStart"/>
      <w:r w:rsidRPr="00B20289">
        <w:rPr>
          <w:sz w:val="24"/>
        </w:rPr>
        <w:t>Берёзовское</w:t>
      </w:r>
      <w:proofErr w:type="spellEnd"/>
      <w:r w:rsidRPr="00B20289">
        <w:rPr>
          <w:sz w:val="24"/>
        </w:rPr>
        <w:t>»</w:t>
      </w:r>
      <w:r w:rsidR="001B60AA">
        <w:rPr>
          <w:sz w:val="24"/>
        </w:rPr>
        <w:t xml:space="preserve"> </w:t>
      </w:r>
      <w:r w:rsidR="001B60AA">
        <w:rPr>
          <w:rFonts w:cs="Times New Roman"/>
          <w:sz w:val="24"/>
          <w:szCs w:val="24"/>
        </w:rPr>
        <w:t>(</w:t>
      </w:r>
      <w:r w:rsidR="001B60AA" w:rsidRPr="001B60AA">
        <w:rPr>
          <w:rFonts w:cs="Arial"/>
          <w:color w:val="333333"/>
          <w:sz w:val="24"/>
          <w:szCs w:val="24"/>
        </w:rPr>
        <w:t xml:space="preserve">Орган муниципального финансового контроля </w:t>
      </w:r>
      <w:proofErr w:type="spellStart"/>
      <w:r w:rsidR="001B60AA" w:rsidRPr="001B60AA">
        <w:rPr>
          <w:rFonts w:cs="Arial"/>
          <w:color w:val="333333"/>
          <w:sz w:val="24"/>
          <w:szCs w:val="24"/>
        </w:rPr>
        <w:t>Каргасокского</w:t>
      </w:r>
      <w:proofErr w:type="spellEnd"/>
      <w:r w:rsidR="001B60AA" w:rsidRPr="001B60AA">
        <w:rPr>
          <w:rFonts w:cs="Arial"/>
          <w:color w:val="333333"/>
          <w:sz w:val="24"/>
          <w:szCs w:val="24"/>
        </w:rPr>
        <w:t xml:space="preserve"> района</w:t>
      </w:r>
      <w:r w:rsidR="001B60AA">
        <w:rPr>
          <w:rFonts w:cs="Arial"/>
          <w:color w:val="333333"/>
          <w:sz w:val="24"/>
          <w:szCs w:val="24"/>
        </w:rPr>
        <w:t>)</w:t>
      </w:r>
    </w:p>
    <w:p w:rsidR="00B20289" w:rsidRPr="00B20289" w:rsidRDefault="00B20289" w:rsidP="00B20289">
      <w:pPr>
        <w:spacing w:after="0" w:line="240" w:lineRule="auto"/>
        <w:jc w:val="both"/>
        <w:rPr>
          <w:sz w:val="24"/>
        </w:rPr>
      </w:pPr>
    </w:p>
    <w:p w:rsidR="00B20289" w:rsidRPr="001410FA" w:rsidRDefault="00B20289" w:rsidP="00B20289">
      <w:pPr>
        <w:pStyle w:val="a4"/>
        <w:numPr>
          <w:ilvl w:val="0"/>
          <w:numId w:val="18"/>
        </w:numPr>
        <w:spacing w:after="0" w:line="240" w:lineRule="auto"/>
        <w:jc w:val="both"/>
        <w:rPr>
          <w:bCs/>
          <w:sz w:val="24"/>
          <w:szCs w:val="24"/>
        </w:rPr>
      </w:pPr>
      <w:r w:rsidRPr="00B20289">
        <w:rPr>
          <w:bCs/>
          <w:sz w:val="24"/>
          <w:szCs w:val="24"/>
        </w:rPr>
        <w:t>Отчет по результатам контрольного мероприятия «</w:t>
      </w:r>
      <w:r>
        <w:rPr>
          <w:bCs/>
          <w:sz w:val="24"/>
          <w:szCs w:val="24"/>
        </w:rPr>
        <w:t>Ц</w:t>
      </w:r>
      <w:r w:rsidRPr="00B20289">
        <w:rPr>
          <w:bCs/>
          <w:sz w:val="24"/>
          <w:szCs w:val="24"/>
        </w:rPr>
        <w:t>елевое, эффективное использование  межбюджетного трансферта, выделенного МО «Новиковское сельское поселение»</w:t>
      </w:r>
      <w:r w:rsidRPr="00B20289">
        <w:rPr>
          <w:sz w:val="24"/>
          <w:szCs w:val="24"/>
        </w:rPr>
        <w:t xml:space="preserve"> </w:t>
      </w:r>
      <w:r w:rsidRPr="00B20289">
        <w:rPr>
          <w:bCs/>
          <w:sz w:val="24"/>
          <w:szCs w:val="24"/>
        </w:rPr>
        <w:t>на строительство наружных сетей холодного водоснабжения в 2012 году»</w:t>
      </w:r>
      <w:r w:rsidR="001B60AA">
        <w:rPr>
          <w:bCs/>
          <w:sz w:val="24"/>
          <w:szCs w:val="24"/>
        </w:rPr>
        <w:t xml:space="preserve"> </w:t>
      </w:r>
      <w:r w:rsidR="001B60AA" w:rsidRPr="001410FA">
        <w:rPr>
          <w:bCs/>
          <w:sz w:val="24"/>
          <w:szCs w:val="24"/>
        </w:rPr>
        <w:t>(</w:t>
      </w:r>
      <w:r w:rsidR="001B60AA" w:rsidRPr="001410FA">
        <w:rPr>
          <w:rFonts w:cs="Arial"/>
          <w:color w:val="333333"/>
          <w:sz w:val="24"/>
          <w:szCs w:val="24"/>
        </w:rPr>
        <w:t xml:space="preserve">Ревизионная группа Думы </w:t>
      </w:r>
      <w:proofErr w:type="spellStart"/>
      <w:r w:rsidR="001B60AA" w:rsidRPr="001410FA">
        <w:rPr>
          <w:rFonts w:cs="Arial"/>
          <w:color w:val="333333"/>
          <w:sz w:val="24"/>
          <w:szCs w:val="24"/>
        </w:rPr>
        <w:t>Асиновского</w:t>
      </w:r>
      <w:proofErr w:type="spellEnd"/>
      <w:r w:rsidR="001B60AA" w:rsidRPr="001410FA">
        <w:rPr>
          <w:rFonts w:cs="Arial"/>
          <w:color w:val="333333"/>
          <w:sz w:val="24"/>
          <w:szCs w:val="24"/>
        </w:rPr>
        <w:t xml:space="preserve"> района</w:t>
      </w:r>
      <w:r w:rsidR="001410FA">
        <w:rPr>
          <w:rFonts w:cs="Arial"/>
          <w:color w:val="333333"/>
          <w:sz w:val="24"/>
          <w:szCs w:val="24"/>
        </w:rPr>
        <w:t>)</w:t>
      </w:r>
    </w:p>
    <w:p w:rsidR="00B20289" w:rsidRPr="00B20289" w:rsidRDefault="00B20289" w:rsidP="00B20289">
      <w:pPr>
        <w:spacing w:after="0" w:line="240" w:lineRule="auto"/>
        <w:jc w:val="both"/>
        <w:rPr>
          <w:sz w:val="24"/>
          <w:szCs w:val="24"/>
        </w:rPr>
      </w:pPr>
    </w:p>
    <w:p w:rsidR="00B20289" w:rsidRDefault="00B20289" w:rsidP="00CB2EE3">
      <w:pPr>
        <w:spacing w:after="0" w:line="240" w:lineRule="auto"/>
        <w:jc w:val="both"/>
        <w:rPr>
          <w:rFonts w:cs="Times New Roman"/>
          <w:sz w:val="24"/>
          <w:szCs w:val="24"/>
        </w:rPr>
      </w:pPr>
    </w:p>
    <w:p w:rsidR="00466F66" w:rsidRDefault="00466F66" w:rsidP="00CB2EE3">
      <w:pPr>
        <w:spacing w:after="0" w:line="240" w:lineRule="auto"/>
        <w:jc w:val="both"/>
        <w:rPr>
          <w:rFonts w:cs="Times New Roman"/>
          <w:sz w:val="24"/>
          <w:szCs w:val="24"/>
        </w:rPr>
      </w:pPr>
    </w:p>
    <w:p w:rsidR="00466F66" w:rsidRDefault="00466F66" w:rsidP="00CB2EE3">
      <w:pPr>
        <w:spacing w:after="0" w:line="240" w:lineRule="auto"/>
        <w:jc w:val="both"/>
        <w:rPr>
          <w:rFonts w:cs="Times New Roman"/>
          <w:sz w:val="24"/>
          <w:szCs w:val="24"/>
        </w:rPr>
      </w:pPr>
    </w:p>
    <w:p w:rsidR="00466F66" w:rsidRDefault="00466F66" w:rsidP="00CB2EE3">
      <w:pPr>
        <w:spacing w:after="0" w:line="240" w:lineRule="auto"/>
        <w:jc w:val="both"/>
        <w:rPr>
          <w:rFonts w:cs="Times New Roman"/>
          <w:sz w:val="24"/>
          <w:szCs w:val="24"/>
        </w:rPr>
      </w:pPr>
    </w:p>
    <w:p w:rsidR="00466F66" w:rsidRDefault="00466F66" w:rsidP="00CB2EE3">
      <w:pPr>
        <w:spacing w:after="0" w:line="240" w:lineRule="auto"/>
        <w:jc w:val="both"/>
        <w:rPr>
          <w:rFonts w:cs="Times New Roman"/>
          <w:sz w:val="24"/>
          <w:szCs w:val="24"/>
        </w:rPr>
      </w:pPr>
    </w:p>
    <w:p w:rsidR="00466F66" w:rsidRPr="00B20289" w:rsidRDefault="00466F66" w:rsidP="00CB2EE3">
      <w:pPr>
        <w:spacing w:after="0" w:line="240" w:lineRule="auto"/>
        <w:jc w:val="both"/>
        <w:rPr>
          <w:rFonts w:cs="Times New Roman"/>
          <w:sz w:val="24"/>
          <w:szCs w:val="24"/>
        </w:rPr>
      </w:pPr>
    </w:p>
    <w:p w:rsidR="00CB2EE3" w:rsidRPr="00B20289" w:rsidRDefault="00CB2EE3" w:rsidP="00CB2EE3">
      <w:pPr>
        <w:tabs>
          <w:tab w:val="left" w:pos="2128"/>
          <w:tab w:val="left" w:pos="9561"/>
        </w:tabs>
        <w:jc w:val="both"/>
        <w:rPr>
          <w:sz w:val="24"/>
          <w:szCs w:val="24"/>
        </w:rPr>
      </w:pPr>
    </w:p>
    <w:p w:rsidR="00936B7D" w:rsidRPr="009249E3" w:rsidRDefault="00936B7D" w:rsidP="00466F66">
      <w:pPr>
        <w:jc w:val="right"/>
        <w:rPr>
          <w:rFonts w:cs="Times New Roman"/>
          <w:b/>
          <w:i/>
        </w:rPr>
      </w:pPr>
    </w:p>
    <w:p w:rsidR="002F4E48" w:rsidRPr="001B60AA" w:rsidRDefault="002F4E48" w:rsidP="001B60AA">
      <w:pPr>
        <w:pStyle w:val="a4"/>
        <w:numPr>
          <w:ilvl w:val="0"/>
          <w:numId w:val="25"/>
        </w:numPr>
        <w:spacing w:after="0" w:line="288" w:lineRule="auto"/>
        <w:jc w:val="both"/>
        <w:rPr>
          <w:rFonts w:cs="Times New Roman"/>
          <w:b/>
          <w:sz w:val="24"/>
          <w:szCs w:val="24"/>
        </w:rPr>
      </w:pPr>
      <w:r w:rsidRPr="001B60AA">
        <w:rPr>
          <w:rFonts w:cs="Times New Roman"/>
          <w:b/>
          <w:sz w:val="24"/>
          <w:szCs w:val="24"/>
        </w:rPr>
        <w:lastRenderedPageBreak/>
        <w:t>План работы</w:t>
      </w:r>
      <w:r w:rsidR="001B60AA" w:rsidRPr="001B60AA">
        <w:rPr>
          <w:rFonts w:cs="Times New Roman"/>
          <w:b/>
          <w:sz w:val="24"/>
          <w:szCs w:val="24"/>
        </w:rPr>
        <w:t xml:space="preserve"> </w:t>
      </w:r>
      <w:r w:rsidRPr="001B60AA">
        <w:rPr>
          <w:rFonts w:cs="Times New Roman"/>
          <w:b/>
          <w:sz w:val="24"/>
          <w:szCs w:val="24"/>
        </w:rPr>
        <w:t>Совета Контрольно-счетных органов</w:t>
      </w:r>
      <w:r w:rsidR="001B60AA" w:rsidRPr="001B60AA">
        <w:rPr>
          <w:rFonts w:cs="Times New Roman"/>
          <w:b/>
          <w:sz w:val="24"/>
          <w:szCs w:val="24"/>
        </w:rPr>
        <w:t xml:space="preserve">  </w:t>
      </w:r>
      <w:r w:rsidRPr="001B60AA">
        <w:rPr>
          <w:rFonts w:cs="Times New Roman"/>
          <w:b/>
          <w:sz w:val="24"/>
          <w:szCs w:val="24"/>
        </w:rPr>
        <w:t>Томской области в 2014 году</w:t>
      </w:r>
    </w:p>
    <w:p w:rsidR="001B60AA" w:rsidRPr="001B60AA" w:rsidRDefault="001B60AA" w:rsidP="001B60AA">
      <w:pPr>
        <w:pStyle w:val="a4"/>
        <w:spacing w:after="0" w:line="288" w:lineRule="auto"/>
        <w:jc w:val="center"/>
        <w:rPr>
          <w:rFonts w:cs="Times New Roman"/>
          <w:i/>
          <w:sz w:val="20"/>
          <w:szCs w:val="20"/>
        </w:rPr>
      </w:pPr>
      <w:proofErr w:type="gramStart"/>
      <w:r w:rsidRPr="001B60AA">
        <w:rPr>
          <w:rFonts w:cs="Times New Roman"/>
          <w:i/>
          <w:sz w:val="20"/>
          <w:szCs w:val="20"/>
        </w:rPr>
        <w:t>Утвержден</w:t>
      </w:r>
      <w:proofErr w:type="gramEnd"/>
      <w:r w:rsidRPr="001B60AA">
        <w:rPr>
          <w:rFonts w:cs="Times New Roman"/>
          <w:i/>
          <w:sz w:val="20"/>
          <w:szCs w:val="20"/>
        </w:rPr>
        <w:t xml:space="preserve"> 24 декабря 2013 собранием  №1 Совета КСО Томской области</w:t>
      </w:r>
    </w:p>
    <w:p w:rsidR="002F4E48" w:rsidRPr="00B20289" w:rsidRDefault="002F4E48" w:rsidP="002F4E48">
      <w:pPr>
        <w:spacing w:after="0" w:line="288" w:lineRule="auto"/>
        <w:jc w:val="center"/>
        <w:rPr>
          <w:rFonts w:cs="Times New Roman"/>
          <w:sz w:val="24"/>
          <w:szCs w:val="24"/>
        </w:rPr>
      </w:pPr>
    </w:p>
    <w:tbl>
      <w:tblPr>
        <w:tblStyle w:val="a3"/>
        <w:tblW w:w="10456" w:type="dxa"/>
        <w:tblLook w:val="04A0" w:firstRow="1" w:lastRow="0" w:firstColumn="1" w:lastColumn="0" w:noHBand="0" w:noVBand="1"/>
      </w:tblPr>
      <w:tblGrid>
        <w:gridCol w:w="667"/>
        <w:gridCol w:w="5253"/>
        <w:gridCol w:w="1985"/>
        <w:gridCol w:w="2551"/>
      </w:tblGrid>
      <w:tr w:rsidR="002F4E48" w:rsidRPr="00B20289" w:rsidTr="00CB2EE3">
        <w:trPr>
          <w:trHeight w:val="332"/>
        </w:trPr>
        <w:tc>
          <w:tcPr>
            <w:tcW w:w="667" w:type="dxa"/>
          </w:tcPr>
          <w:p w:rsidR="002F4E48" w:rsidRPr="00B20289" w:rsidRDefault="002F4E48" w:rsidP="002F4E48">
            <w:pPr>
              <w:spacing w:line="288" w:lineRule="auto"/>
              <w:rPr>
                <w:rFonts w:cs="Times New Roman"/>
                <w:sz w:val="24"/>
                <w:szCs w:val="24"/>
              </w:rPr>
            </w:pPr>
            <w:r w:rsidRPr="00B20289">
              <w:rPr>
                <w:rFonts w:cs="Times New Roman"/>
                <w:sz w:val="24"/>
                <w:szCs w:val="24"/>
              </w:rPr>
              <w:t xml:space="preserve">№ </w:t>
            </w:r>
            <w:proofErr w:type="gramStart"/>
            <w:r w:rsidRPr="00B20289">
              <w:rPr>
                <w:rFonts w:cs="Times New Roman"/>
                <w:sz w:val="24"/>
                <w:szCs w:val="24"/>
              </w:rPr>
              <w:t>п</w:t>
            </w:r>
            <w:proofErr w:type="gramEnd"/>
            <w:r w:rsidRPr="00B20289">
              <w:rPr>
                <w:rFonts w:cs="Times New Roman"/>
                <w:sz w:val="24"/>
                <w:szCs w:val="24"/>
              </w:rPr>
              <w:t>/п</w:t>
            </w:r>
          </w:p>
        </w:tc>
        <w:tc>
          <w:tcPr>
            <w:tcW w:w="5253" w:type="dxa"/>
          </w:tcPr>
          <w:p w:rsidR="002F4E48" w:rsidRPr="00B20289" w:rsidRDefault="002F4E48" w:rsidP="002F4E48">
            <w:pPr>
              <w:spacing w:line="288" w:lineRule="auto"/>
              <w:jc w:val="center"/>
              <w:rPr>
                <w:rFonts w:cs="Times New Roman"/>
                <w:sz w:val="24"/>
                <w:szCs w:val="24"/>
              </w:rPr>
            </w:pPr>
            <w:r w:rsidRPr="00B20289">
              <w:rPr>
                <w:rFonts w:cs="Times New Roman"/>
                <w:sz w:val="24"/>
                <w:szCs w:val="24"/>
              </w:rPr>
              <w:t>Наименование мероприятия</w:t>
            </w:r>
          </w:p>
        </w:tc>
        <w:tc>
          <w:tcPr>
            <w:tcW w:w="1985" w:type="dxa"/>
          </w:tcPr>
          <w:p w:rsidR="002F4E48" w:rsidRPr="00B20289" w:rsidRDefault="002F4E48" w:rsidP="002F4E48">
            <w:pPr>
              <w:spacing w:line="288" w:lineRule="auto"/>
              <w:jc w:val="center"/>
              <w:rPr>
                <w:rFonts w:cs="Times New Roman"/>
                <w:sz w:val="24"/>
                <w:szCs w:val="24"/>
              </w:rPr>
            </w:pPr>
            <w:r w:rsidRPr="00B20289">
              <w:rPr>
                <w:rFonts w:cs="Times New Roman"/>
                <w:sz w:val="24"/>
                <w:szCs w:val="24"/>
              </w:rPr>
              <w:t>Срок исполнения</w:t>
            </w:r>
          </w:p>
        </w:tc>
        <w:tc>
          <w:tcPr>
            <w:tcW w:w="2551" w:type="dxa"/>
          </w:tcPr>
          <w:p w:rsidR="002F4E48" w:rsidRPr="00B20289" w:rsidRDefault="002F4E48" w:rsidP="002F4E48">
            <w:pPr>
              <w:spacing w:line="288" w:lineRule="auto"/>
              <w:jc w:val="center"/>
              <w:rPr>
                <w:rFonts w:cs="Times New Roman"/>
                <w:sz w:val="24"/>
                <w:szCs w:val="24"/>
              </w:rPr>
            </w:pPr>
            <w:r w:rsidRPr="00B20289">
              <w:rPr>
                <w:rFonts w:cs="Times New Roman"/>
                <w:sz w:val="24"/>
                <w:szCs w:val="24"/>
              </w:rPr>
              <w:t>Ответственный исполнитель (организатор)</w:t>
            </w:r>
          </w:p>
        </w:tc>
      </w:tr>
      <w:tr w:rsidR="002F4E48" w:rsidRPr="00B20289" w:rsidTr="00CB2EE3">
        <w:trPr>
          <w:trHeight w:val="314"/>
        </w:trPr>
        <w:tc>
          <w:tcPr>
            <w:tcW w:w="667" w:type="dxa"/>
          </w:tcPr>
          <w:p w:rsidR="002F4E48" w:rsidRPr="00B20289" w:rsidRDefault="002F4E48" w:rsidP="002F4E48">
            <w:pPr>
              <w:spacing w:line="288" w:lineRule="auto"/>
              <w:rPr>
                <w:rFonts w:cs="Times New Roman"/>
                <w:sz w:val="24"/>
                <w:szCs w:val="24"/>
              </w:rPr>
            </w:pPr>
            <w:r w:rsidRPr="00B20289">
              <w:rPr>
                <w:rFonts w:cs="Times New Roman"/>
                <w:sz w:val="24"/>
                <w:szCs w:val="24"/>
              </w:rPr>
              <w:t>1</w:t>
            </w:r>
          </w:p>
        </w:tc>
        <w:tc>
          <w:tcPr>
            <w:tcW w:w="5253" w:type="dxa"/>
          </w:tcPr>
          <w:p w:rsidR="002F4E48" w:rsidRPr="00B20289" w:rsidRDefault="002F4E48" w:rsidP="002F4E48">
            <w:pPr>
              <w:spacing w:line="288" w:lineRule="auto"/>
              <w:rPr>
                <w:rFonts w:cs="Times New Roman"/>
                <w:sz w:val="24"/>
                <w:szCs w:val="24"/>
              </w:rPr>
            </w:pPr>
            <w:r w:rsidRPr="00B20289">
              <w:rPr>
                <w:rFonts w:cs="Times New Roman"/>
                <w:sz w:val="24"/>
                <w:szCs w:val="24"/>
              </w:rPr>
              <w:t xml:space="preserve">Проведение обучающих семинаров в режиме «корпоративной» учебы, в </w:t>
            </w:r>
            <w:proofErr w:type="spellStart"/>
            <w:r w:rsidRPr="00B20289">
              <w:rPr>
                <w:rFonts w:cs="Times New Roman"/>
                <w:sz w:val="24"/>
                <w:szCs w:val="24"/>
              </w:rPr>
              <w:t>т.ч</w:t>
            </w:r>
            <w:proofErr w:type="spellEnd"/>
            <w:r w:rsidRPr="00B20289">
              <w:rPr>
                <w:rFonts w:cs="Times New Roman"/>
                <w:sz w:val="24"/>
                <w:szCs w:val="24"/>
              </w:rPr>
              <w:t>. касающихся работы контрольно-счетных органов в условиях изменения бюджетного законодательства и законодательства о закупках</w:t>
            </w:r>
          </w:p>
          <w:p w:rsidR="002F4E48" w:rsidRPr="00B20289" w:rsidRDefault="002F4E48" w:rsidP="002F4E48">
            <w:pPr>
              <w:spacing w:line="288" w:lineRule="auto"/>
              <w:rPr>
                <w:rFonts w:cs="Times New Roman"/>
                <w:b/>
                <w:sz w:val="24"/>
                <w:szCs w:val="24"/>
              </w:rPr>
            </w:pPr>
          </w:p>
        </w:tc>
        <w:tc>
          <w:tcPr>
            <w:tcW w:w="1985" w:type="dxa"/>
          </w:tcPr>
          <w:p w:rsidR="002F4E48" w:rsidRPr="00B20289" w:rsidRDefault="002F4E48" w:rsidP="002F4E48">
            <w:pPr>
              <w:spacing w:line="288" w:lineRule="auto"/>
              <w:jc w:val="center"/>
              <w:rPr>
                <w:rFonts w:cs="Times New Roman"/>
                <w:sz w:val="24"/>
                <w:szCs w:val="24"/>
              </w:rPr>
            </w:pPr>
            <w:r w:rsidRPr="00B20289">
              <w:rPr>
                <w:rFonts w:cs="Times New Roman"/>
                <w:sz w:val="24"/>
                <w:szCs w:val="24"/>
              </w:rPr>
              <w:t>по мере необходимости, но не реже 1 раза в полугодие</w:t>
            </w:r>
          </w:p>
        </w:tc>
        <w:tc>
          <w:tcPr>
            <w:tcW w:w="2551" w:type="dxa"/>
          </w:tcPr>
          <w:p w:rsidR="002F4E48" w:rsidRPr="00B20289" w:rsidRDefault="002F4E48" w:rsidP="002F4E48">
            <w:pPr>
              <w:spacing w:line="288" w:lineRule="auto"/>
              <w:jc w:val="center"/>
              <w:rPr>
                <w:rFonts w:cs="Times New Roman"/>
                <w:sz w:val="24"/>
                <w:szCs w:val="24"/>
              </w:rPr>
            </w:pPr>
            <w:r w:rsidRPr="00B20289">
              <w:rPr>
                <w:rFonts w:cs="Times New Roman"/>
                <w:sz w:val="24"/>
                <w:szCs w:val="24"/>
              </w:rPr>
              <w:t>Ответственный секретарь Совета</w:t>
            </w:r>
          </w:p>
        </w:tc>
      </w:tr>
      <w:tr w:rsidR="002F4E48" w:rsidRPr="00B20289" w:rsidTr="00CB2EE3">
        <w:trPr>
          <w:trHeight w:val="332"/>
        </w:trPr>
        <w:tc>
          <w:tcPr>
            <w:tcW w:w="667" w:type="dxa"/>
          </w:tcPr>
          <w:p w:rsidR="002F4E48" w:rsidRPr="00B20289" w:rsidRDefault="002F4E48" w:rsidP="002F4E48">
            <w:pPr>
              <w:spacing w:line="288" w:lineRule="auto"/>
              <w:rPr>
                <w:rFonts w:cs="Times New Roman"/>
                <w:sz w:val="24"/>
                <w:szCs w:val="24"/>
              </w:rPr>
            </w:pPr>
            <w:r w:rsidRPr="00B20289">
              <w:rPr>
                <w:rFonts w:cs="Times New Roman"/>
                <w:sz w:val="24"/>
                <w:szCs w:val="24"/>
              </w:rPr>
              <w:t>2</w:t>
            </w:r>
          </w:p>
        </w:tc>
        <w:tc>
          <w:tcPr>
            <w:tcW w:w="5253" w:type="dxa"/>
          </w:tcPr>
          <w:p w:rsidR="002F4E48" w:rsidRPr="00B20289" w:rsidRDefault="002F4E48" w:rsidP="002F4E48">
            <w:pPr>
              <w:spacing w:line="288" w:lineRule="auto"/>
              <w:rPr>
                <w:rFonts w:cs="Times New Roman"/>
                <w:sz w:val="24"/>
                <w:szCs w:val="24"/>
              </w:rPr>
            </w:pPr>
            <w:r w:rsidRPr="00B20289">
              <w:rPr>
                <w:rFonts w:cs="Times New Roman"/>
                <w:sz w:val="24"/>
                <w:szCs w:val="24"/>
              </w:rPr>
              <w:t xml:space="preserve">Проведение круглого стола с участием представителей правоохранительных органов по вопросу «Повышение эффективности и результативности контрольной работы, в </w:t>
            </w:r>
            <w:proofErr w:type="spellStart"/>
            <w:r w:rsidRPr="00B20289">
              <w:rPr>
                <w:rFonts w:cs="Times New Roman"/>
                <w:sz w:val="24"/>
                <w:szCs w:val="24"/>
              </w:rPr>
              <w:t>т.ч</w:t>
            </w:r>
            <w:proofErr w:type="spellEnd"/>
            <w:r w:rsidRPr="00B20289">
              <w:rPr>
                <w:rFonts w:cs="Times New Roman"/>
                <w:sz w:val="24"/>
                <w:szCs w:val="24"/>
              </w:rPr>
              <w:t>. при взаимодействии с правоохранительными органами»</w:t>
            </w:r>
          </w:p>
          <w:p w:rsidR="002F4E48" w:rsidRPr="00B20289" w:rsidRDefault="002F4E48" w:rsidP="002F4E48">
            <w:pPr>
              <w:spacing w:line="288" w:lineRule="auto"/>
              <w:rPr>
                <w:rFonts w:cs="Times New Roman"/>
                <w:sz w:val="24"/>
                <w:szCs w:val="24"/>
              </w:rPr>
            </w:pPr>
          </w:p>
        </w:tc>
        <w:tc>
          <w:tcPr>
            <w:tcW w:w="1985" w:type="dxa"/>
          </w:tcPr>
          <w:p w:rsidR="002F4E48" w:rsidRPr="00B20289" w:rsidRDefault="002F4E48" w:rsidP="002F4E48">
            <w:pPr>
              <w:spacing w:line="288" w:lineRule="auto"/>
              <w:jc w:val="center"/>
              <w:rPr>
                <w:rFonts w:cs="Times New Roman"/>
                <w:sz w:val="24"/>
                <w:szCs w:val="24"/>
              </w:rPr>
            </w:pPr>
            <w:r w:rsidRPr="00B20289">
              <w:rPr>
                <w:rFonts w:cs="Times New Roman"/>
                <w:sz w:val="24"/>
                <w:szCs w:val="24"/>
              </w:rPr>
              <w:t>1 раз в полугодие</w:t>
            </w:r>
          </w:p>
        </w:tc>
        <w:tc>
          <w:tcPr>
            <w:tcW w:w="2551" w:type="dxa"/>
          </w:tcPr>
          <w:p w:rsidR="002F4E48" w:rsidRPr="00B20289" w:rsidRDefault="002F4E48" w:rsidP="002F4E48">
            <w:pPr>
              <w:spacing w:line="288" w:lineRule="auto"/>
              <w:jc w:val="center"/>
              <w:rPr>
                <w:rFonts w:cs="Times New Roman"/>
                <w:sz w:val="24"/>
                <w:szCs w:val="24"/>
              </w:rPr>
            </w:pPr>
            <w:r w:rsidRPr="00B20289">
              <w:rPr>
                <w:rFonts w:cs="Times New Roman"/>
                <w:sz w:val="24"/>
                <w:szCs w:val="24"/>
              </w:rPr>
              <w:t>Счетная палата</w:t>
            </w:r>
          </w:p>
          <w:p w:rsidR="002F4E48" w:rsidRPr="00B20289" w:rsidRDefault="002F4E48" w:rsidP="002F4E48">
            <w:pPr>
              <w:spacing w:line="288" w:lineRule="auto"/>
              <w:jc w:val="center"/>
              <w:rPr>
                <w:rFonts w:cs="Times New Roman"/>
                <w:sz w:val="24"/>
                <w:szCs w:val="24"/>
              </w:rPr>
            </w:pPr>
            <w:r w:rsidRPr="00B20289">
              <w:rPr>
                <w:rFonts w:cs="Times New Roman"/>
                <w:sz w:val="24"/>
                <w:szCs w:val="24"/>
              </w:rPr>
              <w:t>города Томска</w:t>
            </w:r>
          </w:p>
        </w:tc>
      </w:tr>
      <w:tr w:rsidR="002F4E48" w:rsidRPr="00B20289" w:rsidTr="00CB2EE3">
        <w:trPr>
          <w:trHeight w:val="314"/>
        </w:trPr>
        <w:tc>
          <w:tcPr>
            <w:tcW w:w="667" w:type="dxa"/>
          </w:tcPr>
          <w:p w:rsidR="002F4E48" w:rsidRPr="00B20289" w:rsidRDefault="002F4E48" w:rsidP="002F4E48">
            <w:pPr>
              <w:spacing w:line="288" w:lineRule="auto"/>
              <w:rPr>
                <w:rFonts w:cs="Times New Roman"/>
                <w:sz w:val="24"/>
                <w:szCs w:val="24"/>
              </w:rPr>
            </w:pPr>
            <w:r w:rsidRPr="00B20289">
              <w:rPr>
                <w:rFonts w:cs="Times New Roman"/>
                <w:sz w:val="24"/>
                <w:szCs w:val="24"/>
              </w:rPr>
              <w:t>3</w:t>
            </w:r>
          </w:p>
        </w:tc>
        <w:tc>
          <w:tcPr>
            <w:tcW w:w="5253" w:type="dxa"/>
          </w:tcPr>
          <w:p w:rsidR="002F4E48" w:rsidRPr="00B20289" w:rsidRDefault="002F4E48" w:rsidP="002F4E48">
            <w:pPr>
              <w:spacing w:line="288" w:lineRule="auto"/>
              <w:rPr>
                <w:rFonts w:cs="Times New Roman"/>
                <w:sz w:val="24"/>
                <w:szCs w:val="24"/>
              </w:rPr>
            </w:pPr>
            <w:r w:rsidRPr="00B20289">
              <w:rPr>
                <w:rFonts w:cs="Times New Roman"/>
                <w:sz w:val="24"/>
                <w:szCs w:val="24"/>
              </w:rPr>
              <w:t>Подведение промежуточных итогов единого общероссийского контрольного мероприятия по теме «Обследование (проверка) правомерности и эффективности управления и распоряжения земельными ресурсами муниципального образования, а также полноты и своевременности поступления в бюджет муниципального образования доходов от распоряжения и использования ими»</w:t>
            </w:r>
          </w:p>
          <w:p w:rsidR="002F4E48" w:rsidRPr="00B20289" w:rsidRDefault="002F4E48" w:rsidP="002F4E48">
            <w:pPr>
              <w:spacing w:line="288" w:lineRule="auto"/>
              <w:rPr>
                <w:rFonts w:cs="Times New Roman"/>
                <w:sz w:val="24"/>
                <w:szCs w:val="24"/>
              </w:rPr>
            </w:pPr>
          </w:p>
        </w:tc>
        <w:tc>
          <w:tcPr>
            <w:tcW w:w="1985" w:type="dxa"/>
          </w:tcPr>
          <w:p w:rsidR="002F4E48" w:rsidRPr="00B20289" w:rsidRDefault="002F4E48" w:rsidP="002F4E48">
            <w:pPr>
              <w:spacing w:line="288" w:lineRule="auto"/>
              <w:jc w:val="center"/>
              <w:rPr>
                <w:rFonts w:cs="Times New Roman"/>
                <w:sz w:val="24"/>
                <w:szCs w:val="24"/>
              </w:rPr>
            </w:pPr>
            <w:r w:rsidRPr="00B20289">
              <w:rPr>
                <w:rFonts w:cs="Times New Roman"/>
                <w:sz w:val="24"/>
                <w:szCs w:val="24"/>
              </w:rPr>
              <w:t>декабрь 2014</w:t>
            </w:r>
          </w:p>
        </w:tc>
        <w:tc>
          <w:tcPr>
            <w:tcW w:w="2551" w:type="dxa"/>
          </w:tcPr>
          <w:p w:rsidR="002F4E48" w:rsidRPr="00B20289" w:rsidRDefault="002F4E48" w:rsidP="002F4E48">
            <w:pPr>
              <w:spacing w:line="288" w:lineRule="auto"/>
              <w:jc w:val="center"/>
              <w:rPr>
                <w:rFonts w:cs="Times New Roman"/>
                <w:sz w:val="24"/>
                <w:szCs w:val="24"/>
              </w:rPr>
            </w:pPr>
            <w:r w:rsidRPr="00B20289">
              <w:rPr>
                <w:rFonts w:cs="Times New Roman"/>
                <w:sz w:val="24"/>
                <w:szCs w:val="24"/>
              </w:rPr>
              <w:t>Счетная палата</w:t>
            </w:r>
          </w:p>
          <w:p w:rsidR="002F4E48" w:rsidRPr="00B20289" w:rsidRDefault="002F4E48" w:rsidP="002F4E48">
            <w:pPr>
              <w:spacing w:line="288" w:lineRule="auto"/>
              <w:jc w:val="center"/>
              <w:rPr>
                <w:rFonts w:cs="Times New Roman"/>
                <w:sz w:val="24"/>
                <w:szCs w:val="24"/>
              </w:rPr>
            </w:pPr>
            <w:r w:rsidRPr="00B20289">
              <w:rPr>
                <w:rFonts w:cs="Times New Roman"/>
                <w:sz w:val="24"/>
                <w:szCs w:val="24"/>
              </w:rPr>
              <w:t>города Томска</w:t>
            </w:r>
          </w:p>
        </w:tc>
      </w:tr>
      <w:tr w:rsidR="002F4E48" w:rsidRPr="00B20289" w:rsidTr="00CB2EE3">
        <w:trPr>
          <w:trHeight w:val="332"/>
        </w:trPr>
        <w:tc>
          <w:tcPr>
            <w:tcW w:w="667" w:type="dxa"/>
          </w:tcPr>
          <w:p w:rsidR="002F4E48" w:rsidRPr="00B20289" w:rsidRDefault="002F4E48" w:rsidP="002F4E48">
            <w:pPr>
              <w:spacing w:line="288" w:lineRule="auto"/>
              <w:rPr>
                <w:rFonts w:cs="Times New Roman"/>
                <w:sz w:val="24"/>
                <w:szCs w:val="24"/>
              </w:rPr>
            </w:pPr>
            <w:r w:rsidRPr="00B20289">
              <w:rPr>
                <w:rFonts w:cs="Times New Roman"/>
                <w:sz w:val="24"/>
                <w:szCs w:val="24"/>
              </w:rPr>
              <w:t>4</w:t>
            </w:r>
          </w:p>
        </w:tc>
        <w:tc>
          <w:tcPr>
            <w:tcW w:w="5253" w:type="dxa"/>
          </w:tcPr>
          <w:p w:rsidR="002F4E48" w:rsidRPr="00B20289" w:rsidRDefault="002F4E48" w:rsidP="002F4E48">
            <w:pPr>
              <w:spacing w:line="288" w:lineRule="auto"/>
              <w:rPr>
                <w:rFonts w:cs="Times New Roman"/>
                <w:sz w:val="24"/>
                <w:szCs w:val="24"/>
              </w:rPr>
            </w:pPr>
            <w:r w:rsidRPr="00B20289">
              <w:rPr>
                <w:rFonts w:cs="Times New Roman"/>
                <w:sz w:val="24"/>
                <w:szCs w:val="24"/>
              </w:rPr>
              <w:t>Обсуждение вопросов о проблемах реализации Федерального закона от 07.02.2011 №6-ФЗ «Об общих принципах организации и деятельности контрольно-счетных органов субъектов РФ и муниципальных образований»</w:t>
            </w:r>
          </w:p>
          <w:p w:rsidR="002F4E48" w:rsidRPr="00B20289" w:rsidRDefault="002F4E48" w:rsidP="002F4E48">
            <w:pPr>
              <w:tabs>
                <w:tab w:val="left" w:pos="900"/>
              </w:tabs>
              <w:spacing w:line="288" w:lineRule="auto"/>
              <w:rPr>
                <w:rFonts w:cs="Times New Roman"/>
                <w:b/>
                <w:sz w:val="24"/>
                <w:szCs w:val="24"/>
              </w:rPr>
            </w:pPr>
            <w:r w:rsidRPr="00B20289">
              <w:rPr>
                <w:rFonts w:cs="Times New Roman"/>
                <w:b/>
                <w:sz w:val="24"/>
                <w:szCs w:val="24"/>
              </w:rPr>
              <w:tab/>
            </w:r>
          </w:p>
        </w:tc>
        <w:tc>
          <w:tcPr>
            <w:tcW w:w="1985" w:type="dxa"/>
          </w:tcPr>
          <w:p w:rsidR="002F4E48" w:rsidRPr="00B20289" w:rsidRDefault="002F4E48" w:rsidP="002F4E48">
            <w:pPr>
              <w:spacing w:line="288" w:lineRule="auto"/>
              <w:jc w:val="center"/>
              <w:rPr>
                <w:rFonts w:cs="Times New Roman"/>
                <w:sz w:val="24"/>
                <w:szCs w:val="24"/>
              </w:rPr>
            </w:pPr>
            <w:r w:rsidRPr="00B20289">
              <w:rPr>
                <w:rFonts w:cs="Times New Roman"/>
                <w:sz w:val="24"/>
                <w:szCs w:val="24"/>
              </w:rPr>
              <w:t>не реже 1 раза в полугодие</w:t>
            </w:r>
          </w:p>
        </w:tc>
        <w:tc>
          <w:tcPr>
            <w:tcW w:w="2551" w:type="dxa"/>
          </w:tcPr>
          <w:p w:rsidR="002F4E48" w:rsidRPr="00B20289" w:rsidRDefault="002F4E48" w:rsidP="002F4E48">
            <w:pPr>
              <w:spacing w:line="288" w:lineRule="auto"/>
              <w:jc w:val="center"/>
              <w:rPr>
                <w:rFonts w:cs="Times New Roman"/>
                <w:sz w:val="24"/>
                <w:szCs w:val="24"/>
              </w:rPr>
            </w:pPr>
            <w:r w:rsidRPr="00B20289">
              <w:rPr>
                <w:rFonts w:cs="Times New Roman"/>
                <w:sz w:val="24"/>
                <w:szCs w:val="24"/>
              </w:rPr>
              <w:t xml:space="preserve">Счетная </w:t>
            </w:r>
            <w:proofErr w:type="gramStart"/>
            <w:r w:rsidRPr="00B20289">
              <w:rPr>
                <w:rFonts w:cs="Times New Roman"/>
                <w:sz w:val="24"/>
                <w:szCs w:val="24"/>
              </w:rPr>
              <w:t>палата</w:t>
            </w:r>
            <w:proofErr w:type="gramEnd"/>
            <w:r w:rsidRPr="00B20289">
              <w:rPr>
                <w:rFonts w:cs="Times New Roman"/>
                <w:sz w:val="24"/>
                <w:szCs w:val="24"/>
              </w:rPr>
              <w:t xml:space="preserve"> ЗАТО Северск</w:t>
            </w:r>
          </w:p>
        </w:tc>
      </w:tr>
      <w:tr w:rsidR="002F4E48" w:rsidRPr="00B20289" w:rsidTr="00CB2EE3">
        <w:trPr>
          <w:trHeight w:val="332"/>
        </w:trPr>
        <w:tc>
          <w:tcPr>
            <w:tcW w:w="667" w:type="dxa"/>
          </w:tcPr>
          <w:p w:rsidR="002F4E48" w:rsidRPr="00B20289" w:rsidRDefault="002F4E48" w:rsidP="002F4E48">
            <w:pPr>
              <w:spacing w:line="288" w:lineRule="auto"/>
              <w:rPr>
                <w:rFonts w:cs="Times New Roman"/>
                <w:sz w:val="24"/>
                <w:szCs w:val="24"/>
              </w:rPr>
            </w:pPr>
            <w:r w:rsidRPr="00B20289">
              <w:rPr>
                <w:rFonts w:cs="Times New Roman"/>
                <w:sz w:val="24"/>
                <w:szCs w:val="24"/>
              </w:rPr>
              <w:t>5</w:t>
            </w:r>
          </w:p>
        </w:tc>
        <w:tc>
          <w:tcPr>
            <w:tcW w:w="5253" w:type="dxa"/>
          </w:tcPr>
          <w:p w:rsidR="002F4E48" w:rsidRPr="00B20289" w:rsidRDefault="002F4E48" w:rsidP="002F4E48">
            <w:pPr>
              <w:spacing w:line="288" w:lineRule="auto"/>
              <w:rPr>
                <w:rFonts w:cs="Times New Roman"/>
                <w:sz w:val="24"/>
                <w:szCs w:val="24"/>
              </w:rPr>
            </w:pPr>
            <w:r w:rsidRPr="00B20289">
              <w:rPr>
                <w:rFonts w:cs="Times New Roman"/>
                <w:sz w:val="24"/>
                <w:szCs w:val="24"/>
              </w:rPr>
              <w:t>Обсуждение организационных, правовых и методических проблем в деятельности КСО Томской области</w:t>
            </w:r>
          </w:p>
          <w:p w:rsidR="002F4E48" w:rsidRPr="00B20289" w:rsidRDefault="002F4E48" w:rsidP="002F4E48">
            <w:pPr>
              <w:spacing w:line="288" w:lineRule="auto"/>
              <w:rPr>
                <w:rFonts w:cs="Times New Roman"/>
                <w:sz w:val="24"/>
                <w:szCs w:val="24"/>
              </w:rPr>
            </w:pPr>
          </w:p>
        </w:tc>
        <w:tc>
          <w:tcPr>
            <w:tcW w:w="1985" w:type="dxa"/>
          </w:tcPr>
          <w:p w:rsidR="002F4E48" w:rsidRPr="00B20289" w:rsidRDefault="002F4E48" w:rsidP="002F4E48">
            <w:pPr>
              <w:spacing w:line="288" w:lineRule="auto"/>
              <w:jc w:val="center"/>
              <w:rPr>
                <w:rFonts w:cs="Times New Roman"/>
                <w:sz w:val="24"/>
                <w:szCs w:val="24"/>
              </w:rPr>
            </w:pPr>
            <w:r w:rsidRPr="00B20289">
              <w:rPr>
                <w:rFonts w:cs="Times New Roman"/>
                <w:sz w:val="24"/>
                <w:szCs w:val="24"/>
              </w:rPr>
              <w:t>по мере необходимости, но не реже 2 раз в год</w:t>
            </w:r>
          </w:p>
        </w:tc>
        <w:tc>
          <w:tcPr>
            <w:tcW w:w="2551" w:type="dxa"/>
          </w:tcPr>
          <w:p w:rsidR="002F4E48" w:rsidRPr="00B20289" w:rsidRDefault="002F4E48" w:rsidP="002F4E48">
            <w:pPr>
              <w:spacing w:line="288" w:lineRule="auto"/>
              <w:jc w:val="center"/>
              <w:rPr>
                <w:rFonts w:cs="Times New Roman"/>
                <w:sz w:val="24"/>
                <w:szCs w:val="24"/>
              </w:rPr>
            </w:pPr>
            <w:r w:rsidRPr="00B20289">
              <w:rPr>
                <w:rFonts w:cs="Times New Roman"/>
                <w:sz w:val="24"/>
                <w:szCs w:val="24"/>
              </w:rPr>
              <w:t>КСП Томской области</w:t>
            </w:r>
          </w:p>
        </w:tc>
      </w:tr>
      <w:tr w:rsidR="002F4E48" w:rsidRPr="00B20289" w:rsidTr="00CB2EE3">
        <w:trPr>
          <w:trHeight w:val="314"/>
        </w:trPr>
        <w:tc>
          <w:tcPr>
            <w:tcW w:w="667" w:type="dxa"/>
          </w:tcPr>
          <w:p w:rsidR="002F4E48" w:rsidRPr="00B20289" w:rsidRDefault="002F4E48" w:rsidP="002F4E48">
            <w:pPr>
              <w:spacing w:line="288" w:lineRule="auto"/>
              <w:rPr>
                <w:rFonts w:cs="Times New Roman"/>
                <w:sz w:val="24"/>
                <w:szCs w:val="24"/>
              </w:rPr>
            </w:pPr>
            <w:r w:rsidRPr="00B20289">
              <w:rPr>
                <w:rFonts w:cs="Times New Roman"/>
                <w:sz w:val="24"/>
                <w:szCs w:val="24"/>
              </w:rPr>
              <w:t>6</w:t>
            </w:r>
          </w:p>
        </w:tc>
        <w:tc>
          <w:tcPr>
            <w:tcW w:w="5253" w:type="dxa"/>
          </w:tcPr>
          <w:p w:rsidR="002F4E48" w:rsidRPr="00B20289" w:rsidRDefault="002F4E48" w:rsidP="002F4E48">
            <w:pPr>
              <w:spacing w:line="288" w:lineRule="auto"/>
              <w:rPr>
                <w:rFonts w:cs="Times New Roman"/>
                <w:sz w:val="24"/>
                <w:szCs w:val="24"/>
              </w:rPr>
            </w:pPr>
            <w:r w:rsidRPr="00B20289">
              <w:rPr>
                <w:rFonts w:cs="Times New Roman"/>
                <w:sz w:val="24"/>
                <w:szCs w:val="24"/>
              </w:rPr>
              <w:t xml:space="preserve">Обсуждение проблемных вопросов, связанных с </w:t>
            </w:r>
            <w:r w:rsidRPr="00B20289">
              <w:rPr>
                <w:rFonts w:cs="Times New Roman"/>
                <w:sz w:val="24"/>
                <w:szCs w:val="24"/>
              </w:rPr>
              <w:lastRenderedPageBreak/>
              <w:t>исполнением представлений КСО Томской области (с участием прокуратуры)</w:t>
            </w:r>
          </w:p>
          <w:p w:rsidR="002F4E48" w:rsidRPr="00B20289" w:rsidRDefault="002F4E48" w:rsidP="002F4E48">
            <w:pPr>
              <w:spacing w:line="288" w:lineRule="auto"/>
              <w:rPr>
                <w:rFonts w:cs="Times New Roman"/>
                <w:sz w:val="24"/>
                <w:szCs w:val="24"/>
              </w:rPr>
            </w:pPr>
          </w:p>
        </w:tc>
        <w:tc>
          <w:tcPr>
            <w:tcW w:w="1985" w:type="dxa"/>
          </w:tcPr>
          <w:p w:rsidR="002F4E48" w:rsidRPr="00B20289" w:rsidRDefault="002F4E48" w:rsidP="002F4E48">
            <w:pPr>
              <w:spacing w:line="288" w:lineRule="auto"/>
              <w:jc w:val="center"/>
              <w:rPr>
                <w:rFonts w:cs="Times New Roman"/>
                <w:sz w:val="24"/>
                <w:szCs w:val="24"/>
              </w:rPr>
            </w:pPr>
            <w:r w:rsidRPr="00B20289">
              <w:rPr>
                <w:rFonts w:cs="Times New Roman"/>
                <w:sz w:val="24"/>
                <w:szCs w:val="24"/>
              </w:rPr>
              <w:lastRenderedPageBreak/>
              <w:t>2 квартал</w:t>
            </w:r>
          </w:p>
        </w:tc>
        <w:tc>
          <w:tcPr>
            <w:tcW w:w="2551" w:type="dxa"/>
          </w:tcPr>
          <w:p w:rsidR="002F4E48" w:rsidRPr="00B20289" w:rsidRDefault="002F4E48" w:rsidP="002F4E48">
            <w:pPr>
              <w:spacing w:line="288" w:lineRule="auto"/>
              <w:jc w:val="center"/>
              <w:rPr>
                <w:rFonts w:cs="Times New Roman"/>
                <w:sz w:val="24"/>
                <w:szCs w:val="24"/>
              </w:rPr>
            </w:pPr>
            <w:proofErr w:type="gramStart"/>
            <w:r w:rsidRPr="00B20289">
              <w:rPr>
                <w:rFonts w:cs="Times New Roman"/>
                <w:sz w:val="24"/>
                <w:szCs w:val="24"/>
              </w:rPr>
              <w:t>Счетная</w:t>
            </w:r>
            <w:proofErr w:type="gramEnd"/>
            <w:r w:rsidRPr="00B20289">
              <w:rPr>
                <w:rFonts w:cs="Times New Roman"/>
                <w:sz w:val="24"/>
                <w:szCs w:val="24"/>
              </w:rPr>
              <w:t xml:space="preserve"> палата города </w:t>
            </w:r>
            <w:r w:rsidRPr="00B20289">
              <w:rPr>
                <w:rFonts w:cs="Times New Roman"/>
                <w:sz w:val="24"/>
                <w:szCs w:val="24"/>
              </w:rPr>
              <w:lastRenderedPageBreak/>
              <w:t>Томска</w:t>
            </w:r>
          </w:p>
        </w:tc>
      </w:tr>
      <w:tr w:rsidR="002F4E48" w:rsidRPr="00B20289" w:rsidTr="00CB2EE3">
        <w:trPr>
          <w:trHeight w:val="332"/>
        </w:trPr>
        <w:tc>
          <w:tcPr>
            <w:tcW w:w="667" w:type="dxa"/>
          </w:tcPr>
          <w:p w:rsidR="002F4E48" w:rsidRPr="00B20289" w:rsidRDefault="002F4E48" w:rsidP="002F4E48">
            <w:pPr>
              <w:spacing w:line="288" w:lineRule="auto"/>
              <w:rPr>
                <w:rFonts w:cs="Times New Roman"/>
                <w:sz w:val="24"/>
                <w:szCs w:val="24"/>
              </w:rPr>
            </w:pPr>
            <w:r w:rsidRPr="00B20289">
              <w:rPr>
                <w:rFonts w:cs="Times New Roman"/>
                <w:sz w:val="24"/>
                <w:szCs w:val="24"/>
              </w:rPr>
              <w:lastRenderedPageBreak/>
              <w:t>7</w:t>
            </w:r>
          </w:p>
        </w:tc>
        <w:tc>
          <w:tcPr>
            <w:tcW w:w="5253" w:type="dxa"/>
          </w:tcPr>
          <w:p w:rsidR="002F4E48" w:rsidRPr="00B20289" w:rsidRDefault="002F4E48" w:rsidP="002F4E48">
            <w:pPr>
              <w:spacing w:line="288" w:lineRule="auto"/>
              <w:rPr>
                <w:rFonts w:cs="Times New Roman"/>
                <w:sz w:val="24"/>
                <w:szCs w:val="24"/>
              </w:rPr>
            </w:pPr>
            <w:r w:rsidRPr="00B20289">
              <w:rPr>
                <w:rFonts w:cs="Times New Roman"/>
                <w:sz w:val="24"/>
                <w:szCs w:val="24"/>
              </w:rPr>
              <w:t xml:space="preserve">Методы и способы проведения отдельных контрольных и экспертно-аналитических мероприятий </w:t>
            </w:r>
          </w:p>
        </w:tc>
        <w:tc>
          <w:tcPr>
            <w:tcW w:w="1985" w:type="dxa"/>
          </w:tcPr>
          <w:p w:rsidR="002F4E48" w:rsidRPr="00B20289" w:rsidRDefault="002F4E48" w:rsidP="002F4E48">
            <w:pPr>
              <w:spacing w:line="288" w:lineRule="auto"/>
              <w:jc w:val="center"/>
              <w:rPr>
                <w:rFonts w:cs="Times New Roman"/>
                <w:sz w:val="24"/>
                <w:szCs w:val="24"/>
              </w:rPr>
            </w:pPr>
            <w:r w:rsidRPr="00B20289">
              <w:rPr>
                <w:rFonts w:cs="Times New Roman"/>
                <w:sz w:val="24"/>
                <w:szCs w:val="24"/>
              </w:rPr>
              <w:t>1 квартал</w:t>
            </w:r>
          </w:p>
        </w:tc>
        <w:tc>
          <w:tcPr>
            <w:tcW w:w="2551" w:type="dxa"/>
          </w:tcPr>
          <w:p w:rsidR="002F4E48" w:rsidRPr="00B20289" w:rsidRDefault="002F4E48" w:rsidP="002F4E48">
            <w:pPr>
              <w:spacing w:line="288" w:lineRule="auto"/>
              <w:jc w:val="center"/>
              <w:rPr>
                <w:rFonts w:cs="Times New Roman"/>
                <w:sz w:val="24"/>
                <w:szCs w:val="24"/>
              </w:rPr>
            </w:pPr>
            <w:r w:rsidRPr="00B20289">
              <w:rPr>
                <w:rFonts w:cs="Times New Roman"/>
                <w:sz w:val="24"/>
                <w:szCs w:val="24"/>
              </w:rPr>
              <w:t>КСП Томской области</w:t>
            </w:r>
          </w:p>
        </w:tc>
      </w:tr>
      <w:tr w:rsidR="002F4E48" w:rsidRPr="00B20289" w:rsidTr="00CB2EE3">
        <w:trPr>
          <w:trHeight w:val="332"/>
        </w:trPr>
        <w:tc>
          <w:tcPr>
            <w:tcW w:w="667" w:type="dxa"/>
          </w:tcPr>
          <w:p w:rsidR="002F4E48" w:rsidRPr="00B20289" w:rsidRDefault="002F4E48" w:rsidP="002F4E48">
            <w:pPr>
              <w:spacing w:line="288" w:lineRule="auto"/>
              <w:rPr>
                <w:rFonts w:cs="Times New Roman"/>
                <w:sz w:val="24"/>
                <w:szCs w:val="24"/>
              </w:rPr>
            </w:pPr>
            <w:r w:rsidRPr="00B20289">
              <w:rPr>
                <w:rFonts w:cs="Times New Roman"/>
                <w:sz w:val="24"/>
                <w:szCs w:val="24"/>
              </w:rPr>
              <w:t>8</w:t>
            </w:r>
          </w:p>
        </w:tc>
        <w:tc>
          <w:tcPr>
            <w:tcW w:w="5253" w:type="dxa"/>
          </w:tcPr>
          <w:p w:rsidR="002F4E48" w:rsidRPr="00B20289" w:rsidRDefault="002F4E48" w:rsidP="002F4E48">
            <w:pPr>
              <w:spacing w:line="288" w:lineRule="auto"/>
              <w:rPr>
                <w:rFonts w:cs="Times New Roman"/>
                <w:sz w:val="24"/>
                <w:szCs w:val="24"/>
              </w:rPr>
            </w:pPr>
            <w:r w:rsidRPr="00B20289">
              <w:rPr>
                <w:rFonts w:cs="Times New Roman"/>
                <w:sz w:val="24"/>
                <w:szCs w:val="24"/>
              </w:rPr>
              <w:t xml:space="preserve">Выпуск ежеквартального электронного издания «Вестник Совета КСО Томской области» </w:t>
            </w:r>
          </w:p>
          <w:p w:rsidR="002F4E48" w:rsidRPr="00B20289" w:rsidRDefault="002F4E48" w:rsidP="002F4E48">
            <w:pPr>
              <w:spacing w:line="288" w:lineRule="auto"/>
              <w:rPr>
                <w:rFonts w:cs="Times New Roman"/>
                <w:sz w:val="24"/>
                <w:szCs w:val="24"/>
              </w:rPr>
            </w:pPr>
          </w:p>
        </w:tc>
        <w:tc>
          <w:tcPr>
            <w:tcW w:w="1985" w:type="dxa"/>
          </w:tcPr>
          <w:p w:rsidR="002F4E48" w:rsidRPr="00B20289" w:rsidRDefault="002F4E48" w:rsidP="002F4E48">
            <w:pPr>
              <w:spacing w:line="288" w:lineRule="auto"/>
              <w:jc w:val="center"/>
              <w:rPr>
                <w:rFonts w:cs="Times New Roman"/>
                <w:sz w:val="24"/>
                <w:szCs w:val="24"/>
              </w:rPr>
            </w:pPr>
            <w:r w:rsidRPr="00B20289">
              <w:rPr>
                <w:rFonts w:cs="Times New Roman"/>
                <w:sz w:val="24"/>
                <w:szCs w:val="24"/>
              </w:rPr>
              <w:t>Ежеквартально</w:t>
            </w:r>
          </w:p>
        </w:tc>
        <w:tc>
          <w:tcPr>
            <w:tcW w:w="2551" w:type="dxa"/>
          </w:tcPr>
          <w:p w:rsidR="002F4E48" w:rsidRPr="00B20289" w:rsidRDefault="002F4E48" w:rsidP="002F4E48">
            <w:pPr>
              <w:spacing w:line="288" w:lineRule="auto"/>
              <w:jc w:val="center"/>
              <w:rPr>
                <w:rFonts w:cs="Times New Roman"/>
                <w:sz w:val="24"/>
                <w:szCs w:val="24"/>
              </w:rPr>
            </w:pPr>
            <w:r w:rsidRPr="00B20289">
              <w:rPr>
                <w:rFonts w:cs="Times New Roman"/>
                <w:sz w:val="24"/>
                <w:szCs w:val="24"/>
              </w:rPr>
              <w:t>КСП Томской области</w:t>
            </w:r>
          </w:p>
        </w:tc>
      </w:tr>
      <w:tr w:rsidR="002F4E48" w:rsidRPr="00B20289" w:rsidTr="00CB2EE3">
        <w:trPr>
          <w:trHeight w:val="332"/>
        </w:trPr>
        <w:tc>
          <w:tcPr>
            <w:tcW w:w="667" w:type="dxa"/>
          </w:tcPr>
          <w:p w:rsidR="002F4E48" w:rsidRPr="00B20289" w:rsidRDefault="002F4E48" w:rsidP="002F4E48">
            <w:pPr>
              <w:spacing w:line="288" w:lineRule="auto"/>
              <w:rPr>
                <w:rFonts w:cs="Times New Roman"/>
                <w:sz w:val="24"/>
                <w:szCs w:val="24"/>
              </w:rPr>
            </w:pPr>
            <w:r w:rsidRPr="00B20289">
              <w:rPr>
                <w:rFonts w:cs="Times New Roman"/>
                <w:sz w:val="24"/>
                <w:szCs w:val="24"/>
              </w:rPr>
              <w:t>9</w:t>
            </w:r>
          </w:p>
        </w:tc>
        <w:tc>
          <w:tcPr>
            <w:tcW w:w="5253" w:type="dxa"/>
          </w:tcPr>
          <w:p w:rsidR="002F4E48" w:rsidRPr="00B20289" w:rsidRDefault="002F4E48" w:rsidP="002F4E48">
            <w:pPr>
              <w:spacing w:line="288" w:lineRule="auto"/>
              <w:rPr>
                <w:rFonts w:cs="Times New Roman"/>
                <w:sz w:val="24"/>
                <w:szCs w:val="24"/>
              </w:rPr>
            </w:pPr>
            <w:r w:rsidRPr="00B20289">
              <w:rPr>
                <w:rFonts w:cs="Times New Roman"/>
                <w:sz w:val="24"/>
                <w:szCs w:val="24"/>
              </w:rPr>
              <w:t>Эффективность принимаемых КСО мер по устранению и профилактике выявляемых типичных (наиболее значимых) финансовых нарушений</w:t>
            </w:r>
          </w:p>
          <w:p w:rsidR="002F4E48" w:rsidRPr="00B20289" w:rsidRDefault="002F4E48" w:rsidP="002F4E48">
            <w:pPr>
              <w:spacing w:line="288" w:lineRule="auto"/>
              <w:rPr>
                <w:rFonts w:cs="Times New Roman"/>
                <w:sz w:val="24"/>
                <w:szCs w:val="24"/>
              </w:rPr>
            </w:pPr>
          </w:p>
        </w:tc>
        <w:tc>
          <w:tcPr>
            <w:tcW w:w="1985" w:type="dxa"/>
          </w:tcPr>
          <w:p w:rsidR="002F4E48" w:rsidRPr="00B20289" w:rsidRDefault="002F4E48" w:rsidP="002F4E48">
            <w:pPr>
              <w:spacing w:line="288" w:lineRule="auto"/>
              <w:jc w:val="center"/>
              <w:rPr>
                <w:rFonts w:cs="Times New Roman"/>
                <w:sz w:val="24"/>
                <w:szCs w:val="24"/>
              </w:rPr>
            </w:pPr>
            <w:r w:rsidRPr="00B20289">
              <w:rPr>
                <w:rFonts w:cs="Times New Roman"/>
                <w:sz w:val="24"/>
                <w:szCs w:val="24"/>
              </w:rPr>
              <w:t>3 квартал</w:t>
            </w:r>
          </w:p>
        </w:tc>
        <w:tc>
          <w:tcPr>
            <w:tcW w:w="2551" w:type="dxa"/>
          </w:tcPr>
          <w:p w:rsidR="002F4E48" w:rsidRPr="00B20289" w:rsidRDefault="002F4E48" w:rsidP="002F4E48">
            <w:pPr>
              <w:spacing w:line="288" w:lineRule="auto"/>
              <w:jc w:val="center"/>
              <w:rPr>
                <w:rFonts w:cs="Times New Roman"/>
                <w:sz w:val="24"/>
                <w:szCs w:val="24"/>
              </w:rPr>
            </w:pPr>
            <w:proofErr w:type="gramStart"/>
            <w:r w:rsidRPr="00B20289">
              <w:rPr>
                <w:rFonts w:cs="Times New Roman"/>
                <w:sz w:val="24"/>
                <w:szCs w:val="24"/>
              </w:rPr>
              <w:t>Счетная</w:t>
            </w:r>
            <w:proofErr w:type="gramEnd"/>
            <w:r w:rsidRPr="00B20289">
              <w:rPr>
                <w:rFonts w:cs="Times New Roman"/>
                <w:sz w:val="24"/>
                <w:szCs w:val="24"/>
              </w:rPr>
              <w:t xml:space="preserve"> палата города Томска</w:t>
            </w:r>
          </w:p>
        </w:tc>
      </w:tr>
      <w:tr w:rsidR="002F4E48" w:rsidRPr="00B20289" w:rsidTr="00CB2EE3">
        <w:trPr>
          <w:trHeight w:val="332"/>
        </w:trPr>
        <w:tc>
          <w:tcPr>
            <w:tcW w:w="667" w:type="dxa"/>
          </w:tcPr>
          <w:p w:rsidR="002F4E48" w:rsidRPr="00B20289" w:rsidRDefault="002F4E48" w:rsidP="002F4E48">
            <w:pPr>
              <w:spacing w:line="288" w:lineRule="auto"/>
              <w:rPr>
                <w:rFonts w:cs="Times New Roman"/>
                <w:sz w:val="24"/>
                <w:szCs w:val="24"/>
              </w:rPr>
            </w:pPr>
            <w:r w:rsidRPr="00B20289">
              <w:rPr>
                <w:rFonts w:cs="Times New Roman"/>
                <w:sz w:val="24"/>
                <w:szCs w:val="24"/>
              </w:rPr>
              <w:t>10</w:t>
            </w:r>
          </w:p>
        </w:tc>
        <w:tc>
          <w:tcPr>
            <w:tcW w:w="5253" w:type="dxa"/>
          </w:tcPr>
          <w:p w:rsidR="002F4E48" w:rsidRPr="00B20289" w:rsidRDefault="002F4E48" w:rsidP="002F4E48">
            <w:pPr>
              <w:spacing w:line="288" w:lineRule="auto"/>
              <w:rPr>
                <w:rFonts w:cs="Times New Roman"/>
                <w:sz w:val="24"/>
                <w:szCs w:val="24"/>
              </w:rPr>
            </w:pPr>
            <w:r w:rsidRPr="00B20289">
              <w:rPr>
                <w:rFonts w:cs="Times New Roman"/>
                <w:sz w:val="24"/>
                <w:szCs w:val="24"/>
              </w:rPr>
              <w:t>Подведение итогов работы Совета КСО Томской области за 2014 год</w:t>
            </w:r>
          </w:p>
          <w:p w:rsidR="002F4E48" w:rsidRPr="00B20289" w:rsidRDefault="002F4E48" w:rsidP="002F4E48">
            <w:pPr>
              <w:spacing w:line="288" w:lineRule="auto"/>
              <w:rPr>
                <w:rFonts w:cs="Times New Roman"/>
                <w:sz w:val="24"/>
                <w:szCs w:val="24"/>
              </w:rPr>
            </w:pPr>
          </w:p>
        </w:tc>
        <w:tc>
          <w:tcPr>
            <w:tcW w:w="1985" w:type="dxa"/>
          </w:tcPr>
          <w:p w:rsidR="002F4E48" w:rsidRPr="00B20289" w:rsidRDefault="002F4E48" w:rsidP="002F4E48">
            <w:pPr>
              <w:spacing w:line="288" w:lineRule="auto"/>
              <w:jc w:val="center"/>
              <w:rPr>
                <w:rFonts w:cs="Times New Roman"/>
                <w:sz w:val="24"/>
                <w:szCs w:val="24"/>
              </w:rPr>
            </w:pPr>
            <w:r w:rsidRPr="00B20289">
              <w:rPr>
                <w:rFonts w:cs="Times New Roman"/>
                <w:sz w:val="24"/>
                <w:szCs w:val="24"/>
              </w:rPr>
              <w:t>декабрь 2014</w:t>
            </w:r>
          </w:p>
        </w:tc>
        <w:tc>
          <w:tcPr>
            <w:tcW w:w="2551" w:type="dxa"/>
          </w:tcPr>
          <w:p w:rsidR="002F4E48" w:rsidRPr="00B20289" w:rsidRDefault="002F4E48" w:rsidP="002F4E48">
            <w:pPr>
              <w:spacing w:line="288" w:lineRule="auto"/>
              <w:jc w:val="center"/>
              <w:rPr>
                <w:rFonts w:cs="Times New Roman"/>
                <w:sz w:val="24"/>
                <w:szCs w:val="24"/>
              </w:rPr>
            </w:pPr>
            <w:r w:rsidRPr="00B20289">
              <w:rPr>
                <w:rFonts w:cs="Times New Roman"/>
                <w:sz w:val="24"/>
                <w:szCs w:val="24"/>
              </w:rPr>
              <w:t>Ответственный секретарь Совета</w:t>
            </w:r>
          </w:p>
        </w:tc>
      </w:tr>
      <w:tr w:rsidR="002F4E48" w:rsidRPr="00B20289" w:rsidTr="00CB2EE3">
        <w:trPr>
          <w:trHeight w:val="332"/>
        </w:trPr>
        <w:tc>
          <w:tcPr>
            <w:tcW w:w="667" w:type="dxa"/>
          </w:tcPr>
          <w:p w:rsidR="002F4E48" w:rsidRPr="00B20289" w:rsidRDefault="002F4E48" w:rsidP="002F4E48">
            <w:pPr>
              <w:spacing w:line="288" w:lineRule="auto"/>
              <w:rPr>
                <w:rFonts w:cs="Times New Roman"/>
                <w:sz w:val="24"/>
                <w:szCs w:val="24"/>
              </w:rPr>
            </w:pPr>
            <w:r w:rsidRPr="00B20289">
              <w:rPr>
                <w:rFonts w:cs="Times New Roman"/>
                <w:sz w:val="24"/>
                <w:szCs w:val="24"/>
              </w:rPr>
              <w:t>11</w:t>
            </w:r>
          </w:p>
        </w:tc>
        <w:tc>
          <w:tcPr>
            <w:tcW w:w="5253" w:type="dxa"/>
          </w:tcPr>
          <w:p w:rsidR="002F4E48" w:rsidRPr="00B20289" w:rsidRDefault="002F4E48" w:rsidP="002F4E48">
            <w:pPr>
              <w:spacing w:line="288" w:lineRule="auto"/>
              <w:rPr>
                <w:rFonts w:cs="Times New Roman"/>
                <w:sz w:val="24"/>
                <w:szCs w:val="24"/>
              </w:rPr>
            </w:pPr>
            <w:r w:rsidRPr="00B20289">
              <w:rPr>
                <w:rFonts w:cs="Times New Roman"/>
                <w:sz w:val="24"/>
                <w:szCs w:val="24"/>
              </w:rPr>
              <w:t>Утверждение плана работы Совета КСО Томской области на 2015 год</w:t>
            </w:r>
          </w:p>
          <w:p w:rsidR="002F4E48" w:rsidRPr="00B20289" w:rsidRDefault="002F4E48" w:rsidP="002F4E48">
            <w:pPr>
              <w:spacing w:line="288" w:lineRule="auto"/>
              <w:rPr>
                <w:rFonts w:cs="Times New Roman"/>
                <w:sz w:val="24"/>
                <w:szCs w:val="24"/>
              </w:rPr>
            </w:pPr>
          </w:p>
        </w:tc>
        <w:tc>
          <w:tcPr>
            <w:tcW w:w="1985" w:type="dxa"/>
          </w:tcPr>
          <w:p w:rsidR="002F4E48" w:rsidRPr="00B20289" w:rsidRDefault="002F4E48" w:rsidP="002F4E48">
            <w:pPr>
              <w:spacing w:line="288" w:lineRule="auto"/>
              <w:jc w:val="center"/>
              <w:rPr>
                <w:rFonts w:cs="Times New Roman"/>
                <w:sz w:val="24"/>
                <w:szCs w:val="24"/>
              </w:rPr>
            </w:pPr>
            <w:r w:rsidRPr="00B20289">
              <w:rPr>
                <w:rFonts w:cs="Times New Roman"/>
                <w:sz w:val="24"/>
                <w:szCs w:val="24"/>
              </w:rPr>
              <w:t>декабрь 2014</w:t>
            </w:r>
          </w:p>
        </w:tc>
        <w:tc>
          <w:tcPr>
            <w:tcW w:w="2551" w:type="dxa"/>
          </w:tcPr>
          <w:p w:rsidR="002F4E48" w:rsidRPr="00B20289" w:rsidRDefault="002F4E48" w:rsidP="002F4E48">
            <w:pPr>
              <w:spacing w:line="288" w:lineRule="auto"/>
              <w:jc w:val="center"/>
              <w:rPr>
                <w:rFonts w:cs="Times New Roman"/>
                <w:sz w:val="24"/>
                <w:szCs w:val="24"/>
              </w:rPr>
            </w:pPr>
            <w:r w:rsidRPr="00B20289">
              <w:rPr>
                <w:rFonts w:cs="Times New Roman"/>
                <w:sz w:val="24"/>
                <w:szCs w:val="24"/>
              </w:rPr>
              <w:t>Ответственный секретарь Совета</w:t>
            </w:r>
          </w:p>
        </w:tc>
      </w:tr>
    </w:tbl>
    <w:p w:rsidR="002F4E48" w:rsidRDefault="002F4E48" w:rsidP="002F4E48">
      <w:pPr>
        <w:spacing w:after="0" w:line="288" w:lineRule="auto"/>
        <w:rPr>
          <w:rFonts w:cs="Times New Roman"/>
          <w:sz w:val="24"/>
          <w:szCs w:val="24"/>
        </w:rPr>
      </w:pPr>
    </w:p>
    <w:p w:rsidR="001B60AA" w:rsidRDefault="001B60AA" w:rsidP="002F4E48">
      <w:pPr>
        <w:spacing w:after="0" w:line="288" w:lineRule="auto"/>
        <w:rPr>
          <w:rFonts w:cs="Times New Roman"/>
          <w:sz w:val="24"/>
          <w:szCs w:val="24"/>
        </w:rPr>
      </w:pPr>
    </w:p>
    <w:p w:rsidR="002F4E48" w:rsidRPr="00B20289" w:rsidRDefault="001B60AA" w:rsidP="001B60AA">
      <w:pPr>
        <w:spacing w:after="0" w:line="288" w:lineRule="auto"/>
        <w:rPr>
          <w:b/>
          <w:iCs/>
          <w:sz w:val="24"/>
          <w:szCs w:val="24"/>
        </w:rPr>
      </w:pPr>
      <w:r w:rsidRPr="001B60AA">
        <w:rPr>
          <w:rFonts w:cs="Times New Roman"/>
          <w:b/>
          <w:sz w:val="24"/>
          <w:szCs w:val="24"/>
        </w:rPr>
        <w:t>2.</w:t>
      </w:r>
      <w:r>
        <w:rPr>
          <w:rFonts w:cs="Times New Roman"/>
          <w:sz w:val="24"/>
          <w:szCs w:val="24"/>
        </w:rPr>
        <w:t xml:space="preserve">  </w:t>
      </w:r>
      <w:r w:rsidR="002F4E48" w:rsidRPr="00B20289">
        <w:rPr>
          <w:b/>
          <w:sz w:val="24"/>
          <w:szCs w:val="24"/>
        </w:rPr>
        <w:t>Акт</w:t>
      </w:r>
      <w:r>
        <w:rPr>
          <w:b/>
          <w:sz w:val="24"/>
          <w:szCs w:val="24"/>
        </w:rPr>
        <w:t xml:space="preserve"> </w:t>
      </w:r>
      <w:r w:rsidR="002F4E48" w:rsidRPr="00B20289">
        <w:rPr>
          <w:b/>
          <w:sz w:val="24"/>
          <w:szCs w:val="24"/>
        </w:rPr>
        <w:t>в</w:t>
      </w:r>
      <w:r w:rsidR="002F4E48" w:rsidRPr="00B20289">
        <w:rPr>
          <w:b/>
          <w:iCs/>
          <w:sz w:val="24"/>
          <w:szCs w:val="24"/>
        </w:rPr>
        <w:t xml:space="preserve">нешней проверки бюджетной отчетности главного администратора бюджетных средств </w:t>
      </w:r>
    </w:p>
    <w:p w:rsidR="002F4E48" w:rsidRDefault="002F4E48" w:rsidP="001B60AA">
      <w:pPr>
        <w:spacing w:after="0" w:line="240" w:lineRule="auto"/>
        <w:rPr>
          <w:b/>
          <w:iCs/>
          <w:sz w:val="24"/>
          <w:szCs w:val="24"/>
        </w:rPr>
      </w:pPr>
      <w:r w:rsidRPr="00B20289">
        <w:rPr>
          <w:b/>
          <w:iCs/>
          <w:sz w:val="24"/>
          <w:szCs w:val="24"/>
        </w:rPr>
        <w:t>Комитета по лицензированию Томской области</w:t>
      </w:r>
    </w:p>
    <w:p w:rsidR="001B60AA" w:rsidRPr="00B20289" w:rsidRDefault="001B60AA" w:rsidP="001B60AA">
      <w:pPr>
        <w:spacing w:after="0" w:line="240" w:lineRule="auto"/>
        <w:rPr>
          <w:b/>
          <w:sz w:val="24"/>
          <w:szCs w:val="24"/>
        </w:rPr>
      </w:pPr>
    </w:p>
    <w:p w:rsidR="002F4E48" w:rsidRPr="001B60AA" w:rsidRDefault="002F4E48" w:rsidP="002F4E48">
      <w:pPr>
        <w:jc w:val="both"/>
        <w:rPr>
          <w:b/>
          <w:i/>
          <w:sz w:val="20"/>
          <w:szCs w:val="20"/>
        </w:rPr>
      </w:pPr>
      <w:r w:rsidRPr="001B60AA">
        <w:rPr>
          <w:b/>
          <w:i/>
          <w:color w:val="000000"/>
          <w:sz w:val="20"/>
          <w:szCs w:val="20"/>
        </w:rPr>
        <w:t>г. Томск</w:t>
      </w:r>
      <w:r w:rsidRPr="001B60AA">
        <w:rPr>
          <w:b/>
          <w:i/>
          <w:color w:val="000000"/>
          <w:sz w:val="20"/>
          <w:szCs w:val="20"/>
        </w:rPr>
        <w:tab/>
        <w:t xml:space="preserve">           </w:t>
      </w:r>
      <w:r w:rsidRPr="001B60AA">
        <w:rPr>
          <w:b/>
          <w:i/>
          <w:sz w:val="20"/>
          <w:szCs w:val="20"/>
        </w:rPr>
        <w:t xml:space="preserve">                                              </w:t>
      </w:r>
      <w:r w:rsidR="00CB2EE3" w:rsidRPr="001B60AA">
        <w:rPr>
          <w:b/>
          <w:i/>
          <w:sz w:val="20"/>
          <w:szCs w:val="20"/>
        </w:rPr>
        <w:t xml:space="preserve">     </w:t>
      </w:r>
      <w:r w:rsidR="003D7330" w:rsidRPr="001B60AA">
        <w:rPr>
          <w:b/>
          <w:i/>
          <w:sz w:val="20"/>
          <w:szCs w:val="20"/>
        </w:rPr>
        <w:tab/>
      </w:r>
      <w:r w:rsidR="003D7330" w:rsidRPr="001B60AA">
        <w:rPr>
          <w:b/>
          <w:i/>
          <w:sz w:val="20"/>
          <w:szCs w:val="20"/>
        </w:rPr>
        <w:tab/>
      </w:r>
      <w:r w:rsidR="003D7330" w:rsidRPr="001B60AA">
        <w:rPr>
          <w:b/>
          <w:i/>
          <w:sz w:val="20"/>
          <w:szCs w:val="20"/>
        </w:rPr>
        <w:tab/>
      </w:r>
      <w:r w:rsidR="003D7330" w:rsidRPr="001B60AA">
        <w:rPr>
          <w:b/>
          <w:i/>
          <w:sz w:val="20"/>
          <w:szCs w:val="20"/>
        </w:rPr>
        <w:tab/>
      </w:r>
      <w:r w:rsidR="00CB2EE3" w:rsidRPr="001B60AA">
        <w:rPr>
          <w:b/>
          <w:i/>
          <w:sz w:val="20"/>
          <w:szCs w:val="20"/>
        </w:rPr>
        <w:t xml:space="preserve">        </w:t>
      </w:r>
      <w:r w:rsidR="00CB2EE3" w:rsidRPr="001B60AA">
        <w:rPr>
          <w:b/>
          <w:i/>
          <w:sz w:val="20"/>
          <w:szCs w:val="20"/>
        </w:rPr>
        <w:tab/>
      </w:r>
      <w:r w:rsidRPr="001B60AA">
        <w:rPr>
          <w:b/>
          <w:i/>
          <w:sz w:val="20"/>
          <w:szCs w:val="20"/>
        </w:rPr>
        <w:t xml:space="preserve">                                        «20» мая </w:t>
      </w:r>
      <w:smartTag w:uri="urn:schemas-microsoft-com:office:smarttags" w:element="metricconverter">
        <w:smartTagPr>
          <w:attr w:name="ProductID" w:val="2013 г"/>
        </w:smartTagPr>
        <w:r w:rsidRPr="001B60AA">
          <w:rPr>
            <w:b/>
            <w:i/>
            <w:sz w:val="20"/>
            <w:szCs w:val="20"/>
          </w:rPr>
          <w:t>2013 г</w:t>
        </w:r>
      </w:smartTag>
      <w:r w:rsidRPr="001B60AA">
        <w:rPr>
          <w:b/>
          <w:i/>
          <w:sz w:val="20"/>
          <w:szCs w:val="20"/>
        </w:rPr>
        <w:t>.</w:t>
      </w:r>
    </w:p>
    <w:p w:rsidR="002F4E48" w:rsidRPr="00B20289" w:rsidRDefault="002F4E48" w:rsidP="002F4E48">
      <w:pPr>
        <w:jc w:val="both"/>
        <w:rPr>
          <w:sz w:val="24"/>
          <w:szCs w:val="24"/>
        </w:rPr>
      </w:pPr>
      <w:r w:rsidRPr="00B20289">
        <w:rPr>
          <w:sz w:val="24"/>
          <w:szCs w:val="24"/>
        </w:rPr>
        <w:t>Основание для проведения контрольного мероприятия:</w:t>
      </w:r>
    </w:p>
    <w:p w:rsidR="002F4E48" w:rsidRDefault="002F4E48" w:rsidP="002F4E48">
      <w:pPr>
        <w:pStyle w:val="a5"/>
        <w:spacing w:line="276" w:lineRule="auto"/>
        <w:rPr>
          <w:rFonts w:asciiTheme="minorHAnsi" w:hAnsiTheme="minorHAnsi"/>
        </w:rPr>
      </w:pPr>
      <w:r w:rsidRPr="00B20289">
        <w:rPr>
          <w:rFonts w:asciiTheme="minorHAnsi" w:hAnsiTheme="minorHAnsi"/>
        </w:rPr>
        <w:t>- пункт 14.1 плана работы Контрольно-счетной палаты на 2013 год, утвержденного приказом председателя Контрольно-счетной палаты Томской области от 28.12.2012 № 58.</w:t>
      </w:r>
    </w:p>
    <w:p w:rsidR="003D7330" w:rsidRPr="00B20289" w:rsidRDefault="003D7330" w:rsidP="002F4E48">
      <w:pPr>
        <w:pStyle w:val="a5"/>
        <w:spacing w:line="276" w:lineRule="auto"/>
        <w:rPr>
          <w:rFonts w:asciiTheme="minorHAnsi" w:hAnsiTheme="minorHAnsi"/>
        </w:rPr>
      </w:pPr>
    </w:p>
    <w:p w:rsidR="002F4E48" w:rsidRPr="00B20289" w:rsidRDefault="002F4E48" w:rsidP="002F4E48">
      <w:pPr>
        <w:jc w:val="both"/>
        <w:rPr>
          <w:sz w:val="24"/>
          <w:szCs w:val="24"/>
        </w:rPr>
      </w:pPr>
      <w:r w:rsidRPr="00B20289">
        <w:rPr>
          <w:sz w:val="24"/>
          <w:szCs w:val="24"/>
        </w:rPr>
        <w:t>Объект контрольного мероприятия: Комитет по лицензированию Томской области.</w:t>
      </w:r>
    </w:p>
    <w:p w:rsidR="002F4E48" w:rsidRPr="00B20289" w:rsidRDefault="002F4E48" w:rsidP="002F4E48">
      <w:pPr>
        <w:jc w:val="both"/>
        <w:rPr>
          <w:sz w:val="24"/>
          <w:szCs w:val="24"/>
        </w:rPr>
      </w:pPr>
      <w:r w:rsidRPr="00B20289">
        <w:rPr>
          <w:sz w:val="24"/>
          <w:szCs w:val="24"/>
        </w:rPr>
        <w:t>Проверяемый период: 2012 год.</w:t>
      </w:r>
    </w:p>
    <w:p w:rsidR="002F4E48" w:rsidRPr="00B20289" w:rsidRDefault="002F4E48" w:rsidP="002F4E48">
      <w:pPr>
        <w:jc w:val="both"/>
        <w:rPr>
          <w:sz w:val="24"/>
          <w:szCs w:val="24"/>
        </w:rPr>
      </w:pPr>
      <w:r w:rsidRPr="00B20289">
        <w:rPr>
          <w:sz w:val="24"/>
          <w:szCs w:val="24"/>
        </w:rPr>
        <w:t>Сроки проведения контрольного мероприятия: с 01 апреля по 20 мая 2013 года.</w:t>
      </w:r>
    </w:p>
    <w:p w:rsidR="002F4E48" w:rsidRPr="00B20289" w:rsidRDefault="002F4E48" w:rsidP="002F4E48">
      <w:pPr>
        <w:rPr>
          <w:sz w:val="24"/>
          <w:szCs w:val="24"/>
        </w:rPr>
      </w:pPr>
      <w:r w:rsidRPr="00B20289">
        <w:rPr>
          <w:sz w:val="24"/>
          <w:szCs w:val="24"/>
        </w:rPr>
        <w:t>Краткая информация об объекте контрольного мероприятия:</w:t>
      </w:r>
    </w:p>
    <w:p w:rsidR="002F4E48" w:rsidRPr="00B20289" w:rsidRDefault="002F4E48" w:rsidP="002F4E48">
      <w:pPr>
        <w:numPr>
          <w:ilvl w:val="0"/>
          <w:numId w:val="5"/>
        </w:numPr>
        <w:spacing w:after="0"/>
        <w:rPr>
          <w:sz w:val="24"/>
          <w:szCs w:val="24"/>
        </w:rPr>
      </w:pPr>
      <w:r w:rsidRPr="00B20289">
        <w:rPr>
          <w:sz w:val="24"/>
          <w:szCs w:val="24"/>
        </w:rPr>
        <w:t>Организационно-правовая форма: исполнительный орган государственной власти.</w:t>
      </w:r>
    </w:p>
    <w:p w:rsidR="002F4E48" w:rsidRPr="00B20289" w:rsidRDefault="002F4E48" w:rsidP="002F4E48">
      <w:pPr>
        <w:numPr>
          <w:ilvl w:val="0"/>
          <w:numId w:val="5"/>
        </w:numPr>
        <w:spacing w:after="0"/>
        <w:jc w:val="both"/>
        <w:rPr>
          <w:sz w:val="24"/>
          <w:szCs w:val="24"/>
        </w:rPr>
      </w:pPr>
      <w:r w:rsidRPr="00B20289">
        <w:rPr>
          <w:sz w:val="24"/>
          <w:szCs w:val="24"/>
        </w:rPr>
        <w:t xml:space="preserve">Учредительные документы: Положение о Комитете по лицензированию Томской области, утвержденное постановлением Губернатора Томской области от 21.09.2007 № 123, с 21.11.2012 </w:t>
      </w:r>
      <w:r w:rsidRPr="00B20289">
        <w:rPr>
          <w:sz w:val="24"/>
          <w:szCs w:val="24"/>
        </w:rPr>
        <w:lastRenderedPageBreak/>
        <w:t>Положение о Комитете по лицензированию Томской области, утвержденное постановлением Губернатора от 21.11.2012 № 165.</w:t>
      </w:r>
    </w:p>
    <w:p w:rsidR="002F4E48" w:rsidRPr="00B20289" w:rsidRDefault="002F4E48" w:rsidP="002F4E48">
      <w:pPr>
        <w:numPr>
          <w:ilvl w:val="0"/>
          <w:numId w:val="5"/>
        </w:numPr>
        <w:spacing w:after="0"/>
        <w:jc w:val="both"/>
        <w:rPr>
          <w:sz w:val="24"/>
          <w:szCs w:val="24"/>
        </w:rPr>
      </w:pPr>
      <w:r w:rsidRPr="00B20289">
        <w:rPr>
          <w:sz w:val="24"/>
          <w:szCs w:val="24"/>
        </w:rPr>
        <w:t>Регистрационные данные: основной государственный регистрационный номер 1067017153433; постановка на учет в ИФНС РФ по г. Томску 16.05.2006; ИНН 7017147029.</w:t>
      </w:r>
    </w:p>
    <w:p w:rsidR="002F4E48" w:rsidRPr="00B20289" w:rsidRDefault="002F4E48" w:rsidP="002F4E48">
      <w:pPr>
        <w:pStyle w:val="a7"/>
        <w:numPr>
          <w:ilvl w:val="0"/>
          <w:numId w:val="5"/>
        </w:numPr>
        <w:spacing w:line="276" w:lineRule="auto"/>
        <w:rPr>
          <w:rFonts w:asciiTheme="minorHAnsi" w:hAnsiTheme="minorHAnsi"/>
        </w:rPr>
      </w:pPr>
      <w:r w:rsidRPr="00B20289">
        <w:rPr>
          <w:rFonts w:asciiTheme="minorHAnsi" w:hAnsiTheme="minorHAnsi"/>
        </w:rPr>
        <w:t>Виды деятельности по ОКВЭД: деятельность органов государственной власти субъектов (республик, краев, областей), кроме судебной власти, представительств субъектов Российской Федерации при Президенте Российской Федерации.</w:t>
      </w:r>
    </w:p>
    <w:p w:rsidR="002F4E48" w:rsidRPr="00B20289" w:rsidRDefault="002F4E48" w:rsidP="002F4E48">
      <w:pPr>
        <w:pStyle w:val="a7"/>
        <w:numPr>
          <w:ilvl w:val="0"/>
          <w:numId w:val="5"/>
        </w:numPr>
        <w:spacing w:line="276" w:lineRule="auto"/>
        <w:rPr>
          <w:rFonts w:asciiTheme="minorHAnsi" w:hAnsiTheme="minorHAnsi"/>
        </w:rPr>
      </w:pPr>
      <w:r w:rsidRPr="00B20289">
        <w:rPr>
          <w:rFonts w:asciiTheme="minorHAnsi" w:hAnsiTheme="minorHAnsi"/>
        </w:rPr>
        <w:t>Юридический и фактический адрес: г. Томск, ул. Белинского, 19.</w:t>
      </w:r>
    </w:p>
    <w:p w:rsidR="002F4E48" w:rsidRPr="00B20289" w:rsidRDefault="002F4E48" w:rsidP="002F4E48">
      <w:pPr>
        <w:pStyle w:val="a7"/>
        <w:numPr>
          <w:ilvl w:val="0"/>
          <w:numId w:val="5"/>
        </w:numPr>
        <w:spacing w:line="276" w:lineRule="auto"/>
        <w:rPr>
          <w:rFonts w:asciiTheme="minorHAnsi" w:hAnsiTheme="minorHAnsi"/>
        </w:rPr>
      </w:pPr>
      <w:r w:rsidRPr="00B20289">
        <w:rPr>
          <w:rFonts w:asciiTheme="minorHAnsi" w:hAnsiTheme="minorHAnsi"/>
        </w:rPr>
        <w:t xml:space="preserve">Банковские реквизиты: </w:t>
      </w:r>
    </w:p>
    <w:p w:rsidR="002F4E48" w:rsidRPr="00B20289" w:rsidRDefault="002F4E48" w:rsidP="002F4E48">
      <w:pPr>
        <w:pStyle w:val="a7"/>
        <w:spacing w:line="276" w:lineRule="auto"/>
        <w:ind w:left="360" w:firstLine="0"/>
        <w:rPr>
          <w:rFonts w:asciiTheme="minorHAnsi" w:hAnsiTheme="minorHAnsi"/>
        </w:rPr>
      </w:pPr>
      <w:r w:rsidRPr="00B20289">
        <w:rPr>
          <w:rFonts w:asciiTheme="minorHAnsi" w:hAnsiTheme="minorHAnsi"/>
        </w:rPr>
        <w:t>- л/</w:t>
      </w:r>
      <w:proofErr w:type="spellStart"/>
      <w:r w:rsidRPr="00B20289">
        <w:rPr>
          <w:rFonts w:asciiTheme="minorHAnsi" w:hAnsiTheme="minorHAnsi"/>
        </w:rPr>
        <w:t>сч</w:t>
      </w:r>
      <w:proofErr w:type="spellEnd"/>
      <w:r w:rsidRPr="00B20289">
        <w:rPr>
          <w:rFonts w:asciiTheme="minorHAnsi" w:hAnsiTheme="minorHAnsi"/>
        </w:rPr>
        <w:t xml:space="preserve"> распорядителя, получателя, по учету внебюджетных средств №№ 1123000000, 2123000029, 4123000029 в Департаменте финансов Томской области;  </w:t>
      </w:r>
    </w:p>
    <w:p w:rsidR="002F4E48" w:rsidRPr="00B20289" w:rsidRDefault="002F4E48" w:rsidP="002F4E48">
      <w:pPr>
        <w:pStyle w:val="a7"/>
        <w:spacing w:line="276" w:lineRule="auto"/>
        <w:ind w:left="360" w:firstLine="0"/>
        <w:rPr>
          <w:rFonts w:asciiTheme="minorHAnsi" w:hAnsiTheme="minorHAnsi"/>
        </w:rPr>
      </w:pPr>
      <w:r w:rsidRPr="00B20289">
        <w:rPr>
          <w:rFonts w:asciiTheme="minorHAnsi" w:hAnsiTheme="minorHAnsi"/>
        </w:rPr>
        <w:t>- л/</w:t>
      </w:r>
      <w:proofErr w:type="spellStart"/>
      <w:r w:rsidRPr="00B20289">
        <w:rPr>
          <w:rFonts w:asciiTheme="minorHAnsi" w:hAnsiTheme="minorHAnsi"/>
        </w:rPr>
        <w:t>сч</w:t>
      </w:r>
      <w:proofErr w:type="spellEnd"/>
      <w:r w:rsidRPr="00B20289">
        <w:rPr>
          <w:rFonts w:asciiTheme="minorHAnsi" w:hAnsiTheme="minorHAnsi"/>
        </w:rPr>
        <w:t xml:space="preserve"> распорядителя, получателя, администратора доходов средств областного бюджета      №№ 01652001540, 03652001540, 04652001540 в Управлении Федерального казначейства Томской области.</w:t>
      </w:r>
    </w:p>
    <w:p w:rsidR="002F4E48" w:rsidRPr="00B20289" w:rsidRDefault="002F4E48" w:rsidP="002F4E48">
      <w:pPr>
        <w:tabs>
          <w:tab w:val="num" w:pos="0"/>
        </w:tabs>
        <w:jc w:val="both"/>
        <w:rPr>
          <w:sz w:val="24"/>
          <w:szCs w:val="24"/>
        </w:rPr>
      </w:pPr>
      <w:r w:rsidRPr="00B20289">
        <w:rPr>
          <w:sz w:val="24"/>
          <w:szCs w:val="24"/>
        </w:rPr>
        <w:tab/>
        <w:t>В проверяемом периоде согласно карточке образцов подписей правом первой подписи обладали: председатель Даниленко В.С., заместитель председателя Степанов А.Д.; правом второй подписи:</w:t>
      </w:r>
      <w:r w:rsidRPr="00B20289">
        <w:rPr>
          <w:color w:val="FF0000"/>
          <w:sz w:val="24"/>
          <w:szCs w:val="24"/>
        </w:rPr>
        <w:t xml:space="preserve"> </w:t>
      </w:r>
      <w:r w:rsidRPr="00B20289">
        <w:rPr>
          <w:sz w:val="24"/>
          <w:szCs w:val="24"/>
        </w:rPr>
        <w:t xml:space="preserve">главный бухгалтер </w:t>
      </w:r>
      <w:proofErr w:type="spellStart"/>
      <w:r w:rsidRPr="00B20289">
        <w:rPr>
          <w:sz w:val="24"/>
          <w:szCs w:val="24"/>
        </w:rPr>
        <w:t>Кашнир</w:t>
      </w:r>
      <w:proofErr w:type="spellEnd"/>
      <w:r w:rsidRPr="00B20289">
        <w:rPr>
          <w:sz w:val="24"/>
          <w:szCs w:val="24"/>
        </w:rPr>
        <w:t xml:space="preserve"> Т.Н., главный специалист </w:t>
      </w:r>
      <w:proofErr w:type="spellStart"/>
      <w:r w:rsidRPr="00B20289">
        <w:rPr>
          <w:sz w:val="24"/>
          <w:szCs w:val="24"/>
        </w:rPr>
        <w:t>Галишева</w:t>
      </w:r>
      <w:proofErr w:type="spellEnd"/>
      <w:r w:rsidRPr="00B20289">
        <w:rPr>
          <w:sz w:val="24"/>
          <w:szCs w:val="24"/>
        </w:rPr>
        <w:t xml:space="preserve"> Л.И. </w:t>
      </w:r>
    </w:p>
    <w:p w:rsidR="002F4E48" w:rsidRPr="00B20289" w:rsidRDefault="002F4E48" w:rsidP="002F4E48">
      <w:pPr>
        <w:tabs>
          <w:tab w:val="num" w:pos="0"/>
        </w:tabs>
        <w:jc w:val="both"/>
        <w:rPr>
          <w:sz w:val="24"/>
          <w:szCs w:val="24"/>
        </w:rPr>
      </w:pPr>
      <w:r w:rsidRPr="00B20289">
        <w:rPr>
          <w:sz w:val="24"/>
          <w:szCs w:val="24"/>
        </w:rPr>
        <w:tab/>
        <w:t>Распорядительный акт на закрепление права первой и второй подписи у Комитета отсутствует.</w:t>
      </w:r>
    </w:p>
    <w:p w:rsidR="002F4E48" w:rsidRPr="003D7330" w:rsidRDefault="002F4E48" w:rsidP="003D7330">
      <w:pPr>
        <w:pStyle w:val="21"/>
        <w:spacing w:line="276" w:lineRule="auto"/>
        <w:ind w:firstLine="540"/>
        <w:rPr>
          <w:rFonts w:asciiTheme="minorHAnsi" w:hAnsiTheme="minorHAnsi"/>
        </w:rPr>
      </w:pPr>
      <w:r w:rsidRPr="00B20289">
        <w:rPr>
          <w:rFonts w:asciiTheme="minorHAnsi" w:hAnsiTheme="minorHAnsi"/>
        </w:rPr>
        <w:tab/>
      </w:r>
      <w:r w:rsidRPr="003D7330">
        <w:rPr>
          <w:rFonts w:asciiTheme="minorHAnsi" w:hAnsiTheme="minorHAnsi"/>
        </w:rPr>
        <w:t>Перечень нормативных правовых актов, используемых при проведении контрольного мероприятия:</w:t>
      </w:r>
    </w:p>
    <w:p w:rsidR="002F4E48" w:rsidRPr="00B20289" w:rsidRDefault="002F4E48" w:rsidP="002F4E48">
      <w:pPr>
        <w:jc w:val="both"/>
        <w:rPr>
          <w:sz w:val="24"/>
          <w:szCs w:val="24"/>
        </w:rPr>
      </w:pPr>
      <w:r w:rsidRPr="00B20289">
        <w:rPr>
          <w:sz w:val="24"/>
          <w:szCs w:val="24"/>
        </w:rPr>
        <w:t>- Бюджетный кодекс Российской Федерации;</w:t>
      </w:r>
    </w:p>
    <w:p w:rsidR="002F4E48" w:rsidRPr="00B20289" w:rsidRDefault="002F4E48" w:rsidP="002F4E48">
      <w:pPr>
        <w:jc w:val="both"/>
        <w:rPr>
          <w:sz w:val="24"/>
          <w:szCs w:val="24"/>
        </w:rPr>
      </w:pPr>
      <w:r w:rsidRPr="00B20289">
        <w:rPr>
          <w:sz w:val="24"/>
          <w:szCs w:val="24"/>
        </w:rPr>
        <w:t>- Федеральный закон от 21.11.1996 № 129-ФЗ «О бухгалтерском учете»;</w:t>
      </w:r>
    </w:p>
    <w:p w:rsidR="002F4E48" w:rsidRPr="00B20289" w:rsidRDefault="002F4E48" w:rsidP="002F4E48">
      <w:pPr>
        <w:jc w:val="both"/>
        <w:rPr>
          <w:sz w:val="24"/>
          <w:szCs w:val="24"/>
        </w:rPr>
      </w:pPr>
      <w:r w:rsidRPr="00B20289">
        <w:rPr>
          <w:sz w:val="24"/>
          <w:szCs w:val="24"/>
        </w:rPr>
        <w:t>- Приказ Минфина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2F4E48" w:rsidRPr="00B20289" w:rsidRDefault="002F4E48" w:rsidP="002F4E48">
      <w:pPr>
        <w:jc w:val="both"/>
        <w:rPr>
          <w:sz w:val="24"/>
          <w:szCs w:val="24"/>
        </w:rPr>
      </w:pPr>
      <w:r w:rsidRPr="00B20289">
        <w:rPr>
          <w:sz w:val="24"/>
          <w:szCs w:val="24"/>
        </w:rPr>
        <w:t>- Приказ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2F4E48" w:rsidRPr="00B20289" w:rsidRDefault="002F4E48" w:rsidP="002F4E48">
      <w:pPr>
        <w:jc w:val="both"/>
        <w:rPr>
          <w:sz w:val="24"/>
          <w:szCs w:val="24"/>
        </w:rPr>
      </w:pPr>
      <w:r w:rsidRPr="00B20289">
        <w:rPr>
          <w:sz w:val="24"/>
          <w:szCs w:val="24"/>
        </w:rPr>
        <w:t>- Приказ Минфина РФ от 06.12.2010 № 162н «Об утверждении Плана счетов бюджетного учета и Инструкции по его применению»;</w:t>
      </w:r>
    </w:p>
    <w:p w:rsidR="002F4E48" w:rsidRPr="00B20289" w:rsidRDefault="002F4E48" w:rsidP="002F4E48">
      <w:pPr>
        <w:jc w:val="both"/>
        <w:rPr>
          <w:sz w:val="24"/>
          <w:szCs w:val="24"/>
        </w:rPr>
      </w:pPr>
      <w:r w:rsidRPr="00B20289">
        <w:rPr>
          <w:sz w:val="24"/>
          <w:szCs w:val="24"/>
        </w:rPr>
        <w:t xml:space="preserve">- Приказ Минфина РФ от 15.12.2010 №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w:t>
      </w:r>
      <w:r w:rsidRPr="00B20289">
        <w:rPr>
          <w:sz w:val="24"/>
          <w:szCs w:val="24"/>
        </w:rPr>
        <w:lastRenderedPageBreak/>
        <w:t>государственными (муниципальными) учреждениями и Методических указаний по их применению»;</w:t>
      </w:r>
    </w:p>
    <w:p w:rsidR="002F4E48" w:rsidRPr="00B20289" w:rsidRDefault="002F4E48" w:rsidP="002F4E48">
      <w:pPr>
        <w:jc w:val="both"/>
        <w:rPr>
          <w:sz w:val="24"/>
          <w:szCs w:val="24"/>
        </w:rPr>
      </w:pPr>
      <w:r w:rsidRPr="00B20289">
        <w:rPr>
          <w:sz w:val="24"/>
          <w:szCs w:val="24"/>
        </w:rPr>
        <w:t>- Приказ Минфина РФ от 21.12.2011 № 180н «Об утверждении Указаний о порядке применения бюджетной классификации Российской Федерации»;</w:t>
      </w:r>
    </w:p>
    <w:p w:rsidR="002F4E48" w:rsidRPr="00B20289" w:rsidRDefault="002F4E48" w:rsidP="002F4E48">
      <w:pPr>
        <w:jc w:val="both"/>
        <w:rPr>
          <w:sz w:val="24"/>
          <w:szCs w:val="24"/>
        </w:rPr>
      </w:pPr>
      <w:r w:rsidRPr="00B20289">
        <w:rPr>
          <w:sz w:val="24"/>
          <w:szCs w:val="24"/>
        </w:rPr>
        <w:t>- Закон Томской области от 11.10.2007 № 231-ОЗ «О бюджетном процессе в Томской области»;</w:t>
      </w:r>
    </w:p>
    <w:p w:rsidR="002F4E48" w:rsidRPr="00B20289" w:rsidRDefault="002F4E48" w:rsidP="002F4E48">
      <w:pPr>
        <w:jc w:val="both"/>
        <w:rPr>
          <w:b/>
          <w:sz w:val="24"/>
          <w:szCs w:val="24"/>
        </w:rPr>
      </w:pPr>
      <w:r w:rsidRPr="00B20289">
        <w:rPr>
          <w:sz w:val="24"/>
          <w:szCs w:val="24"/>
        </w:rPr>
        <w:t>- Закон Томской области от 13.12.2011 № 338-ОЗ «Об областном бюджете на 2012 год и на плановый период 2013 и 2014 годов»;</w:t>
      </w:r>
      <w:r w:rsidRPr="00B20289">
        <w:rPr>
          <w:b/>
          <w:sz w:val="24"/>
          <w:szCs w:val="24"/>
        </w:rPr>
        <w:t xml:space="preserve"> </w:t>
      </w:r>
    </w:p>
    <w:p w:rsidR="002F4E48" w:rsidRPr="00B20289" w:rsidRDefault="002F4E48" w:rsidP="002F4E48">
      <w:pPr>
        <w:jc w:val="both"/>
        <w:rPr>
          <w:sz w:val="24"/>
          <w:szCs w:val="24"/>
        </w:rPr>
      </w:pPr>
      <w:r w:rsidRPr="00B20289">
        <w:rPr>
          <w:sz w:val="24"/>
          <w:szCs w:val="24"/>
        </w:rPr>
        <w:t>- Постановление Администрации Томской области от 26.01.2012 № 20а «Об утверждении Порядка ведения реестра расходных обязательств Томской области»;</w:t>
      </w:r>
    </w:p>
    <w:p w:rsidR="002F4E48" w:rsidRPr="00B20289" w:rsidRDefault="002F4E48" w:rsidP="002F4E48">
      <w:pPr>
        <w:jc w:val="both"/>
        <w:rPr>
          <w:sz w:val="24"/>
          <w:szCs w:val="24"/>
        </w:rPr>
      </w:pPr>
      <w:r w:rsidRPr="00B20289">
        <w:rPr>
          <w:sz w:val="24"/>
          <w:szCs w:val="24"/>
        </w:rPr>
        <w:t>- Приказ Департамента финансов Томской области от 14.12.2007 № 39 «Об утверждении Порядка составления и ведения сводной бюджетной росписи областного бюджета и бюджетных росписей главных распорядителей средств областного бюджета (главных администраторов источников финансирования дефицита областного бюджета)»;</w:t>
      </w:r>
    </w:p>
    <w:p w:rsidR="002F4E48" w:rsidRPr="00B20289" w:rsidRDefault="002F4E48" w:rsidP="002F4E48">
      <w:pPr>
        <w:jc w:val="both"/>
        <w:rPr>
          <w:sz w:val="24"/>
          <w:szCs w:val="24"/>
        </w:rPr>
      </w:pPr>
      <w:r w:rsidRPr="00B20289">
        <w:rPr>
          <w:sz w:val="24"/>
          <w:szCs w:val="24"/>
        </w:rPr>
        <w:t>- Приказ Департамента финансов Томской области от 03.06.2009 № 21 «Об утверждении Порядка завершения операций по исполнению областного бюджета в текущем финансовом году»;</w:t>
      </w:r>
    </w:p>
    <w:p w:rsidR="002F4E48" w:rsidRPr="00B20289" w:rsidRDefault="002F4E48" w:rsidP="002F4E48">
      <w:pPr>
        <w:jc w:val="both"/>
        <w:rPr>
          <w:sz w:val="24"/>
          <w:szCs w:val="24"/>
        </w:rPr>
      </w:pPr>
      <w:r w:rsidRPr="00B20289">
        <w:rPr>
          <w:sz w:val="24"/>
          <w:szCs w:val="24"/>
        </w:rPr>
        <w:t>- Приказ Департамента финансов Томской области от 04.09.2012 № 27 «О составлении и представлении в Департамент финансов Томской области бюджетной отчетности главными распорядителями средств областного бюджета, главными администраторами доходов областного бюджета, главными администраторами источников финансирования дефицита областного бюджета».</w:t>
      </w:r>
    </w:p>
    <w:p w:rsidR="002F4E48" w:rsidRPr="00B20289" w:rsidRDefault="002F4E48" w:rsidP="002F4E48">
      <w:pPr>
        <w:ind w:firstLine="720"/>
        <w:jc w:val="both"/>
        <w:rPr>
          <w:sz w:val="24"/>
          <w:szCs w:val="24"/>
        </w:rPr>
      </w:pPr>
      <w:r w:rsidRPr="00B20289">
        <w:rPr>
          <w:sz w:val="24"/>
          <w:szCs w:val="24"/>
        </w:rPr>
        <w:t>Перечень представленных проверяемым объектом документов: учредительные документы; показатели сводной бюджетной росписи областного бюджета и лимиты бюджетных обязательств на 2012 финансовый год и на плановый период 2013 и 2014 годов; сметы расходов на 2012 - 2014 годы; главная книга; регистры бюджетного учета; бюджетная отчетность за 2012 год; приказы Комитета и др.</w:t>
      </w:r>
    </w:p>
    <w:p w:rsidR="002F4E48" w:rsidRPr="00B20289" w:rsidRDefault="002F4E48" w:rsidP="002F4E48">
      <w:pPr>
        <w:ind w:firstLine="720"/>
        <w:jc w:val="both"/>
        <w:rPr>
          <w:sz w:val="24"/>
          <w:szCs w:val="24"/>
        </w:rPr>
      </w:pPr>
      <w:r w:rsidRPr="00B20289">
        <w:rPr>
          <w:sz w:val="24"/>
          <w:szCs w:val="24"/>
        </w:rPr>
        <w:t>Перечень неполученных документов из числа затребованных: нет.</w:t>
      </w:r>
    </w:p>
    <w:p w:rsidR="002F4E48" w:rsidRPr="00B20289" w:rsidRDefault="002F4E48" w:rsidP="002F4E48">
      <w:pPr>
        <w:ind w:firstLine="708"/>
        <w:jc w:val="both"/>
        <w:rPr>
          <w:sz w:val="24"/>
          <w:szCs w:val="24"/>
        </w:rPr>
      </w:pPr>
      <w:r w:rsidRPr="00B20289">
        <w:rPr>
          <w:sz w:val="24"/>
          <w:szCs w:val="24"/>
        </w:rPr>
        <w:t>В проверяемом периоде Комитет по лицензированию Томской области (далее – Комитет) действовал на основании Положения, утвержденного постановлением Губернатора Томской области от 21.09.2007 № 123, с 21.11.2012 на основании Положения, утвержденного постановлением Губернатора Томской области от 21.11.2012 № 165.</w:t>
      </w:r>
    </w:p>
    <w:p w:rsidR="002F4E48" w:rsidRPr="00B20289" w:rsidRDefault="002F4E48" w:rsidP="002F4E48">
      <w:pPr>
        <w:autoSpaceDE w:val="0"/>
        <w:autoSpaceDN w:val="0"/>
        <w:adjustRightInd w:val="0"/>
        <w:ind w:firstLine="708"/>
        <w:jc w:val="both"/>
        <w:rPr>
          <w:sz w:val="24"/>
          <w:szCs w:val="24"/>
        </w:rPr>
      </w:pPr>
      <w:r w:rsidRPr="00B20289">
        <w:rPr>
          <w:sz w:val="24"/>
          <w:szCs w:val="24"/>
        </w:rPr>
        <w:t>Целью деятельности Комитета является защита прав, законных интересов граждан, субъектов предпринимательства при осуществлении отдельных видов деятельности.</w:t>
      </w:r>
    </w:p>
    <w:p w:rsidR="002F4E48" w:rsidRPr="00B20289" w:rsidRDefault="002F4E48" w:rsidP="002F4E48">
      <w:pPr>
        <w:autoSpaceDE w:val="0"/>
        <w:autoSpaceDN w:val="0"/>
        <w:adjustRightInd w:val="0"/>
        <w:ind w:firstLine="708"/>
        <w:jc w:val="both"/>
        <w:rPr>
          <w:sz w:val="24"/>
          <w:szCs w:val="24"/>
        </w:rPr>
      </w:pPr>
      <w:r w:rsidRPr="00B20289">
        <w:rPr>
          <w:sz w:val="24"/>
          <w:szCs w:val="24"/>
        </w:rPr>
        <w:t>Задачами деятельности Комитета являются:</w:t>
      </w:r>
    </w:p>
    <w:p w:rsidR="002F4E48" w:rsidRPr="00B20289" w:rsidRDefault="002F4E48" w:rsidP="002F4E48">
      <w:pPr>
        <w:autoSpaceDE w:val="0"/>
        <w:autoSpaceDN w:val="0"/>
        <w:adjustRightInd w:val="0"/>
        <w:jc w:val="both"/>
        <w:rPr>
          <w:sz w:val="24"/>
          <w:szCs w:val="24"/>
        </w:rPr>
      </w:pPr>
      <w:r w:rsidRPr="00B20289">
        <w:rPr>
          <w:sz w:val="24"/>
          <w:szCs w:val="24"/>
        </w:rPr>
        <w:lastRenderedPageBreak/>
        <w:t>- повышение качества и доступности государственных услуг, предоставляемых субъектам предпринимательства в сфере лицензирования, проведения региональных лотерей, осуществления деятельности по перевозке пассажиров и багажа легковым такси;</w:t>
      </w:r>
    </w:p>
    <w:p w:rsidR="002F4E48" w:rsidRPr="00B20289" w:rsidRDefault="002F4E48" w:rsidP="002F4E48">
      <w:pPr>
        <w:autoSpaceDE w:val="0"/>
        <w:autoSpaceDN w:val="0"/>
        <w:adjustRightInd w:val="0"/>
        <w:jc w:val="both"/>
        <w:rPr>
          <w:sz w:val="24"/>
          <w:szCs w:val="24"/>
        </w:rPr>
      </w:pPr>
      <w:r w:rsidRPr="00B20289">
        <w:rPr>
          <w:sz w:val="24"/>
          <w:szCs w:val="24"/>
        </w:rPr>
        <w:t>- снижение возможного причинения ущерба гражданам от осуществления отдельных видов деятельности, подлежащих лицензированию, проведения региональных лотерей, осуществления деятельности по перевозке пассажиров и багажа легковым такси.</w:t>
      </w:r>
    </w:p>
    <w:p w:rsidR="002F4E48" w:rsidRPr="00B20289" w:rsidRDefault="002F4E48" w:rsidP="002F4E48">
      <w:pPr>
        <w:autoSpaceDE w:val="0"/>
        <w:autoSpaceDN w:val="0"/>
        <w:adjustRightInd w:val="0"/>
        <w:ind w:firstLine="709"/>
        <w:jc w:val="both"/>
        <w:rPr>
          <w:sz w:val="24"/>
          <w:szCs w:val="24"/>
        </w:rPr>
      </w:pPr>
      <w:r w:rsidRPr="00B20289">
        <w:rPr>
          <w:sz w:val="24"/>
          <w:szCs w:val="24"/>
        </w:rPr>
        <w:t>В соответствии с Положением Комитет выполняет следующие функции:</w:t>
      </w:r>
    </w:p>
    <w:p w:rsidR="002F4E48" w:rsidRPr="00B20289" w:rsidRDefault="002F4E48" w:rsidP="002F4E48">
      <w:pPr>
        <w:autoSpaceDE w:val="0"/>
        <w:autoSpaceDN w:val="0"/>
        <w:adjustRightInd w:val="0"/>
        <w:jc w:val="both"/>
        <w:rPr>
          <w:sz w:val="24"/>
          <w:szCs w:val="24"/>
        </w:rPr>
      </w:pPr>
      <w:r w:rsidRPr="00B20289">
        <w:rPr>
          <w:sz w:val="24"/>
          <w:szCs w:val="24"/>
        </w:rPr>
        <w:t>- разрабатывает в сфере своей деятельности документы стратегического и программно-целевого планирования Томской области; аналитические материалы; проекты правовых и нормативных актов; проекты соглашений, договоров, контрактов, протоколов о сотрудничестве с органами государственной власти, органами местного самоуправления, хозяйствующими субъектами и иными субъектами; долгосрочные, среднесрочные, краткосрочные прогнозы;</w:t>
      </w:r>
    </w:p>
    <w:p w:rsidR="002F4E48" w:rsidRPr="00B20289" w:rsidRDefault="002F4E48" w:rsidP="002F4E48">
      <w:pPr>
        <w:autoSpaceDE w:val="0"/>
        <w:autoSpaceDN w:val="0"/>
        <w:adjustRightInd w:val="0"/>
        <w:jc w:val="both"/>
        <w:rPr>
          <w:sz w:val="24"/>
          <w:szCs w:val="24"/>
        </w:rPr>
      </w:pPr>
      <w:r w:rsidRPr="00B20289">
        <w:rPr>
          <w:sz w:val="24"/>
          <w:szCs w:val="24"/>
        </w:rPr>
        <w:t>- готовит заключения на проекты федеральных, областных, муниципальных правовых и нормативных актов; о возможности участия исполнительных органов государственной власти Томской области в реализации государственных программ РФ, федеральных целевых программ, федеральной адресной инвестиционной программы; в межрегиональных договорах (соглашениях);</w:t>
      </w:r>
    </w:p>
    <w:p w:rsidR="002F4E48" w:rsidRPr="00B20289" w:rsidRDefault="002F4E48" w:rsidP="002F4E48">
      <w:pPr>
        <w:autoSpaceDE w:val="0"/>
        <w:autoSpaceDN w:val="0"/>
        <w:adjustRightInd w:val="0"/>
        <w:jc w:val="both"/>
        <w:rPr>
          <w:sz w:val="24"/>
          <w:szCs w:val="24"/>
        </w:rPr>
      </w:pPr>
      <w:r w:rsidRPr="00B20289">
        <w:rPr>
          <w:sz w:val="24"/>
          <w:szCs w:val="24"/>
        </w:rPr>
        <w:t>- лицензирует отдельные виды деятельности на территории Томской области; осуществляет деятельность по выдаче разрешений на проведение региональных лотерей; выдает разрешения на осуществление деятельности по перевозке пассажиров и багажа легковым такси на территории Томской области;</w:t>
      </w:r>
    </w:p>
    <w:p w:rsidR="002F4E48" w:rsidRPr="00B20289" w:rsidRDefault="002F4E48" w:rsidP="002F4E48">
      <w:pPr>
        <w:autoSpaceDE w:val="0"/>
        <w:autoSpaceDN w:val="0"/>
        <w:adjustRightInd w:val="0"/>
        <w:jc w:val="both"/>
        <w:rPr>
          <w:sz w:val="24"/>
          <w:szCs w:val="24"/>
        </w:rPr>
      </w:pPr>
      <w:r w:rsidRPr="00B20289">
        <w:rPr>
          <w:sz w:val="24"/>
          <w:szCs w:val="24"/>
        </w:rPr>
        <w:t>- ведет государственный реестр лицензий на виды деятельности, лицензирование которых входит в компетенцию Комитета; государственный реестр региональных лотерей; реестр выданных разрешений на осуществление деятельности по перевозке пассажиров и багажа легковым такси на территории Томской области;</w:t>
      </w:r>
    </w:p>
    <w:p w:rsidR="002F4E48" w:rsidRPr="00B20289" w:rsidRDefault="002F4E48" w:rsidP="002F4E48">
      <w:pPr>
        <w:autoSpaceDE w:val="0"/>
        <w:autoSpaceDN w:val="0"/>
        <w:adjustRightInd w:val="0"/>
        <w:jc w:val="both"/>
        <w:rPr>
          <w:sz w:val="24"/>
          <w:szCs w:val="24"/>
        </w:rPr>
      </w:pPr>
      <w:r w:rsidRPr="00B20289">
        <w:rPr>
          <w:sz w:val="24"/>
          <w:szCs w:val="24"/>
        </w:rPr>
        <w:t>- осуществляет лицензионный контроль; региональный государственный надзор за проведением региональных лотерей; региональный государственный контроль за соблюдением юридическими лицами и индивидуальными предпринимателями требований в сфере перевозок пассажиров и багажа легковым такси на территории Томской области;</w:t>
      </w:r>
    </w:p>
    <w:p w:rsidR="002F4E48" w:rsidRPr="00B20289" w:rsidRDefault="002F4E48" w:rsidP="002F4E48">
      <w:pPr>
        <w:autoSpaceDE w:val="0"/>
        <w:autoSpaceDN w:val="0"/>
        <w:adjustRightInd w:val="0"/>
        <w:jc w:val="both"/>
        <w:rPr>
          <w:sz w:val="24"/>
          <w:szCs w:val="24"/>
        </w:rPr>
      </w:pPr>
      <w:r w:rsidRPr="00B20289">
        <w:rPr>
          <w:sz w:val="24"/>
          <w:szCs w:val="24"/>
        </w:rPr>
        <w:t>- обеспечивает составление должностными лицами Комитета протоколов об административных правонарушениях;</w:t>
      </w:r>
    </w:p>
    <w:p w:rsidR="002F4E48" w:rsidRPr="00B20289" w:rsidRDefault="002F4E48" w:rsidP="002F4E48">
      <w:pPr>
        <w:autoSpaceDE w:val="0"/>
        <w:autoSpaceDN w:val="0"/>
        <w:adjustRightInd w:val="0"/>
        <w:jc w:val="both"/>
        <w:rPr>
          <w:sz w:val="24"/>
          <w:szCs w:val="24"/>
        </w:rPr>
      </w:pPr>
      <w:r w:rsidRPr="00B20289">
        <w:rPr>
          <w:sz w:val="24"/>
          <w:szCs w:val="24"/>
        </w:rPr>
        <w:t>- представляет в уполномоченный федеральный орган исполнительной власти информацию о разрешенных на территории Томской области региональных и муниципальных лотереях для внесения в единый государственный реестр лотерей;</w:t>
      </w:r>
    </w:p>
    <w:p w:rsidR="002F4E48" w:rsidRPr="00B20289" w:rsidRDefault="002F4E48" w:rsidP="002F4E48">
      <w:pPr>
        <w:autoSpaceDE w:val="0"/>
        <w:autoSpaceDN w:val="0"/>
        <w:adjustRightInd w:val="0"/>
        <w:jc w:val="both"/>
        <w:rPr>
          <w:sz w:val="24"/>
          <w:szCs w:val="24"/>
        </w:rPr>
      </w:pPr>
      <w:r w:rsidRPr="00B20289">
        <w:rPr>
          <w:sz w:val="24"/>
          <w:szCs w:val="24"/>
        </w:rPr>
        <w:t>- исполняет техническую работу по приобретению, учету и хранению бланков лицензий;</w:t>
      </w:r>
    </w:p>
    <w:p w:rsidR="002F4E48" w:rsidRPr="00B20289" w:rsidRDefault="002F4E48" w:rsidP="002F4E48">
      <w:pPr>
        <w:autoSpaceDE w:val="0"/>
        <w:autoSpaceDN w:val="0"/>
        <w:adjustRightInd w:val="0"/>
        <w:jc w:val="both"/>
        <w:rPr>
          <w:sz w:val="24"/>
          <w:szCs w:val="24"/>
        </w:rPr>
      </w:pPr>
      <w:r w:rsidRPr="00B20289">
        <w:rPr>
          <w:sz w:val="24"/>
          <w:szCs w:val="24"/>
        </w:rPr>
        <w:lastRenderedPageBreak/>
        <w:t>- проводит консультации и разрабатывает методические материалы по вопросам, входящим в сферу деятельности Комитета;</w:t>
      </w:r>
    </w:p>
    <w:p w:rsidR="002F4E48" w:rsidRPr="00B20289" w:rsidRDefault="002F4E48" w:rsidP="002F4E48">
      <w:pPr>
        <w:autoSpaceDE w:val="0"/>
        <w:autoSpaceDN w:val="0"/>
        <w:adjustRightInd w:val="0"/>
        <w:jc w:val="both"/>
        <w:rPr>
          <w:sz w:val="24"/>
          <w:szCs w:val="24"/>
        </w:rPr>
      </w:pPr>
      <w:r w:rsidRPr="00B20289">
        <w:rPr>
          <w:sz w:val="24"/>
          <w:szCs w:val="24"/>
        </w:rPr>
        <w:t>- ежемесячно представляет в исполнительные органы государственной власти Томской области и структурные подразделения Администрации Томской области информацию о субъектах предпринимательства, получивших государственную услугу по лицензированию, о приостановленных, аннулированных лицензиях и др.</w:t>
      </w:r>
    </w:p>
    <w:p w:rsidR="002F4E48" w:rsidRPr="00B20289" w:rsidRDefault="002F4E48" w:rsidP="002F4E48">
      <w:pPr>
        <w:autoSpaceDE w:val="0"/>
        <w:autoSpaceDN w:val="0"/>
        <w:adjustRightInd w:val="0"/>
        <w:jc w:val="both"/>
        <w:rPr>
          <w:sz w:val="24"/>
          <w:szCs w:val="24"/>
        </w:rPr>
      </w:pPr>
    </w:p>
    <w:p w:rsidR="002F4E48" w:rsidRPr="00B20289" w:rsidRDefault="002F4E48" w:rsidP="002F4E48">
      <w:pPr>
        <w:ind w:firstLine="720"/>
        <w:jc w:val="both"/>
        <w:rPr>
          <w:sz w:val="24"/>
          <w:szCs w:val="24"/>
        </w:rPr>
      </w:pPr>
      <w:r w:rsidRPr="00B20289">
        <w:rPr>
          <w:sz w:val="24"/>
          <w:szCs w:val="24"/>
        </w:rPr>
        <w:tab/>
        <w:t>В ходе проведения контрольного мероприятия установлено следующее.</w:t>
      </w:r>
    </w:p>
    <w:p w:rsidR="002F4E48" w:rsidRPr="00B20289" w:rsidRDefault="002F4E48" w:rsidP="002F4E48">
      <w:pPr>
        <w:jc w:val="center"/>
        <w:rPr>
          <w:b/>
          <w:sz w:val="24"/>
          <w:szCs w:val="24"/>
        </w:rPr>
      </w:pPr>
      <w:r w:rsidRPr="00B20289">
        <w:rPr>
          <w:b/>
          <w:sz w:val="24"/>
          <w:szCs w:val="24"/>
        </w:rPr>
        <w:t>Выполнение функций главного администратора бюджетных средств, предусмотренных законодательством и нормативными правовыми актами</w:t>
      </w:r>
    </w:p>
    <w:p w:rsidR="002F4E48" w:rsidRPr="00B20289" w:rsidRDefault="002F4E48" w:rsidP="002F4E48">
      <w:pPr>
        <w:widowControl w:val="0"/>
        <w:autoSpaceDE w:val="0"/>
        <w:autoSpaceDN w:val="0"/>
        <w:adjustRightInd w:val="0"/>
        <w:ind w:firstLine="720"/>
        <w:jc w:val="both"/>
        <w:rPr>
          <w:sz w:val="24"/>
          <w:szCs w:val="24"/>
        </w:rPr>
      </w:pPr>
      <w:r w:rsidRPr="00B20289">
        <w:rPr>
          <w:sz w:val="24"/>
          <w:szCs w:val="24"/>
        </w:rPr>
        <w:t>Законом Томской области от 13.12.2011 № 338-ОЗ «Об областном бюджете на 2012 год и на плановый период 2013 и 2014 годов» Комитет определен главным администратором доходов областного бюджета и главным распорядителем средств областного бюджета.</w:t>
      </w:r>
    </w:p>
    <w:p w:rsidR="002F4E48" w:rsidRPr="00B20289" w:rsidRDefault="002F4E48" w:rsidP="002F4E48">
      <w:pPr>
        <w:widowControl w:val="0"/>
        <w:autoSpaceDE w:val="0"/>
        <w:autoSpaceDN w:val="0"/>
        <w:adjustRightInd w:val="0"/>
        <w:ind w:firstLine="720"/>
        <w:jc w:val="both"/>
        <w:rPr>
          <w:sz w:val="24"/>
          <w:szCs w:val="24"/>
        </w:rPr>
      </w:pPr>
      <w:r w:rsidRPr="00B20289">
        <w:rPr>
          <w:sz w:val="24"/>
          <w:szCs w:val="24"/>
        </w:rPr>
        <w:t>Законом Томской области от 11.10.2007 № 231-ОЗ «О бюджетном процессе в Томской области» определены бюджетные полномочия главного администратора доходов областного бюджета и главного распорядителя средств областного бюджета, в том числе:</w:t>
      </w:r>
    </w:p>
    <w:p w:rsidR="002F4E48" w:rsidRPr="00B20289" w:rsidRDefault="002F4E48" w:rsidP="002F4E48">
      <w:pPr>
        <w:numPr>
          <w:ilvl w:val="0"/>
          <w:numId w:val="16"/>
        </w:numPr>
        <w:spacing w:after="0"/>
        <w:jc w:val="both"/>
        <w:rPr>
          <w:sz w:val="24"/>
          <w:szCs w:val="24"/>
        </w:rPr>
      </w:pPr>
      <w:r w:rsidRPr="00B20289">
        <w:rPr>
          <w:sz w:val="24"/>
          <w:szCs w:val="24"/>
        </w:rPr>
        <w:t>главный администратор доходов областного бюджета</w:t>
      </w:r>
    </w:p>
    <w:p w:rsidR="002F4E48" w:rsidRPr="00B20289" w:rsidRDefault="002F4E48" w:rsidP="002F4E48">
      <w:pPr>
        <w:jc w:val="both"/>
        <w:rPr>
          <w:sz w:val="24"/>
          <w:szCs w:val="24"/>
        </w:rPr>
      </w:pPr>
      <w:r w:rsidRPr="00B20289">
        <w:rPr>
          <w:sz w:val="24"/>
          <w:szCs w:val="24"/>
        </w:rPr>
        <w:t>- формирует перечень подведомственных ему администраторов доходов областного бюджета;</w:t>
      </w:r>
    </w:p>
    <w:p w:rsidR="002F4E48" w:rsidRPr="00B20289" w:rsidRDefault="002F4E48" w:rsidP="002F4E48">
      <w:pPr>
        <w:ind w:left="420" w:hanging="420"/>
        <w:jc w:val="both"/>
        <w:rPr>
          <w:sz w:val="24"/>
          <w:szCs w:val="24"/>
        </w:rPr>
      </w:pPr>
      <w:r w:rsidRPr="00B20289">
        <w:rPr>
          <w:sz w:val="24"/>
          <w:szCs w:val="24"/>
        </w:rPr>
        <w:t>- представляет сведения, необходимые для составления проекта областного бюджета;</w:t>
      </w:r>
    </w:p>
    <w:p w:rsidR="002F4E48" w:rsidRPr="00B20289" w:rsidRDefault="002F4E48" w:rsidP="002F4E48">
      <w:pPr>
        <w:jc w:val="both"/>
        <w:rPr>
          <w:sz w:val="24"/>
          <w:szCs w:val="24"/>
        </w:rPr>
      </w:pPr>
      <w:r w:rsidRPr="00B20289">
        <w:rPr>
          <w:sz w:val="24"/>
          <w:szCs w:val="24"/>
        </w:rPr>
        <w:t>- формирует и представляет бюджетную отчетность главного администратора доходов областного бюджета;</w:t>
      </w:r>
    </w:p>
    <w:p w:rsidR="002F4E48" w:rsidRPr="00B20289" w:rsidRDefault="002F4E48" w:rsidP="002F4E48">
      <w:pPr>
        <w:widowControl w:val="0"/>
        <w:numPr>
          <w:ilvl w:val="0"/>
          <w:numId w:val="16"/>
        </w:numPr>
        <w:autoSpaceDE w:val="0"/>
        <w:autoSpaceDN w:val="0"/>
        <w:adjustRightInd w:val="0"/>
        <w:spacing w:after="0"/>
        <w:rPr>
          <w:sz w:val="24"/>
          <w:szCs w:val="24"/>
        </w:rPr>
      </w:pPr>
      <w:r w:rsidRPr="00B20289">
        <w:rPr>
          <w:sz w:val="24"/>
          <w:szCs w:val="24"/>
        </w:rPr>
        <w:t>главный распорядитель средств областного бюджета</w:t>
      </w:r>
    </w:p>
    <w:p w:rsidR="002F4E48" w:rsidRPr="00B20289" w:rsidRDefault="002F4E48" w:rsidP="002F4E48">
      <w:pPr>
        <w:widowControl w:val="0"/>
        <w:autoSpaceDE w:val="0"/>
        <w:autoSpaceDN w:val="0"/>
        <w:adjustRightInd w:val="0"/>
        <w:jc w:val="both"/>
        <w:rPr>
          <w:sz w:val="24"/>
          <w:szCs w:val="24"/>
        </w:rPr>
      </w:pPr>
      <w:r w:rsidRPr="00B20289">
        <w:rPr>
          <w:sz w:val="24"/>
          <w:szCs w:val="24"/>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2F4E48" w:rsidRPr="00B20289" w:rsidRDefault="002F4E48" w:rsidP="002F4E48">
      <w:pPr>
        <w:widowControl w:val="0"/>
        <w:autoSpaceDE w:val="0"/>
        <w:autoSpaceDN w:val="0"/>
        <w:adjustRightInd w:val="0"/>
        <w:jc w:val="both"/>
        <w:rPr>
          <w:sz w:val="24"/>
          <w:szCs w:val="24"/>
        </w:rPr>
      </w:pPr>
      <w:r w:rsidRPr="00B20289">
        <w:rPr>
          <w:sz w:val="24"/>
          <w:szCs w:val="24"/>
        </w:rPr>
        <w:t>- формирует перечень подведомственных ему распорядителей и получателей средств областного бюджета;</w:t>
      </w:r>
    </w:p>
    <w:p w:rsidR="002F4E48" w:rsidRPr="00B20289" w:rsidRDefault="002F4E48" w:rsidP="002F4E48">
      <w:pPr>
        <w:widowControl w:val="0"/>
        <w:autoSpaceDE w:val="0"/>
        <w:autoSpaceDN w:val="0"/>
        <w:adjustRightInd w:val="0"/>
        <w:jc w:val="both"/>
        <w:rPr>
          <w:sz w:val="24"/>
          <w:szCs w:val="24"/>
        </w:rPr>
      </w:pPr>
      <w:r w:rsidRPr="00B20289">
        <w:rPr>
          <w:sz w:val="24"/>
          <w:szCs w:val="24"/>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2F4E48" w:rsidRPr="00B20289" w:rsidRDefault="002F4E48" w:rsidP="002F4E48">
      <w:pPr>
        <w:widowControl w:val="0"/>
        <w:autoSpaceDE w:val="0"/>
        <w:autoSpaceDN w:val="0"/>
        <w:adjustRightInd w:val="0"/>
        <w:jc w:val="both"/>
        <w:rPr>
          <w:sz w:val="24"/>
          <w:szCs w:val="24"/>
        </w:rPr>
      </w:pPr>
      <w:r w:rsidRPr="00B20289">
        <w:rPr>
          <w:sz w:val="24"/>
          <w:szCs w:val="24"/>
        </w:rPr>
        <w:t>- осуществляет планирование соответствующих расходов бюджета, составляет обоснования бюджетных ассигнований;</w:t>
      </w:r>
    </w:p>
    <w:p w:rsidR="002F4E48" w:rsidRPr="00B20289" w:rsidRDefault="002F4E48" w:rsidP="002F4E48">
      <w:pPr>
        <w:widowControl w:val="0"/>
        <w:autoSpaceDE w:val="0"/>
        <w:autoSpaceDN w:val="0"/>
        <w:adjustRightInd w:val="0"/>
        <w:jc w:val="both"/>
        <w:rPr>
          <w:sz w:val="24"/>
          <w:szCs w:val="24"/>
        </w:rPr>
      </w:pPr>
      <w:r w:rsidRPr="00B20289">
        <w:rPr>
          <w:sz w:val="24"/>
          <w:szCs w:val="24"/>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w:t>
      </w:r>
      <w:r w:rsidRPr="00B20289">
        <w:rPr>
          <w:sz w:val="24"/>
          <w:szCs w:val="24"/>
        </w:rPr>
        <w:lastRenderedPageBreak/>
        <w:t>областного бюджета и исполняет соответствующую часть областного бюджета;</w:t>
      </w:r>
    </w:p>
    <w:p w:rsidR="002F4E48" w:rsidRPr="00B20289" w:rsidRDefault="002F4E48" w:rsidP="002F4E48">
      <w:pPr>
        <w:widowControl w:val="0"/>
        <w:autoSpaceDE w:val="0"/>
        <w:autoSpaceDN w:val="0"/>
        <w:adjustRightInd w:val="0"/>
        <w:jc w:val="both"/>
        <w:rPr>
          <w:sz w:val="24"/>
          <w:szCs w:val="24"/>
        </w:rPr>
      </w:pPr>
      <w:r w:rsidRPr="00B20289">
        <w:rPr>
          <w:sz w:val="24"/>
          <w:szCs w:val="24"/>
        </w:rPr>
        <w:t>- вносит предложения по формированию и изменению лимитов бюджетных обязательств;</w:t>
      </w:r>
    </w:p>
    <w:p w:rsidR="002F4E48" w:rsidRPr="00B20289" w:rsidRDefault="002F4E48" w:rsidP="002F4E48">
      <w:pPr>
        <w:widowControl w:val="0"/>
        <w:autoSpaceDE w:val="0"/>
        <w:autoSpaceDN w:val="0"/>
        <w:adjustRightInd w:val="0"/>
        <w:jc w:val="both"/>
        <w:rPr>
          <w:sz w:val="24"/>
          <w:szCs w:val="24"/>
        </w:rPr>
      </w:pPr>
      <w:r w:rsidRPr="00B20289">
        <w:rPr>
          <w:sz w:val="24"/>
          <w:szCs w:val="24"/>
        </w:rPr>
        <w:t>- вносит предложения по формированию и изменению сводной бюджетной росписи;</w:t>
      </w:r>
    </w:p>
    <w:p w:rsidR="002F4E48" w:rsidRPr="00B20289" w:rsidRDefault="002F4E48" w:rsidP="002F4E48">
      <w:pPr>
        <w:widowControl w:val="0"/>
        <w:autoSpaceDE w:val="0"/>
        <w:autoSpaceDN w:val="0"/>
        <w:adjustRightInd w:val="0"/>
        <w:jc w:val="both"/>
        <w:rPr>
          <w:sz w:val="24"/>
          <w:szCs w:val="24"/>
        </w:rPr>
      </w:pPr>
      <w:r w:rsidRPr="00B20289">
        <w:rPr>
          <w:sz w:val="24"/>
          <w:szCs w:val="24"/>
        </w:rPr>
        <w:t>- определяет порядок утверждения бюджетных смет подведомственных получателей бюджетных средств, являющихся казенными учреждениями;</w:t>
      </w:r>
    </w:p>
    <w:p w:rsidR="002F4E48" w:rsidRPr="00B20289" w:rsidRDefault="002F4E48" w:rsidP="002F4E48">
      <w:pPr>
        <w:widowControl w:val="0"/>
        <w:autoSpaceDE w:val="0"/>
        <w:autoSpaceDN w:val="0"/>
        <w:adjustRightInd w:val="0"/>
        <w:jc w:val="both"/>
        <w:rPr>
          <w:sz w:val="24"/>
          <w:szCs w:val="24"/>
        </w:rPr>
      </w:pPr>
      <w:r w:rsidRPr="00B20289">
        <w:rPr>
          <w:sz w:val="24"/>
          <w:szCs w:val="24"/>
        </w:rPr>
        <w:t>- формирует бюджетную отчетность главного распорядителя средств областного бюджета.</w:t>
      </w:r>
    </w:p>
    <w:p w:rsidR="002F4E48" w:rsidRPr="00B20289" w:rsidRDefault="002F4E48" w:rsidP="002F4E48">
      <w:pPr>
        <w:widowControl w:val="0"/>
        <w:autoSpaceDE w:val="0"/>
        <w:autoSpaceDN w:val="0"/>
        <w:adjustRightInd w:val="0"/>
        <w:ind w:firstLine="720"/>
        <w:jc w:val="both"/>
        <w:rPr>
          <w:sz w:val="24"/>
          <w:szCs w:val="24"/>
        </w:rPr>
      </w:pPr>
      <w:r w:rsidRPr="00B20289">
        <w:rPr>
          <w:sz w:val="24"/>
          <w:szCs w:val="24"/>
        </w:rPr>
        <w:t xml:space="preserve">Подведомственных учреждений у Комитета нет.  </w:t>
      </w:r>
    </w:p>
    <w:p w:rsidR="002F4E48" w:rsidRPr="00B20289" w:rsidRDefault="002F4E48" w:rsidP="002F4E48">
      <w:pPr>
        <w:widowControl w:val="0"/>
        <w:autoSpaceDE w:val="0"/>
        <w:autoSpaceDN w:val="0"/>
        <w:adjustRightInd w:val="0"/>
        <w:ind w:firstLine="720"/>
        <w:jc w:val="both"/>
        <w:rPr>
          <w:sz w:val="24"/>
          <w:szCs w:val="24"/>
        </w:rPr>
      </w:pPr>
      <w:r w:rsidRPr="00B20289">
        <w:rPr>
          <w:sz w:val="24"/>
          <w:szCs w:val="24"/>
        </w:rPr>
        <w:t>Законом Томской области от 13.12.2011 № 338-ОЗ «Об областном бюджете на 2012 год и на плановый период 2013 и 2014 годов» за Комитетом закреплены следующие виды доходов областного бюджета, в том числе по кодам бюджетной классификации РФ:</w:t>
      </w:r>
    </w:p>
    <w:p w:rsidR="002F4E48" w:rsidRPr="00B20289" w:rsidRDefault="002F4E48" w:rsidP="002F4E48">
      <w:pPr>
        <w:widowControl w:val="0"/>
        <w:autoSpaceDE w:val="0"/>
        <w:autoSpaceDN w:val="0"/>
        <w:adjustRightInd w:val="0"/>
        <w:ind w:firstLine="720"/>
        <w:jc w:val="both"/>
        <w:rPr>
          <w:sz w:val="24"/>
          <w:szCs w:val="24"/>
        </w:rPr>
      </w:pPr>
      <w:r w:rsidRPr="00B20289">
        <w:rPr>
          <w:sz w:val="24"/>
          <w:szCs w:val="24"/>
        </w:rPr>
        <w:t>- 10807082010000110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p w:rsidR="002F4E48" w:rsidRPr="00B20289" w:rsidRDefault="002F4E48" w:rsidP="002F4E48">
      <w:pPr>
        <w:widowControl w:val="0"/>
        <w:autoSpaceDE w:val="0"/>
        <w:autoSpaceDN w:val="0"/>
        <w:adjustRightInd w:val="0"/>
        <w:ind w:firstLine="720"/>
        <w:jc w:val="both"/>
        <w:rPr>
          <w:sz w:val="24"/>
          <w:szCs w:val="24"/>
        </w:rPr>
      </w:pPr>
      <w:r w:rsidRPr="00B20289">
        <w:rPr>
          <w:sz w:val="24"/>
          <w:szCs w:val="24"/>
        </w:rPr>
        <w:t>- 10906041020000110 «Сборы за выдачу органами государственной власти субъектов Российской Федерации лицензий на розничную продажу алкогольной продукции»;</w:t>
      </w:r>
    </w:p>
    <w:p w:rsidR="002F4E48" w:rsidRPr="00B20289" w:rsidRDefault="002F4E48" w:rsidP="002F4E48">
      <w:pPr>
        <w:widowControl w:val="0"/>
        <w:autoSpaceDE w:val="0"/>
        <w:autoSpaceDN w:val="0"/>
        <w:adjustRightInd w:val="0"/>
        <w:ind w:firstLine="720"/>
        <w:jc w:val="both"/>
        <w:rPr>
          <w:sz w:val="24"/>
          <w:szCs w:val="24"/>
        </w:rPr>
      </w:pPr>
      <w:r w:rsidRPr="00B20289">
        <w:rPr>
          <w:sz w:val="24"/>
          <w:szCs w:val="24"/>
        </w:rPr>
        <w:t>- 20203054020000151 «Субвенции бюджетам субъектов Российской Федерации на осуществление переданных полномочий Российской Федерации в области охраны здоровья граждан».</w:t>
      </w:r>
    </w:p>
    <w:p w:rsidR="002F4E48" w:rsidRPr="00B20289" w:rsidRDefault="002F4E48" w:rsidP="002F4E48">
      <w:pPr>
        <w:widowControl w:val="0"/>
        <w:autoSpaceDE w:val="0"/>
        <w:autoSpaceDN w:val="0"/>
        <w:adjustRightInd w:val="0"/>
        <w:ind w:firstLine="720"/>
        <w:jc w:val="both"/>
        <w:rPr>
          <w:sz w:val="24"/>
          <w:szCs w:val="24"/>
        </w:rPr>
      </w:pPr>
      <w:r w:rsidRPr="00B20289">
        <w:rPr>
          <w:sz w:val="24"/>
          <w:szCs w:val="24"/>
        </w:rPr>
        <w:t xml:space="preserve">Согласно уведомлению по расчетам между бюджетами от 01.01.2012 № 1 и письму Департамента финансов Томской области от 25.03.2012 № 02-24/47 Комитету на 2012 год были доведены плановые назначения по доходам в сумме 49 465,7 </w:t>
      </w:r>
      <w:proofErr w:type="spellStart"/>
      <w:r w:rsidRPr="00B20289">
        <w:rPr>
          <w:sz w:val="24"/>
          <w:szCs w:val="24"/>
        </w:rPr>
        <w:t>тыс.руб</w:t>
      </w:r>
      <w:proofErr w:type="spellEnd"/>
      <w:r w:rsidRPr="00B20289">
        <w:rPr>
          <w:sz w:val="24"/>
          <w:szCs w:val="24"/>
        </w:rPr>
        <w:t>., в том числе по кодам бюджетной классификации РФ:</w:t>
      </w:r>
    </w:p>
    <w:p w:rsidR="002F4E48" w:rsidRPr="00B20289" w:rsidRDefault="002F4E48" w:rsidP="002F4E48">
      <w:pPr>
        <w:widowControl w:val="0"/>
        <w:autoSpaceDE w:val="0"/>
        <w:autoSpaceDN w:val="0"/>
        <w:adjustRightInd w:val="0"/>
        <w:ind w:firstLine="720"/>
        <w:jc w:val="both"/>
        <w:rPr>
          <w:sz w:val="24"/>
          <w:szCs w:val="24"/>
        </w:rPr>
      </w:pPr>
      <w:r w:rsidRPr="00B20289">
        <w:rPr>
          <w:sz w:val="24"/>
          <w:szCs w:val="24"/>
        </w:rPr>
        <w:t xml:space="preserve">- 10807082010000110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в сумме 46 626 </w:t>
      </w:r>
      <w:proofErr w:type="spellStart"/>
      <w:r w:rsidRPr="00B20289">
        <w:rPr>
          <w:sz w:val="24"/>
          <w:szCs w:val="24"/>
        </w:rPr>
        <w:t>тыс.руб</w:t>
      </w:r>
      <w:proofErr w:type="spellEnd"/>
      <w:r w:rsidRPr="00B20289">
        <w:rPr>
          <w:sz w:val="24"/>
          <w:szCs w:val="24"/>
        </w:rPr>
        <w:t>.;</w:t>
      </w:r>
    </w:p>
    <w:p w:rsidR="002F4E48" w:rsidRPr="00B20289" w:rsidRDefault="002F4E48" w:rsidP="002F4E48">
      <w:pPr>
        <w:widowControl w:val="0"/>
        <w:autoSpaceDE w:val="0"/>
        <w:autoSpaceDN w:val="0"/>
        <w:adjustRightInd w:val="0"/>
        <w:ind w:firstLine="720"/>
        <w:jc w:val="both"/>
        <w:rPr>
          <w:sz w:val="24"/>
          <w:szCs w:val="24"/>
        </w:rPr>
      </w:pPr>
      <w:r w:rsidRPr="00B20289">
        <w:rPr>
          <w:sz w:val="24"/>
          <w:szCs w:val="24"/>
        </w:rPr>
        <w:t xml:space="preserve">- 20203054020000151 «Субвенции бюджетам субъектов Российской Федерации на осуществление переданных полномочий Российской Федерации в области охраны здоровья граждан» в сумме 2 839,7 </w:t>
      </w:r>
      <w:proofErr w:type="spellStart"/>
      <w:r w:rsidRPr="00B20289">
        <w:rPr>
          <w:sz w:val="24"/>
          <w:szCs w:val="24"/>
        </w:rPr>
        <w:t>тыс.руб</w:t>
      </w:r>
      <w:proofErr w:type="spellEnd"/>
      <w:r w:rsidRPr="00B20289">
        <w:rPr>
          <w:sz w:val="24"/>
          <w:szCs w:val="24"/>
        </w:rPr>
        <w:t xml:space="preserve">. </w:t>
      </w:r>
    </w:p>
    <w:p w:rsidR="002F4E48" w:rsidRPr="00B20289" w:rsidRDefault="002F4E48" w:rsidP="002F4E48">
      <w:pPr>
        <w:widowControl w:val="0"/>
        <w:autoSpaceDE w:val="0"/>
        <w:autoSpaceDN w:val="0"/>
        <w:adjustRightInd w:val="0"/>
        <w:ind w:firstLine="720"/>
        <w:jc w:val="both"/>
        <w:rPr>
          <w:sz w:val="24"/>
          <w:szCs w:val="24"/>
        </w:rPr>
      </w:pPr>
      <w:r w:rsidRPr="00B20289">
        <w:rPr>
          <w:sz w:val="24"/>
          <w:szCs w:val="24"/>
        </w:rPr>
        <w:t>По закрепленному виду доходов областного бюджета по коду бюджетной классификации РФ 10906041020000110 «Сборы за выдачу органами государственной власти субъектов Российской Федерации лицензий на розничную продажу алкогольной продукции» Комитету плановые показатели не доводились.</w:t>
      </w:r>
    </w:p>
    <w:p w:rsidR="002F4E48" w:rsidRPr="00B20289" w:rsidRDefault="002F4E48" w:rsidP="002F4E48">
      <w:pPr>
        <w:widowControl w:val="0"/>
        <w:autoSpaceDE w:val="0"/>
        <w:autoSpaceDN w:val="0"/>
        <w:adjustRightInd w:val="0"/>
        <w:ind w:firstLine="720"/>
        <w:jc w:val="both"/>
        <w:rPr>
          <w:sz w:val="24"/>
          <w:szCs w:val="24"/>
        </w:rPr>
      </w:pPr>
      <w:r w:rsidRPr="00B20289">
        <w:rPr>
          <w:sz w:val="24"/>
          <w:szCs w:val="24"/>
        </w:rPr>
        <w:lastRenderedPageBreak/>
        <w:t xml:space="preserve">Законом Томской области от 13.12.2011 № 338-ОЗ «Об областном бюджете на 2012 год и плановый период 2013 и 2014 годов» (с учетом изменений) на 2012 год Комитету утверждены бюджетные ассигнования в сумме 25 964,7 </w:t>
      </w:r>
      <w:proofErr w:type="spellStart"/>
      <w:r w:rsidRPr="00B20289">
        <w:rPr>
          <w:sz w:val="24"/>
          <w:szCs w:val="24"/>
        </w:rPr>
        <w:t>тыс.руб</w:t>
      </w:r>
      <w:proofErr w:type="spellEnd"/>
      <w:r w:rsidRPr="00B20289">
        <w:rPr>
          <w:sz w:val="24"/>
          <w:szCs w:val="24"/>
        </w:rPr>
        <w:t>., в том числе:</w:t>
      </w:r>
    </w:p>
    <w:p w:rsidR="002F4E48" w:rsidRPr="00B20289" w:rsidRDefault="002F4E48" w:rsidP="002F4E48">
      <w:pPr>
        <w:widowControl w:val="0"/>
        <w:autoSpaceDE w:val="0"/>
        <w:autoSpaceDN w:val="0"/>
        <w:adjustRightInd w:val="0"/>
        <w:ind w:firstLine="720"/>
        <w:jc w:val="both"/>
        <w:rPr>
          <w:sz w:val="24"/>
          <w:szCs w:val="24"/>
        </w:rPr>
      </w:pPr>
      <w:r w:rsidRPr="00B20289">
        <w:rPr>
          <w:sz w:val="24"/>
          <w:szCs w:val="24"/>
        </w:rPr>
        <w:t xml:space="preserve">- по целевой статье 0020400 «Центральный аппарат», видам расходов 121 «Фонд оплаты труда и страховые взносы», 122 «Иные выплаты персоналу, за исключением фонда оплаты труда», 244 «Прочая закупка товаров, работ и услуг для государственных нужд» в сумме 22 022 </w:t>
      </w:r>
      <w:proofErr w:type="spellStart"/>
      <w:r w:rsidRPr="00B20289">
        <w:rPr>
          <w:sz w:val="24"/>
          <w:szCs w:val="24"/>
        </w:rPr>
        <w:t>тыс.руб</w:t>
      </w:r>
      <w:proofErr w:type="spellEnd"/>
      <w:r w:rsidRPr="00B20289">
        <w:rPr>
          <w:sz w:val="24"/>
          <w:szCs w:val="24"/>
        </w:rPr>
        <w:t>.;</w:t>
      </w:r>
    </w:p>
    <w:p w:rsidR="002F4E48" w:rsidRPr="00B20289" w:rsidRDefault="002F4E48" w:rsidP="002F4E48">
      <w:pPr>
        <w:widowControl w:val="0"/>
        <w:autoSpaceDE w:val="0"/>
        <w:autoSpaceDN w:val="0"/>
        <w:adjustRightInd w:val="0"/>
        <w:ind w:firstLine="720"/>
        <w:jc w:val="both"/>
        <w:rPr>
          <w:sz w:val="24"/>
          <w:szCs w:val="24"/>
        </w:rPr>
      </w:pPr>
      <w:r w:rsidRPr="00B20289">
        <w:rPr>
          <w:sz w:val="24"/>
          <w:szCs w:val="24"/>
        </w:rPr>
        <w:t xml:space="preserve">- по целевой статье 0920307 «Отдельные мероприятия в области информационно-коммуникационных технологий», виду расходов 242 «Закупка товаров, работ, услуг в сфере информационно-коммуникационных технологий» в сумме 1 103 </w:t>
      </w:r>
      <w:proofErr w:type="spellStart"/>
      <w:r w:rsidRPr="00B20289">
        <w:rPr>
          <w:sz w:val="24"/>
          <w:szCs w:val="24"/>
        </w:rPr>
        <w:t>тыс.руб</w:t>
      </w:r>
      <w:proofErr w:type="spellEnd"/>
      <w:r w:rsidRPr="00B20289">
        <w:rPr>
          <w:sz w:val="24"/>
          <w:szCs w:val="24"/>
        </w:rPr>
        <w:t>.;</w:t>
      </w:r>
    </w:p>
    <w:p w:rsidR="002F4E48" w:rsidRPr="00B20289" w:rsidRDefault="002F4E48" w:rsidP="002F4E48">
      <w:pPr>
        <w:widowControl w:val="0"/>
        <w:autoSpaceDE w:val="0"/>
        <w:autoSpaceDN w:val="0"/>
        <w:adjustRightInd w:val="0"/>
        <w:ind w:firstLine="720"/>
        <w:jc w:val="both"/>
        <w:rPr>
          <w:sz w:val="24"/>
          <w:szCs w:val="24"/>
        </w:rPr>
      </w:pPr>
      <w:r w:rsidRPr="00B20289">
        <w:rPr>
          <w:sz w:val="24"/>
          <w:szCs w:val="24"/>
        </w:rPr>
        <w:t xml:space="preserve">- по целевой статье 0014900 «Осуществление переданных полномочий Российской Федерации в области охраны здоровья граждан», виду расходов 121 «Фонд оплаты труда и страховые взносы» в сумме 2 839,7 </w:t>
      </w:r>
      <w:proofErr w:type="spellStart"/>
      <w:r w:rsidRPr="00B20289">
        <w:rPr>
          <w:sz w:val="24"/>
          <w:szCs w:val="24"/>
        </w:rPr>
        <w:t>тыс.руб</w:t>
      </w:r>
      <w:proofErr w:type="spellEnd"/>
      <w:r w:rsidRPr="00B20289">
        <w:rPr>
          <w:sz w:val="24"/>
          <w:szCs w:val="24"/>
        </w:rPr>
        <w:t>.</w:t>
      </w:r>
    </w:p>
    <w:p w:rsidR="002F4E48" w:rsidRPr="00B20289" w:rsidRDefault="002F4E48" w:rsidP="002F4E48">
      <w:pPr>
        <w:widowControl w:val="0"/>
        <w:autoSpaceDE w:val="0"/>
        <w:autoSpaceDN w:val="0"/>
        <w:adjustRightInd w:val="0"/>
        <w:ind w:firstLine="720"/>
        <w:jc w:val="both"/>
        <w:rPr>
          <w:sz w:val="24"/>
          <w:szCs w:val="24"/>
        </w:rPr>
      </w:pPr>
      <w:r w:rsidRPr="00B20289">
        <w:rPr>
          <w:sz w:val="24"/>
          <w:szCs w:val="24"/>
        </w:rPr>
        <w:t xml:space="preserve">Департаментом финансов Томской области на 2012 год бюджетные ассигнования по расходам областного бюджета и лимиты бюджетных обязательств были доведены до Комитета в сумме 26 202,562 </w:t>
      </w:r>
      <w:proofErr w:type="spellStart"/>
      <w:r w:rsidRPr="00B20289">
        <w:rPr>
          <w:sz w:val="24"/>
          <w:szCs w:val="24"/>
        </w:rPr>
        <w:t>тыс.руб</w:t>
      </w:r>
      <w:proofErr w:type="spellEnd"/>
      <w:r w:rsidRPr="00B20289">
        <w:rPr>
          <w:sz w:val="24"/>
          <w:szCs w:val="24"/>
        </w:rPr>
        <w:t>., в том числе:</w:t>
      </w:r>
    </w:p>
    <w:p w:rsidR="002F4E48" w:rsidRPr="00B20289" w:rsidRDefault="002F4E48" w:rsidP="002F4E48">
      <w:pPr>
        <w:widowControl w:val="0"/>
        <w:autoSpaceDE w:val="0"/>
        <w:autoSpaceDN w:val="0"/>
        <w:adjustRightInd w:val="0"/>
        <w:ind w:firstLine="720"/>
        <w:jc w:val="both"/>
        <w:rPr>
          <w:sz w:val="24"/>
          <w:szCs w:val="24"/>
        </w:rPr>
      </w:pPr>
      <w:r w:rsidRPr="00B20289">
        <w:rPr>
          <w:sz w:val="24"/>
          <w:szCs w:val="24"/>
        </w:rPr>
        <w:t xml:space="preserve">- по целевой статье 0020400 «Центральный аппарат», видам расходов 121 «Фонд оплаты труда и страховые взносы», 122 «Иные выплаты персоналу, за исключением фонда оплаты труда», 244 «Прочая закупка товаров, работ и услуг для государственных нужд» в сумме 22 022 </w:t>
      </w:r>
      <w:proofErr w:type="spellStart"/>
      <w:r w:rsidRPr="00B20289">
        <w:rPr>
          <w:sz w:val="24"/>
          <w:szCs w:val="24"/>
        </w:rPr>
        <w:t>тыс.руб</w:t>
      </w:r>
      <w:proofErr w:type="spellEnd"/>
      <w:r w:rsidRPr="00B20289">
        <w:rPr>
          <w:sz w:val="24"/>
          <w:szCs w:val="24"/>
        </w:rPr>
        <w:t>.;</w:t>
      </w:r>
    </w:p>
    <w:p w:rsidR="002F4E48" w:rsidRPr="00B20289" w:rsidRDefault="002F4E48" w:rsidP="002F4E48">
      <w:pPr>
        <w:widowControl w:val="0"/>
        <w:autoSpaceDE w:val="0"/>
        <w:autoSpaceDN w:val="0"/>
        <w:adjustRightInd w:val="0"/>
        <w:ind w:firstLine="720"/>
        <w:jc w:val="both"/>
        <w:rPr>
          <w:sz w:val="24"/>
          <w:szCs w:val="24"/>
        </w:rPr>
      </w:pPr>
      <w:r w:rsidRPr="00B20289">
        <w:rPr>
          <w:sz w:val="24"/>
          <w:szCs w:val="24"/>
        </w:rPr>
        <w:t xml:space="preserve">- по целевой статье 0920307 «Отдельные мероприятия в области информационно-коммуникационных технологий», виду расходов 242 «Закупка товаров, работ, услуг в сфере информационно-коммуникационных технологий» в сумме 1 103 </w:t>
      </w:r>
      <w:proofErr w:type="spellStart"/>
      <w:r w:rsidRPr="00B20289">
        <w:rPr>
          <w:sz w:val="24"/>
          <w:szCs w:val="24"/>
        </w:rPr>
        <w:t>тыс.руб</w:t>
      </w:r>
      <w:proofErr w:type="spellEnd"/>
      <w:r w:rsidRPr="00B20289">
        <w:rPr>
          <w:sz w:val="24"/>
          <w:szCs w:val="24"/>
        </w:rPr>
        <w:t>.;</w:t>
      </w:r>
    </w:p>
    <w:p w:rsidR="002F4E48" w:rsidRPr="00B20289" w:rsidRDefault="002F4E48" w:rsidP="002F4E48">
      <w:pPr>
        <w:widowControl w:val="0"/>
        <w:autoSpaceDE w:val="0"/>
        <w:autoSpaceDN w:val="0"/>
        <w:adjustRightInd w:val="0"/>
        <w:ind w:firstLine="720"/>
        <w:jc w:val="both"/>
        <w:rPr>
          <w:sz w:val="24"/>
          <w:szCs w:val="24"/>
        </w:rPr>
      </w:pPr>
      <w:r w:rsidRPr="00B20289">
        <w:rPr>
          <w:sz w:val="24"/>
          <w:szCs w:val="24"/>
        </w:rPr>
        <w:t xml:space="preserve">- по целевой статье 0014900 «Осуществление переданных полномочий Российской Федерации в области охраны здоровья граждан», виду расходов 121 «Фонд оплаты труда и страховые взносы» в сумме 2 839,7 </w:t>
      </w:r>
      <w:proofErr w:type="spellStart"/>
      <w:r w:rsidRPr="00B20289">
        <w:rPr>
          <w:sz w:val="24"/>
          <w:szCs w:val="24"/>
        </w:rPr>
        <w:t>тыс.руб</w:t>
      </w:r>
      <w:proofErr w:type="spellEnd"/>
      <w:r w:rsidRPr="00B20289">
        <w:rPr>
          <w:sz w:val="24"/>
          <w:szCs w:val="24"/>
        </w:rPr>
        <w:t>.;</w:t>
      </w:r>
    </w:p>
    <w:p w:rsidR="002F4E48" w:rsidRPr="00B20289" w:rsidRDefault="002F4E48" w:rsidP="002F4E48">
      <w:pPr>
        <w:widowControl w:val="0"/>
        <w:autoSpaceDE w:val="0"/>
        <w:autoSpaceDN w:val="0"/>
        <w:adjustRightInd w:val="0"/>
        <w:ind w:firstLine="720"/>
        <w:jc w:val="both"/>
        <w:rPr>
          <w:sz w:val="24"/>
          <w:szCs w:val="24"/>
        </w:rPr>
      </w:pPr>
      <w:r w:rsidRPr="00B20289">
        <w:rPr>
          <w:sz w:val="24"/>
          <w:szCs w:val="24"/>
        </w:rPr>
        <w:t xml:space="preserve">- по целевой статье 0700400 «Резервные фонды исполнительных органов государственной власти субъектов Российской Федерации», виду расходов 360 «Иные выплаты населению» в сумме 187,862 </w:t>
      </w:r>
      <w:proofErr w:type="spellStart"/>
      <w:r w:rsidRPr="00B20289">
        <w:rPr>
          <w:sz w:val="24"/>
          <w:szCs w:val="24"/>
        </w:rPr>
        <w:t>тыс.руб</w:t>
      </w:r>
      <w:proofErr w:type="spellEnd"/>
      <w:r w:rsidRPr="00B20289">
        <w:rPr>
          <w:sz w:val="24"/>
          <w:szCs w:val="24"/>
        </w:rPr>
        <w:t>.;</w:t>
      </w:r>
    </w:p>
    <w:p w:rsidR="002F4E48" w:rsidRPr="00B20289" w:rsidRDefault="002F4E48" w:rsidP="002F4E48">
      <w:pPr>
        <w:widowControl w:val="0"/>
        <w:autoSpaceDE w:val="0"/>
        <w:autoSpaceDN w:val="0"/>
        <w:adjustRightInd w:val="0"/>
        <w:ind w:firstLine="720"/>
        <w:jc w:val="both"/>
        <w:rPr>
          <w:sz w:val="24"/>
          <w:szCs w:val="24"/>
        </w:rPr>
      </w:pPr>
      <w:r w:rsidRPr="00B20289">
        <w:rPr>
          <w:sz w:val="24"/>
          <w:szCs w:val="24"/>
        </w:rPr>
        <w:t xml:space="preserve">- по целевой статье 0923400 «Программа «Энергосбережение и повышение энергетической эффективности на период до 2020 года», виду расходов 244 «Прочая закупка товаров, работ и услуг для государственных нужд» в сумме 50 </w:t>
      </w:r>
      <w:proofErr w:type="spellStart"/>
      <w:r w:rsidRPr="00B20289">
        <w:rPr>
          <w:sz w:val="24"/>
          <w:szCs w:val="24"/>
        </w:rPr>
        <w:t>тыс.руб</w:t>
      </w:r>
      <w:proofErr w:type="spellEnd"/>
      <w:r w:rsidRPr="00B20289">
        <w:rPr>
          <w:sz w:val="24"/>
          <w:szCs w:val="24"/>
        </w:rPr>
        <w:t>.</w:t>
      </w:r>
    </w:p>
    <w:p w:rsidR="002F4E48" w:rsidRPr="00B20289" w:rsidRDefault="002F4E48" w:rsidP="002F4E48">
      <w:pPr>
        <w:widowControl w:val="0"/>
        <w:autoSpaceDE w:val="0"/>
        <w:autoSpaceDN w:val="0"/>
        <w:adjustRightInd w:val="0"/>
        <w:ind w:firstLine="720"/>
        <w:jc w:val="both"/>
        <w:rPr>
          <w:sz w:val="24"/>
          <w:szCs w:val="24"/>
        </w:rPr>
      </w:pPr>
      <w:r w:rsidRPr="00B20289">
        <w:rPr>
          <w:sz w:val="24"/>
          <w:szCs w:val="24"/>
        </w:rPr>
        <w:t xml:space="preserve">В ходе исполнения бюджета показатели сводной бюджетной росписи были увеличены на 1 340,862 </w:t>
      </w:r>
      <w:proofErr w:type="spellStart"/>
      <w:r w:rsidRPr="00B20289">
        <w:rPr>
          <w:sz w:val="24"/>
          <w:szCs w:val="24"/>
        </w:rPr>
        <w:t>тыс.руб</w:t>
      </w:r>
      <w:proofErr w:type="spellEnd"/>
      <w:r w:rsidRPr="00B20289">
        <w:rPr>
          <w:sz w:val="24"/>
          <w:szCs w:val="24"/>
        </w:rPr>
        <w:t xml:space="preserve">. или на 5,4% от первоначально доведенных в сумме 24 861,7 </w:t>
      </w:r>
      <w:proofErr w:type="spellStart"/>
      <w:r w:rsidRPr="00B20289">
        <w:rPr>
          <w:sz w:val="24"/>
          <w:szCs w:val="24"/>
        </w:rPr>
        <w:t>тыс.руб</w:t>
      </w:r>
      <w:proofErr w:type="spellEnd"/>
      <w:r w:rsidRPr="00B20289">
        <w:rPr>
          <w:sz w:val="24"/>
          <w:szCs w:val="24"/>
        </w:rPr>
        <w:t>.</w:t>
      </w:r>
    </w:p>
    <w:p w:rsidR="002F4E48" w:rsidRPr="00B20289" w:rsidRDefault="002F4E48" w:rsidP="002F4E48">
      <w:pPr>
        <w:widowControl w:val="0"/>
        <w:autoSpaceDE w:val="0"/>
        <w:autoSpaceDN w:val="0"/>
        <w:adjustRightInd w:val="0"/>
        <w:ind w:firstLine="720"/>
        <w:jc w:val="both"/>
        <w:rPr>
          <w:sz w:val="24"/>
          <w:szCs w:val="24"/>
        </w:rPr>
      </w:pPr>
      <w:r w:rsidRPr="00B20289">
        <w:rPr>
          <w:sz w:val="24"/>
          <w:szCs w:val="24"/>
        </w:rPr>
        <w:t xml:space="preserve">Без внесения изменений в закон о бюджете бюджетные ассигнования Комитету были увеличены на сумму 237,862 </w:t>
      </w:r>
      <w:proofErr w:type="spellStart"/>
      <w:r w:rsidRPr="00B20289">
        <w:rPr>
          <w:sz w:val="24"/>
          <w:szCs w:val="24"/>
        </w:rPr>
        <w:t>тыс.руб</w:t>
      </w:r>
      <w:proofErr w:type="spellEnd"/>
      <w:r w:rsidRPr="00B20289">
        <w:rPr>
          <w:sz w:val="24"/>
          <w:szCs w:val="24"/>
        </w:rPr>
        <w:t>., в том числе за счет:</w:t>
      </w:r>
    </w:p>
    <w:p w:rsidR="002F4E48" w:rsidRPr="00B20289" w:rsidRDefault="002F4E48" w:rsidP="002F4E48">
      <w:pPr>
        <w:widowControl w:val="0"/>
        <w:autoSpaceDE w:val="0"/>
        <w:autoSpaceDN w:val="0"/>
        <w:adjustRightInd w:val="0"/>
        <w:ind w:firstLine="720"/>
        <w:jc w:val="both"/>
        <w:rPr>
          <w:sz w:val="24"/>
          <w:szCs w:val="24"/>
        </w:rPr>
      </w:pPr>
      <w:r w:rsidRPr="00B20289">
        <w:rPr>
          <w:sz w:val="24"/>
          <w:szCs w:val="24"/>
        </w:rPr>
        <w:t xml:space="preserve">- резервного фонда финансирования непредвиденных расходов согласно распоряжению </w:t>
      </w:r>
      <w:r w:rsidRPr="00B20289">
        <w:rPr>
          <w:sz w:val="24"/>
          <w:szCs w:val="24"/>
        </w:rPr>
        <w:lastRenderedPageBreak/>
        <w:t xml:space="preserve">Администрации Томской области от 02.07.2012 № 612-ра «О выделении Комитету по лицензированию Томской области бюджетных ассигнований на выплату единовременного поощрения в связи с выходом на государственную пенсию за выслугу лет </w:t>
      </w:r>
      <w:proofErr w:type="spellStart"/>
      <w:r w:rsidRPr="00B20289">
        <w:rPr>
          <w:sz w:val="24"/>
          <w:szCs w:val="24"/>
        </w:rPr>
        <w:t>Вышегородцевой</w:t>
      </w:r>
      <w:proofErr w:type="spellEnd"/>
      <w:r w:rsidRPr="00B20289">
        <w:rPr>
          <w:sz w:val="24"/>
          <w:szCs w:val="24"/>
        </w:rPr>
        <w:t xml:space="preserve"> Л.И.» в сумме 187,862 </w:t>
      </w:r>
      <w:proofErr w:type="spellStart"/>
      <w:r w:rsidRPr="00B20289">
        <w:rPr>
          <w:sz w:val="24"/>
          <w:szCs w:val="24"/>
        </w:rPr>
        <w:t>тыс.руб</w:t>
      </w:r>
      <w:proofErr w:type="spellEnd"/>
      <w:r w:rsidRPr="00B20289">
        <w:rPr>
          <w:sz w:val="24"/>
          <w:szCs w:val="24"/>
        </w:rPr>
        <w:t>.;</w:t>
      </w:r>
    </w:p>
    <w:p w:rsidR="002F4E48" w:rsidRPr="00B20289" w:rsidRDefault="002F4E48" w:rsidP="002F4E48">
      <w:pPr>
        <w:widowControl w:val="0"/>
        <w:autoSpaceDE w:val="0"/>
        <w:autoSpaceDN w:val="0"/>
        <w:adjustRightInd w:val="0"/>
        <w:ind w:firstLine="720"/>
        <w:jc w:val="both"/>
        <w:rPr>
          <w:sz w:val="24"/>
          <w:szCs w:val="24"/>
        </w:rPr>
      </w:pPr>
      <w:r w:rsidRPr="00B20289">
        <w:rPr>
          <w:sz w:val="24"/>
          <w:szCs w:val="24"/>
        </w:rPr>
        <w:t xml:space="preserve">- субсидии из федерального бюджета согласно постановлениям Администрации Томской области: от 17.08.2010 № 162а «Об утверждении долгосрочной целевой программы «Энергосбережение и повышение энергетической эффективности на территории Томской области на 2010 - 2012 годы и на перспективу до 2020 года» и от 24.10.2012 № 422а «О распределении субсидии из федерального бюджета бюджету Томской области на реализацию региональной программы в области энергосбережения и повышения энергетической эффективности на 2012 год» в сумме 50 </w:t>
      </w:r>
      <w:proofErr w:type="spellStart"/>
      <w:r w:rsidRPr="00B20289">
        <w:rPr>
          <w:sz w:val="24"/>
          <w:szCs w:val="24"/>
        </w:rPr>
        <w:t>тыс.руб</w:t>
      </w:r>
      <w:proofErr w:type="spellEnd"/>
      <w:r w:rsidRPr="00B20289">
        <w:rPr>
          <w:sz w:val="24"/>
          <w:szCs w:val="24"/>
        </w:rPr>
        <w:t>.</w:t>
      </w:r>
    </w:p>
    <w:p w:rsidR="002F4E48" w:rsidRPr="00B20289" w:rsidRDefault="002F4E48" w:rsidP="002F4E48">
      <w:pPr>
        <w:widowControl w:val="0"/>
        <w:autoSpaceDE w:val="0"/>
        <w:autoSpaceDN w:val="0"/>
        <w:adjustRightInd w:val="0"/>
        <w:ind w:firstLine="720"/>
        <w:jc w:val="both"/>
        <w:rPr>
          <w:sz w:val="24"/>
          <w:szCs w:val="24"/>
        </w:rPr>
      </w:pPr>
      <w:r w:rsidRPr="00B20289">
        <w:rPr>
          <w:sz w:val="24"/>
          <w:szCs w:val="24"/>
        </w:rPr>
        <w:t xml:space="preserve">Пунктами 30, 32, 36 раздела VI Порядка составления и ведения сводной бюджетной росписи областного бюджета и бюджетных росписей главных распорядителей средств областного бюджета (главных администраторов источников финансирования дефицита областного бюджета), утвержденного приказом Департамента финансов Томской области от 14.12.2007 № 39, предусмотрено, что в соответствии со сводной росписью и утвержденными лимитами бюджетных обязательств главный распорядитель составляет и утверждает бюджетную </w:t>
      </w:r>
      <w:hyperlink r:id="rId8" w:history="1">
        <w:r w:rsidRPr="00B20289">
          <w:rPr>
            <w:sz w:val="24"/>
            <w:szCs w:val="24"/>
          </w:rPr>
          <w:t>роспись</w:t>
        </w:r>
      </w:hyperlink>
      <w:r w:rsidRPr="00B20289">
        <w:rPr>
          <w:sz w:val="24"/>
          <w:szCs w:val="24"/>
        </w:rPr>
        <w:t xml:space="preserve"> и </w:t>
      </w:r>
      <w:hyperlink r:id="rId9" w:history="1">
        <w:r w:rsidRPr="00B20289">
          <w:rPr>
            <w:sz w:val="24"/>
            <w:szCs w:val="24"/>
          </w:rPr>
          <w:t>лимиты</w:t>
        </w:r>
      </w:hyperlink>
      <w:r w:rsidRPr="00B20289">
        <w:rPr>
          <w:sz w:val="24"/>
          <w:szCs w:val="24"/>
        </w:rPr>
        <w:t xml:space="preserve"> бюджетных обязательств на очередной финансовый год и на плановый период. Бюджетная роспись главных распорядителей включает бюджетные ассигнования по расходам главного распорядителя на очередной финансовый год и на плановый период в разрезе получателей средств областного бюджета, подведомственных главному распорядителю, кодов разделов, подразделов, целевых статей, видов расходов классификации расходов бюджетов и классификации операций сектора государственного управления. Ведение бюджетной росписи и изменение лимитов бюджетных обязательств главный распорядитель осуществляет посредством внесения изменений в показатели бюджетной росписи и лимиты бюджетных обязательств. </w:t>
      </w:r>
    </w:p>
    <w:p w:rsidR="002F4E48" w:rsidRPr="00B20289" w:rsidRDefault="002F4E48" w:rsidP="002F4E48">
      <w:pPr>
        <w:widowControl w:val="0"/>
        <w:autoSpaceDE w:val="0"/>
        <w:autoSpaceDN w:val="0"/>
        <w:adjustRightInd w:val="0"/>
        <w:ind w:firstLine="720"/>
        <w:jc w:val="both"/>
        <w:rPr>
          <w:sz w:val="24"/>
          <w:szCs w:val="24"/>
        </w:rPr>
      </w:pPr>
      <w:r w:rsidRPr="00B20289">
        <w:rPr>
          <w:sz w:val="24"/>
          <w:szCs w:val="24"/>
        </w:rPr>
        <w:t xml:space="preserve">В нарушение ст.ст.158, 219.1 Бюджетного кодекса РФ, </w:t>
      </w:r>
      <w:proofErr w:type="spellStart"/>
      <w:r w:rsidRPr="00B20289">
        <w:rPr>
          <w:sz w:val="24"/>
          <w:szCs w:val="24"/>
        </w:rPr>
        <w:t>ст.ст</w:t>
      </w:r>
      <w:proofErr w:type="spellEnd"/>
      <w:r w:rsidRPr="00B20289">
        <w:rPr>
          <w:sz w:val="24"/>
          <w:szCs w:val="24"/>
        </w:rPr>
        <w:t>. 11, 34 Закона Томской области от 11.10.2007 № 231-ОЗ «О бюджетном процессе в Томской области», раздела VI «Состав бюджетной росписи главных распорядителей (главных администраторов источников), порядок ее составления и утверждения, утверждение лимитов бюджетных обязательств (бюджетных ассигнований)» вышеуказанного порядка Комитет, как главный распорядитель средств областного бюджета, не осуществлял составление, утверждение и ведение бюджетной росписи.</w:t>
      </w:r>
    </w:p>
    <w:p w:rsidR="002F4E48" w:rsidRPr="00B20289" w:rsidRDefault="002F4E48" w:rsidP="002F4E48">
      <w:pPr>
        <w:widowControl w:val="0"/>
        <w:autoSpaceDE w:val="0"/>
        <w:autoSpaceDN w:val="0"/>
        <w:adjustRightInd w:val="0"/>
        <w:ind w:firstLine="720"/>
        <w:jc w:val="both"/>
        <w:rPr>
          <w:sz w:val="24"/>
          <w:szCs w:val="24"/>
        </w:rPr>
      </w:pPr>
      <w:r w:rsidRPr="00B20289">
        <w:rPr>
          <w:sz w:val="24"/>
          <w:szCs w:val="24"/>
        </w:rPr>
        <w:t>В соответствии со ст.ст.158, 162 Бюджетного кодекса РФ Комитет, как главный распорядитель бюджетных средств, должен определять порядок утверждения бюджетных смет, а как получатель бюджетных средств, - составлять и исполнять бюджетную смету.</w:t>
      </w:r>
    </w:p>
    <w:p w:rsidR="002F4E48" w:rsidRPr="00B20289" w:rsidRDefault="002F4E48" w:rsidP="002F4E48">
      <w:pPr>
        <w:widowControl w:val="0"/>
        <w:autoSpaceDE w:val="0"/>
        <w:autoSpaceDN w:val="0"/>
        <w:adjustRightInd w:val="0"/>
        <w:ind w:firstLine="720"/>
        <w:jc w:val="both"/>
        <w:rPr>
          <w:sz w:val="24"/>
          <w:szCs w:val="24"/>
        </w:rPr>
      </w:pPr>
      <w:r w:rsidRPr="00B20289">
        <w:rPr>
          <w:sz w:val="24"/>
          <w:szCs w:val="24"/>
        </w:rPr>
        <w:t>В нарушение ст.158 Бюджетного кодекса РФ, ст.11 Закона Томской области от 11.10.2007 № 231-ОЗ «О бюджетном процессе в Томской области», п.2 Общих требований к порядку составления, утверждения и ведения бюджетных смет казенных учреждений, утвержденных Приказом Минфина РФ от 20.11.2007 № 112н, порядок составления, утверждения и ведения бюджетной сметы Комитетом не устанавливался.</w:t>
      </w:r>
    </w:p>
    <w:p w:rsidR="002F4E48" w:rsidRPr="00B20289" w:rsidRDefault="002F4E48" w:rsidP="002F4E48">
      <w:pPr>
        <w:widowControl w:val="0"/>
        <w:autoSpaceDE w:val="0"/>
        <w:autoSpaceDN w:val="0"/>
        <w:adjustRightInd w:val="0"/>
        <w:ind w:firstLine="720"/>
        <w:jc w:val="both"/>
        <w:rPr>
          <w:sz w:val="24"/>
          <w:szCs w:val="24"/>
        </w:rPr>
      </w:pPr>
      <w:r w:rsidRPr="00B20289">
        <w:rPr>
          <w:sz w:val="24"/>
          <w:szCs w:val="24"/>
        </w:rPr>
        <w:lastRenderedPageBreak/>
        <w:t>Председателем Комитета в соответствии с первоначально доведенными лимитами бюджетных обязательств были утверждены (без указания даты):</w:t>
      </w:r>
    </w:p>
    <w:p w:rsidR="002F4E48" w:rsidRPr="00B20289" w:rsidRDefault="002F4E48" w:rsidP="002F4E48">
      <w:pPr>
        <w:widowControl w:val="0"/>
        <w:autoSpaceDE w:val="0"/>
        <w:autoSpaceDN w:val="0"/>
        <w:adjustRightInd w:val="0"/>
        <w:ind w:firstLine="720"/>
        <w:jc w:val="both"/>
        <w:rPr>
          <w:sz w:val="24"/>
          <w:szCs w:val="24"/>
        </w:rPr>
      </w:pPr>
      <w:r w:rsidRPr="00B20289">
        <w:rPr>
          <w:sz w:val="24"/>
          <w:szCs w:val="24"/>
        </w:rPr>
        <w:t>- смета расходов на 2012-2014 годы по целевой статье 0020400 «Центральный аппарат»;</w:t>
      </w:r>
    </w:p>
    <w:p w:rsidR="002F4E48" w:rsidRPr="00B20289" w:rsidRDefault="002F4E48" w:rsidP="002F4E48">
      <w:pPr>
        <w:widowControl w:val="0"/>
        <w:autoSpaceDE w:val="0"/>
        <w:autoSpaceDN w:val="0"/>
        <w:adjustRightInd w:val="0"/>
        <w:ind w:firstLine="720"/>
        <w:jc w:val="both"/>
        <w:rPr>
          <w:sz w:val="24"/>
          <w:szCs w:val="24"/>
        </w:rPr>
      </w:pPr>
      <w:r w:rsidRPr="00B20289">
        <w:rPr>
          <w:sz w:val="24"/>
          <w:szCs w:val="24"/>
        </w:rPr>
        <w:t>- смета расходов на 2012-2014 годы по целевой статье 0014900 «Осуществление переданных полномочий Российской Федерации в области охраны здоровья граждан».</w:t>
      </w:r>
    </w:p>
    <w:p w:rsidR="002F4E48" w:rsidRPr="00B20289" w:rsidRDefault="002F4E48" w:rsidP="002F4E48">
      <w:pPr>
        <w:widowControl w:val="0"/>
        <w:autoSpaceDE w:val="0"/>
        <w:autoSpaceDN w:val="0"/>
        <w:adjustRightInd w:val="0"/>
        <w:ind w:firstLine="720"/>
        <w:jc w:val="both"/>
        <w:rPr>
          <w:sz w:val="24"/>
          <w:szCs w:val="24"/>
        </w:rPr>
      </w:pPr>
      <w:r w:rsidRPr="00B20289">
        <w:rPr>
          <w:sz w:val="24"/>
          <w:szCs w:val="24"/>
        </w:rPr>
        <w:t>Следует отметить, что сметы расходов на 2012-2014г.г. утверждены по коду вида расходов 012, не предусмотренному Указаниями о порядке применения бюджетной классификации Российской Федерации, утвержденными Приказом Минфина РФ от 21.12.2011 № 180н.</w:t>
      </w:r>
    </w:p>
    <w:p w:rsidR="002F4E48" w:rsidRPr="00B20289" w:rsidRDefault="002F4E48" w:rsidP="002F4E48">
      <w:pPr>
        <w:widowControl w:val="0"/>
        <w:autoSpaceDE w:val="0"/>
        <w:autoSpaceDN w:val="0"/>
        <w:adjustRightInd w:val="0"/>
        <w:ind w:firstLine="720"/>
        <w:jc w:val="both"/>
        <w:rPr>
          <w:sz w:val="24"/>
          <w:szCs w:val="24"/>
        </w:rPr>
      </w:pPr>
      <w:r w:rsidRPr="00B20289">
        <w:rPr>
          <w:sz w:val="24"/>
          <w:szCs w:val="24"/>
        </w:rPr>
        <w:t>В нарушение ст.162 Бюджетного кодекса РФ, ст.14 Закона Томской области от 11.10.2007 № 231-ОЗ «О бюджетном процессе в Томской области» в отчетном периоде Комитетом ведение сметы (внесение изменений) не осуществлялось.</w:t>
      </w:r>
    </w:p>
    <w:p w:rsidR="002F4E48" w:rsidRPr="00B20289" w:rsidRDefault="002F4E48" w:rsidP="002F4E48">
      <w:pPr>
        <w:ind w:firstLine="709"/>
        <w:jc w:val="center"/>
        <w:rPr>
          <w:b/>
          <w:sz w:val="24"/>
          <w:szCs w:val="24"/>
        </w:rPr>
      </w:pPr>
      <w:r w:rsidRPr="00B20289">
        <w:rPr>
          <w:b/>
          <w:sz w:val="24"/>
          <w:szCs w:val="24"/>
        </w:rPr>
        <w:t>Организация бюджетного учета и контроля за исполнением бюджета, денежных обязательств, сохранностью имущества</w:t>
      </w:r>
    </w:p>
    <w:p w:rsidR="002F4E48" w:rsidRPr="00B20289" w:rsidRDefault="002F4E48" w:rsidP="002F4E48">
      <w:pPr>
        <w:ind w:firstLine="709"/>
        <w:jc w:val="both"/>
        <w:rPr>
          <w:b/>
          <w:sz w:val="24"/>
          <w:szCs w:val="24"/>
        </w:rPr>
      </w:pPr>
      <w:r w:rsidRPr="00B20289">
        <w:rPr>
          <w:sz w:val="24"/>
          <w:szCs w:val="24"/>
        </w:rPr>
        <w:t>В соответствии со ст.6 Федерального закона от 21.11.1996 № 129-ФЗ «О бухгалтерском учете» принятая организацией учетная политика утверждается приказом или распоряжением лица, ответственного за организацию и состояние бухгалтерского учета. При этом утверждаются:</w:t>
      </w:r>
    </w:p>
    <w:p w:rsidR="002F4E48" w:rsidRPr="00B20289" w:rsidRDefault="002F4E48" w:rsidP="002F4E48">
      <w:pPr>
        <w:widowControl w:val="0"/>
        <w:autoSpaceDE w:val="0"/>
        <w:autoSpaceDN w:val="0"/>
        <w:adjustRightInd w:val="0"/>
        <w:jc w:val="both"/>
        <w:rPr>
          <w:sz w:val="24"/>
          <w:szCs w:val="24"/>
        </w:rPr>
      </w:pPr>
      <w:r w:rsidRPr="00B20289">
        <w:rPr>
          <w:sz w:val="24"/>
          <w:szCs w:val="24"/>
        </w:rPr>
        <w:t>- 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p w:rsidR="002F4E48" w:rsidRPr="00B20289" w:rsidRDefault="002F4E48" w:rsidP="002F4E48">
      <w:pPr>
        <w:widowControl w:val="0"/>
        <w:autoSpaceDE w:val="0"/>
        <w:autoSpaceDN w:val="0"/>
        <w:adjustRightInd w:val="0"/>
        <w:jc w:val="both"/>
        <w:rPr>
          <w:sz w:val="24"/>
          <w:szCs w:val="24"/>
        </w:rPr>
      </w:pPr>
      <w:r w:rsidRPr="00B20289">
        <w:rPr>
          <w:sz w:val="24"/>
          <w:szCs w:val="24"/>
        </w:rPr>
        <w:t>- формы первичных учетных документов, применяемых для оформления хозяйственных операций, по которым не предусмотрены типовые формы первичных учетных документов, а также формы документов для внутренней бухгалтерской отчетности;</w:t>
      </w:r>
    </w:p>
    <w:p w:rsidR="002F4E48" w:rsidRPr="00B20289" w:rsidRDefault="002F4E48" w:rsidP="002F4E48">
      <w:pPr>
        <w:widowControl w:val="0"/>
        <w:autoSpaceDE w:val="0"/>
        <w:autoSpaceDN w:val="0"/>
        <w:adjustRightInd w:val="0"/>
        <w:jc w:val="both"/>
        <w:rPr>
          <w:sz w:val="24"/>
          <w:szCs w:val="24"/>
        </w:rPr>
      </w:pPr>
      <w:r w:rsidRPr="00B20289">
        <w:rPr>
          <w:sz w:val="24"/>
          <w:szCs w:val="24"/>
        </w:rPr>
        <w:t>- порядок проведения инвентаризации и методы оценки видов имущества и обязательств;</w:t>
      </w:r>
    </w:p>
    <w:p w:rsidR="002F4E48" w:rsidRPr="00B20289" w:rsidRDefault="002F4E48" w:rsidP="002F4E48">
      <w:pPr>
        <w:widowControl w:val="0"/>
        <w:autoSpaceDE w:val="0"/>
        <w:autoSpaceDN w:val="0"/>
        <w:adjustRightInd w:val="0"/>
        <w:jc w:val="both"/>
        <w:rPr>
          <w:sz w:val="24"/>
          <w:szCs w:val="24"/>
        </w:rPr>
      </w:pPr>
      <w:r w:rsidRPr="00B20289">
        <w:rPr>
          <w:sz w:val="24"/>
          <w:szCs w:val="24"/>
        </w:rPr>
        <w:t>- правила документооборота и технология обработки учетной информации;</w:t>
      </w:r>
    </w:p>
    <w:p w:rsidR="002F4E48" w:rsidRPr="00B20289" w:rsidRDefault="002F4E48" w:rsidP="002F4E48">
      <w:pPr>
        <w:jc w:val="both"/>
        <w:rPr>
          <w:sz w:val="24"/>
          <w:szCs w:val="24"/>
        </w:rPr>
      </w:pPr>
      <w:r w:rsidRPr="00B20289">
        <w:rPr>
          <w:sz w:val="24"/>
          <w:szCs w:val="24"/>
        </w:rPr>
        <w:t>- порядок контроля за хозяйственными операциями, а также другие решения, необходимые для организации бухгалтерского учета.</w:t>
      </w:r>
    </w:p>
    <w:p w:rsidR="002F4E48" w:rsidRPr="00B20289" w:rsidRDefault="002F4E48" w:rsidP="002F4E48">
      <w:pPr>
        <w:ind w:firstLine="709"/>
        <w:jc w:val="both"/>
        <w:rPr>
          <w:sz w:val="24"/>
          <w:szCs w:val="24"/>
        </w:rPr>
      </w:pPr>
      <w:r w:rsidRPr="00B20289">
        <w:rPr>
          <w:sz w:val="24"/>
          <w:szCs w:val="24"/>
        </w:rPr>
        <w:t>Положение об учетной политике для целей бюджетного учета утверждено приказом Комитета от 14.01.2012 № 1/1. Согласно указанному положению бюджетный учет в Комитете ведется с использованием бюджетной программы «1С: Предприятие 8.2 – Бухгалтерия государственных учреждений».</w:t>
      </w:r>
    </w:p>
    <w:p w:rsidR="002F4E48" w:rsidRPr="00B20289" w:rsidRDefault="002F4E48" w:rsidP="002F4E48">
      <w:pPr>
        <w:ind w:firstLine="709"/>
        <w:jc w:val="both"/>
        <w:rPr>
          <w:sz w:val="24"/>
          <w:szCs w:val="24"/>
        </w:rPr>
      </w:pPr>
      <w:r w:rsidRPr="00B20289">
        <w:rPr>
          <w:sz w:val="24"/>
          <w:szCs w:val="24"/>
        </w:rPr>
        <w:t xml:space="preserve">Номера счетов бюджетного учета в представленном в ходе проверки Рабочем плане счетов Комитета (приложение № 4 к Положению об учетной политике) содержат только коды синтетических счетов объектов учета, код вида финансового обеспечения (деятельности) и не содержат аналитических кодов бюджетной классификации РФ. Таким образом, Рабочий план </w:t>
      </w:r>
      <w:r w:rsidRPr="00B20289">
        <w:rPr>
          <w:sz w:val="24"/>
          <w:szCs w:val="24"/>
        </w:rPr>
        <w:lastRenderedPageBreak/>
        <w:t>счетов, утвержденный Комитетом в составе Положения об учетной политике, сформирован в нарушение требований ст.6 Федерального закона от 21.11.1996 № 129-ФЗ «О бухгалтерском учете», п.п.6, 21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01.12.2010 № 157н (далее – Инструкция по применению Единого плана счетов бухгалтерского учета № 157н).</w:t>
      </w:r>
    </w:p>
    <w:p w:rsidR="002F4E48" w:rsidRPr="00B20289" w:rsidRDefault="002F4E48" w:rsidP="002F4E48">
      <w:pPr>
        <w:ind w:firstLine="709"/>
        <w:jc w:val="both"/>
        <w:rPr>
          <w:sz w:val="24"/>
          <w:szCs w:val="24"/>
        </w:rPr>
      </w:pPr>
      <w:r w:rsidRPr="00B20289">
        <w:rPr>
          <w:sz w:val="24"/>
          <w:szCs w:val="24"/>
        </w:rPr>
        <w:t xml:space="preserve">Кроме того, Положением об учетной политике определен перечень материальных ценностей со сроком полезного использования менее 12 месяцев, принимаемых к учету в составе материальных запасов, включающий 24 наименования, в том числе «раковина» (приложение № 6 к Положению об учетной политике). Однако согласно Общероссийскому классификатору основных фондов ОК 013-94, утвержденному </w:t>
      </w:r>
      <w:hyperlink r:id="rId10" w:history="1">
        <w:r w:rsidRPr="00B20289">
          <w:rPr>
            <w:sz w:val="24"/>
            <w:szCs w:val="24"/>
          </w:rPr>
          <w:t>Постановлением</w:t>
        </w:r>
      </w:hyperlink>
      <w:r w:rsidRPr="00B20289">
        <w:rPr>
          <w:sz w:val="24"/>
          <w:szCs w:val="24"/>
        </w:rPr>
        <w:t xml:space="preserve"> Госстандарта России от 26.12.1994 № 359, раковина относится к материальным основным фондам подраздел «Машины и оборудование» и в соответствии с п.п.38, 39 ,45 Инструкции по применению Единого плана счетов бухгалтерского учета № 157н подлежит учету в составе основных средств.</w:t>
      </w:r>
    </w:p>
    <w:p w:rsidR="002F4E48" w:rsidRPr="00B20289" w:rsidRDefault="002F4E48" w:rsidP="002F4E48">
      <w:pPr>
        <w:ind w:firstLine="708"/>
        <w:jc w:val="both"/>
        <w:rPr>
          <w:sz w:val="24"/>
          <w:szCs w:val="24"/>
        </w:rPr>
      </w:pPr>
      <w:r w:rsidRPr="00B20289">
        <w:rPr>
          <w:sz w:val="24"/>
          <w:szCs w:val="24"/>
        </w:rPr>
        <w:t xml:space="preserve">В отчетном периоде бюджетный учет Комитетом велся с применением регистров учета – журналов операций. </w:t>
      </w:r>
    </w:p>
    <w:p w:rsidR="002F4E48" w:rsidRPr="00B20289" w:rsidRDefault="002F4E48" w:rsidP="002F4E48">
      <w:pPr>
        <w:ind w:firstLine="708"/>
        <w:jc w:val="both"/>
        <w:rPr>
          <w:sz w:val="24"/>
          <w:szCs w:val="24"/>
        </w:rPr>
      </w:pPr>
      <w:r w:rsidRPr="00B20289">
        <w:rPr>
          <w:sz w:val="24"/>
          <w:szCs w:val="24"/>
        </w:rPr>
        <w:t>В Главной книге в нарушение раздела 3 «Применение и формирование регистров бухгалтерского учета» Методических указаний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утвержденных Приказом Минфина РФ от 15.12.2010 № 173н, не отражались номера журналов операций.</w:t>
      </w:r>
    </w:p>
    <w:p w:rsidR="002F4E48" w:rsidRPr="00B20289" w:rsidRDefault="002F4E48" w:rsidP="002F4E48">
      <w:pPr>
        <w:ind w:firstLine="709"/>
        <w:jc w:val="both"/>
        <w:rPr>
          <w:sz w:val="24"/>
          <w:szCs w:val="24"/>
        </w:rPr>
      </w:pPr>
      <w:r w:rsidRPr="00B20289">
        <w:rPr>
          <w:sz w:val="24"/>
          <w:szCs w:val="24"/>
        </w:rPr>
        <w:t>В соответствии со ст.12 Федерального закона от 21.11.1996 № 129-ФЗ «О бухгалтерском учете», п.7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 № 191н (далее – Инструкция о порядке составления и представления отчетности № 191н) перед составлением годовой бухгалтерской отчетности для обеспечения достоверности данных бухгалтерского учета и бухгалтерской отчетности проведение инвентаризации обязательно.</w:t>
      </w:r>
    </w:p>
    <w:p w:rsidR="002F4E48" w:rsidRPr="00B20289" w:rsidRDefault="002F4E48" w:rsidP="002F4E48">
      <w:pPr>
        <w:widowControl w:val="0"/>
        <w:autoSpaceDE w:val="0"/>
        <w:autoSpaceDN w:val="0"/>
        <w:adjustRightInd w:val="0"/>
        <w:ind w:firstLine="708"/>
        <w:jc w:val="both"/>
        <w:rPr>
          <w:bCs/>
          <w:sz w:val="24"/>
          <w:szCs w:val="24"/>
        </w:rPr>
      </w:pPr>
      <w:r w:rsidRPr="00B20289">
        <w:rPr>
          <w:bCs/>
          <w:sz w:val="24"/>
          <w:szCs w:val="24"/>
        </w:rPr>
        <w:t xml:space="preserve">Согласно п.20 </w:t>
      </w:r>
      <w:r w:rsidRPr="00B20289">
        <w:rPr>
          <w:sz w:val="24"/>
          <w:szCs w:val="24"/>
        </w:rPr>
        <w:t>Инструкции по применению Единого плана счетов бухгалтерского учета     № 157н и</w:t>
      </w:r>
      <w:r w:rsidRPr="00B20289">
        <w:rPr>
          <w:bCs/>
          <w:sz w:val="24"/>
          <w:szCs w:val="24"/>
        </w:rPr>
        <w:t>нвентаризация имущества, финансовых активов и обязательств проводится субъектом учета в порядке, предусмотренном нормативными правовыми актами, принятыми в соответствии с законодательством Российской Федерации Министерством финансов Российской Федерации.</w:t>
      </w:r>
    </w:p>
    <w:p w:rsidR="002F4E48" w:rsidRPr="00B20289" w:rsidRDefault="002F4E48" w:rsidP="002F4E48">
      <w:pPr>
        <w:ind w:firstLine="709"/>
        <w:jc w:val="both"/>
        <w:rPr>
          <w:sz w:val="24"/>
          <w:szCs w:val="24"/>
        </w:rPr>
      </w:pPr>
      <w:r w:rsidRPr="00B20289">
        <w:rPr>
          <w:sz w:val="24"/>
          <w:szCs w:val="24"/>
        </w:rPr>
        <w:t>Согласно п.п.1.4, 3.44 Методических указаний по инвентаризации имущества и финансовых обязательств, утвержденных Приказом Минфина РФ от 13.06.1995 № 49, о</w:t>
      </w:r>
      <w:r w:rsidRPr="00B20289">
        <w:rPr>
          <w:bCs/>
          <w:iCs/>
          <w:sz w:val="24"/>
          <w:szCs w:val="24"/>
        </w:rPr>
        <w:t xml:space="preserve">сновными целями </w:t>
      </w:r>
      <w:r w:rsidRPr="00B20289">
        <w:rPr>
          <w:bCs/>
          <w:iCs/>
          <w:sz w:val="24"/>
          <w:szCs w:val="24"/>
        </w:rPr>
        <w:lastRenderedPageBreak/>
        <w:t xml:space="preserve">инвентаризации являются: выявление фактического наличия имущества; сопоставление фактического наличия имущества с данными бухгалтерского учета; проверка полноты отражения в учете обязательств; инвентаризация расчетов заключается в проверке обоснованности сумм, числящихся на счетах бухгалтерского учета. </w:t>
      </w:r>
      <w:r w:rsidRPr="00B20289">
        <w:rPr>
          <w:sz w:val="24"/>
          <w:szCs w:val="24"/>
        </w:rPr>
        <w:t xml:space="preserve"> </w:t>
      </w:r>
    </w:p>
    <w:p w:rsidR="002F4E48" w:rsidRPr="00B20289" w:rsidRDefault="002F4E48" w:rsidP="002F4E48">
      <w:pPr>
        <w:ind w:firstLine="709"/>
        <w:jc w:val="both"/>
        <w:rPr>
          <w:sz w:val="24"/>
          <w:szCs w:val="24"/>
        </w:rPr>
      </w:pPr>
      <w:r w:rsidRPr="00B20289">
        <w:rPr>
          <w:sz w:val="24"/>
          <w:szCs w:val="24"/>
        </w:rPr>
        <w:t xml:space="preserve">Приказом Минфина РФ от 15.12.2010 № 173н утверждены формы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в том числе: акт о результатах инвентаризации (ф.0504835), инвентаризационные описи (ф.ф.0504081-0504091), ведомость расхождений по результатам инвентаризации (ф.0504092).  </w:t>
      </w:r>
    </w:p>
    <w:p w:rsidR="002F4E48" w:rsidRPr="00B20289" w:rsidRDefault="002F4E48" w:rsidP="002F4E48">
      <w:pPr>
        <w:widowControl w:val="0"/>
        <w:autoSpaceDE w:val="0"/>
        <w:autoSpaceDN w:val="0"/>
        <w:adjustRightInd w:val="0"/>
        <w:ind w:firstLine="720"/>
        <w:jc w:val="both"/>
        <w:rPr>
          <w:sz w:val="24"/>
          <w:szCs w:val="24"/>
        </w:rPr>
      </w:pPr>
      <w:r w:rsidRPr="00B20289">
        <w:rPr>
          <w:sz w:val="24"/>
          <w:szCs w:val="24"/>
        </w:rPr>
        <w:t>Председателем Комитета был издан приказ от 25.12.2012 № 2, которым определено проведение инвентаризации основных средств, материальных запасов, денежных средств и финансовых обязательств.</w:t>
      </w:r>
    </w:p>
    <w:p w:rsidR="002F4E48" w:rsidRPr="00B20289" w:rsidRDefault="002F4E48" w:rsidP="002F4E48">
      <w:pPr>
        <w:widowControl w:val="0"/>
        <w:autoSpaceDE w:val="0"/>
        <w:autoSpaceDN w:val="0"/>
        <w:adjustRightInd w:val="0"/>
        <w:ind w:firstLine="720"/>
        <w:jc w:val="both"/>
        <w:rPr>
          <w:sz w:val="24"/>
          <w:szCs w:val="24"/>
        </w:rPr>
      </w:pPr>
      <w:r w:rsidRPr="00B20289">
        <w:rPr>
          <w:sz w:val="24"/>
          <w:szCs w:val="24"/>
        </w:rPr>
        <w:t xml:space="preserve">Результаты проведенной инвентаризации Комитетом отражены в следующих документах: </w:t>
      </w:r>
    </w:p>
    <w:p w:rsidR="002F4E48" w:rsidRPr="00B20289" w:rsidRDefault="002F4E48" w:rsidP="002F4E48">
      <w:pPr>
        <w:widowControl w:val="0"/>
        <w:autoSpaceDE w:val="0"/>
        <w:autoSpaceDN w:val="0"/>
        <w:adjustRightInd w:val="0"/>
        <w:jc w:val="both"/>
        <w:rPr>
          <w:sz w:val="24"/>
          <w:szCs w:val="24"/>
        </w:rPr>
      </w:pPr>
      <w:r w:rsidRPr="00B20289">
        <w:rPr>
          <w:sz w:val="24"/>
          <w:szCs w:val="24"/>
        </w:rPr>
        <w:t>- инвентаризационная опись (сличительная ведомость) бланков строгой отчетности и денежных документов (ф.0504086) от 29.12.2012 № ДД/1 (указан приказ о проведении инвентаризации от 29.12.2012 № 2), по заключению комиссии: излишков и недостач нет;</w:t>
      </w:r>
    </w:p>
    <w:p w:rsidR="002F4E48" w:rsidRPr="00B20289" w:rsidRDefault="002F4E48" w:rsidP="002F4E48">
      <w:pPr>
        <w:widowControl w:val="0"/>
        <w:autoSpaceDE w:val="0"/>
        <w:autoSpaceDN w:val="0"/>
        <w:adjustRightInd w:val="0"/>
        <w:jc w:val="both"/>
        <w:rPr>
          <w:sz w:val="24"/>
          <w:szCs w:val="24"/>
        </w:rPr>
      </w:pPr>
      <w:r w:rsidRPr="00B20289">
        <w:rPr>
          <w:sz w:val="24"/>
          <w:szCs w:val="24"/>
        </w:rPr>
        <w:t>- инвентаризационная опись (сличительная ведомость) по объектам нефинансовых активов (ф.0504087) от 31.12.2012 № 4 (указан приказ о проведении инвентаризации от 29.12.2012 № 2), заключения комиссии нет;</w:t>
      </w:r>
    </w:p>
    <w:p w:rsidR="002F4E48" w:rsidRPr="00B20289" w:rsidRDefault="002F4E48" w:rsidP="002F4E48">
      <w:pPr>
        <w:widowControl w:val="0"/>
        <w:autoSpaceDE w:val="0"/>
        <w:autoSpaceDN w:val="0"/>
        <w:adjustRightInd w:val="0"/>
        <w:jc w:val="both"/>
        <w:rPr>
          <w:sz w:val="24"/>
          <w:szCs w:val="24"/>
        </w:rPr>
      </w:pPr>
      <w:r w:rsidRPr="00B20289">
        <w:rPr>
          <w:sz w:val="24"/>
          <w:szCs w:val="24"/>
        </w:rPr>
        <w:t xml:space="preserve">- инвентаризационная опись расчетов с покупателями, поставщиками и прочими дебиторами и кредиторами (ф.0504089) от 31.12.2012 № 1 (указан приказ о проведении инвентаризации от 29.12.2012 № 3), заключение комиссии: «принять к сведению»; </w:t>
      </w:r>
    </w:p>
    <w:p w:rsidR="002F4E48" w:rsidRPr="00B20289" w:rsidRDefault="002F4E48" w:rsidP="002F4E48">
      <w:pPr>
        <w:widowControl w:val="0"/>
        <w:autoSpaceDE w:val="0"/>
        <w:autoSpaceDN w:val="0"/>
        <w:adjustRightInd w:val="0"/>
        <w:jc w:val="both"/>
        <w:rPr>
          <w:sz w:val="24"/>
          <w:szCs w:val="24"/>
        </w:rPr>
      </w:pPr>
      <w:r w:rsidRPr="00B20289">
        <w:rPr>
          <w:sz w:val="24"/>
          <w:szCs w:val="24"/>
        </w:rPr>
        <w:t>- инвентаризационные описи товарно-материальных ценностей (ф.0317004, утвержденная Постановлением Госкомстата РФ от 18.08.1998 № 88) от 31.12.2012 за № 3 (5 описей по материально ответственным лицам), от 31.12.2012 за № 7 (4 описи по материально ответственным лицам).</w:t>
      </w:r>
    </w:p>
    <w:p w:rsidR="002F4E48" w:rsidRPr="00B20289" w:rsidRDefault="002F4E48" w:rsidP="002F4E48">
      <w:pPr>
        <w:widowControl w:val="0"/>
        <w:autoSpaceDE w:val="0"/>
        <w:autoSpaceDN w:val="0"/>
        <w:adjustRightInd w:val="0"/>
        <w:jc w:val="both"/>
        <w:rPr>
          <w:sz w:val="24"/>
          <w:szCs w:val="24"/>
        </w:rPr>
      </w:pPr>
      <w:r w:rsidRPr="00B20289">
        <w:rPr>
          <w:sz w:val="24"/>
          <w:szCs w:val="24"/>
        </w:rPr>
        <w:tab/>
        <w:t xml:space="preserve">Таким образом, Комитетом результаты инвентаризации отражены в нарушение требований п.п.1.4, 3.44 Методических указаний по инвентаризации имущества и финансовых обязательств, утвержденных Приказом Минфина РФ от 13.06.1995 № 49, и раздела 3 «Применение и формирование регистров бухгалтерского учета» Методических указаний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утвержденных Приказом Минфина РФ от 15.12.2010 № 173н, в части отсутствия соответствующих заключений комиссии по </w:t>
      </w:r>
      <w:r w:rsidRPr="00B20289">
        <w:rPr>
          <w:sz w:val="24"/>
          <w:szCs w:val="24"/>
        </w:rPr>
        <w:lastRenderedPageBreak/>
        <w:t>результатам проведенной инвентаризации и применения регистров бухгалтерского учета установленной формы.</w:t>
      </w:r>
    </w:p>
    <w:p w:rsidR="002F4E48" w:rsidRPr="00B20289" w:rsidRDefault="002F4E48" w:rsidP="002F4E48">
      <w:pPr>
        <w:widowControl w:val="0"/>
        <w:autoSpaceDE w:val="0"/>
        <w:autoSpaceDN w:val="0"/>
        <w:adjustRightInd w:val="0"/>
        <w:ind w:firstLine="720"/>
        <w:jc w:val="both"/>
        <w:rPr>
          <w:sz w:val="24"/>
          <w:szCs w:val="24"/>
        </w:rPr>
      </w:pPr>
      <w:r w:rsidRPr="00B20289">
        <w:rPr>
          <w:bCs/>
          <w:iCs/>
          <w:sz w:val="24"/>
          <w:szCs w:val="24"/>
        </w:rPr>
        <w:t xml:space="preserve">В нарушение </w:t>
      </w:r>
      <w:r w:rsidRPr="00B20289">
        <w:rPr>
          <w:sz w:val="24"/>
          <w:szCs w:val="24"/>
        </w:rPr>
        <w:t xml:space="preserve">ст.12 Федерального закона от 21.11.1996 № 129-ФЗ «О бухгалтерском учете», п.7 Инструкции о порядке составления и представления отчетности № 191н, п.332 Инструкции по применению Единого плана счетов бухгалтерского учета № 157н перед составлением годовой бюджетной отчетности Комитетом не инвентаризировались активы, учитываемые на </w:t>
      </w:r>
      <w:proofErr w:type="spellStart"/>
      <w:r w:rsidRPr="00B20289">
        <w:rPr>
          <w:sz w:val="24"/>
          <w:szCs w:val="24"/>
        </w:rPr>
        <w:t>забалансовых</w:t>
      </w:r>
      <w:proofErr w:type="spellEnd"/>
      <w:r w:rsidRPr="00B20289">
        <w:rPr>
          <w:sz w:val="24"/>
          <w:szCs w:val="24"/>
        </w:rPr>
        <w:t xml:space="preserve"> счетах.</w:t>
      </w:r>
    </w:p>
    <w:p w:rsidR="002F4E48" w:rsidRPr="00B20289" w:rsidRDefault="002F4E48" w:rsidP="002F4E48">
      <w:pPr>
        <w:ind w:firstLine="709"/>
        <w:jc w:val="center"/>
        <w:rPr>
          <w:sz w:val="24"/>
          <w:szCs w:val="24"/>
        </w:rPr>
      </w:pPr>
      <w:r w:rsidRPr="00B20289">
        <w:rPr>
          <w:b/>
          <w:sz w:val="24"/>
          <w:szCs w:val="24"/>
        </w:rPr>
        <w:t>Соблюдение порядка составления и представления бюджетной отчетности главным администратором бюджетных средств</w:t>
      </w:r>
    </w:p>
    <w:p w:rsidR="002F4E48" w:rsidRPr="00B20289" w:rsidRDefault="002F4E48" w:rsidP="002F4E48">
      <w:pPr>
        <w:autoSpaceDE w:val="0"/>
        <w:autoSpaceDN w:val="0"/>
        <w:adjustRightInd w:val="0"/>
        <w:jc w:val="both"/>
        <w:rPr>
          <w:sz w:val="24"/>
          <w:szCs w:val="24"/>
        </w:rPr>
      </w:pPr>
      <w:r w:rsidRPr="00B20289">
        <w:rPr>
          <w:sz w:val="24"/>
          <w:szCs w:val="24"/>
        </w:rPr>
        <w:tab/>
        <w:t>Согласно Инструкции о порядке составления и представления отчетности № 191н в состав бюджетной отчетности для главного распорядителя, главного администратора включаются следующие формы отчетов:</w:t>
      </w:r>
    </w:p>
    <w:p w:rsidR="002F4E48" w:rsidRPr="00B20289" w:rsidRDefault="002F4E48" w:rsidP="002F4E48">
      <w:pPr>
        <w:jc w:val="both"/>
        <w:rPr>
          <w:sz w:val="24"/>
          <w:szCs w:val="24"/>
        </w:rPr>
      </w:pPr>
      <w:r w:rsidRPr="00B20289">
        <w:rPr>
          <w:sz w:val="24"/>
          <w:szCs w:val="24"/>
        </w:rPr>
        <w:t xml:space="preserve">1)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1" w:history="1">
        <w:r w:rsidRPr="00B20289">
          <w:rPr>
            <w:sz w:val="24"/>
            <w:szCs w:val="24"/>
          </w:rPr>
          <w:t>(ф.0503130)</w:t>
        </w:r>
      </w:hyperlink>
      <w:r w:rsidRPr="00B20289">
        <w:rPr>
          <w:sz w:val="24"/>
          <w:szCs w:val="24"/>
        </w:rPr>
        <w:t>;</w:t>
      </w:r>
    </w:p>
    <w:p w:rsidR="002F4E48" w:rsidRPr="00B20289" w:rsidRDefault="002F4E48" w:rsidP="002F4E48">
      <w:pPr>
        <w:jc w:val="both"/>
        <w:rPr>
          <w:sz w:val="24"/>
          <w:szCs w:val="24"/>
        </w:rPr>
      </w:pPr>
      <w:r w:rsidRPr="00B20289">
        <w:rPr>
          <w:sz w:val="24"/>
          <w:szCs w:val="24"/>
        </w:rPr>
        <w:t xml:space="preserve">2) Справка по консолидируемым расчетам </w:t>
      </w:r>
      <w:hyperlink r:id="rId12" w:history="1">
        <w:r w:rsidRPr="00B20289">
          <w:rPr>
            <w:sz w:val="24"/>
            <w:szCs w:val="24"/>
          </w:rPr>
          <w:t>(ф.0503125)</w:t>
        </w:r>
      </w:hyperlink>
      <w:r w:rsidRPr="00B20289">
        <w:rPr>
          <w:sz w:val="24"/>
          <w:szCs w:val="24"/>
        </w:rPr>
        <w:t>;</w:t>
      </w:r>
    </w:p>
    <w:p w:rsidR="002F4E48" w:rsidRPr="00B20289" w:rsidRDefault="002F4E48" w:rsidP="002F4E48">
      <w:pPr>
        <w:jc w:val="both"/>
        <w:rPr>
          <w:sz w:val="24"/>
          <w:szCs w:val="24"/>
        </w:rPr>
      </w:pPr>
      <w:r w:rsidRPr="00B20289">
        <w:rPr>
          <w:sz w:val="24"/>
          <w:szCs w:val="24"/>
        </w:rPr>
        <w:t xml:space="preserve">3) Справка по заключению счетов бюджетного учета отчетного финансового года </w:t>
      </w:r>
      <w:hyperlink r:id="rId13" w:history="1">
        <w:r w:rsidRPr="00B20289">
          <w:rPr>
            <w:sz w:val="24"/>
            <w:szCs w:val="24"/>
          </w:rPr>
          <w:t>(ф.0503110)</w:t>
        </w:r>
      </w:hyperlink>
      <w:r w:rsidRPr="00B20289">
        <w:rPr>
          <w:sz w:val="24"/>
          <w:szCs w:val="24"/>
        </w:rPr>
        <w:t>;</w:t>
      </w:r>
    </w:p>
    <w:p w:rsidR="002F4E48" w:rsidRPr="00B20289" w:rsidRDefault="002F4E48" w:rsidP="002F4E48">
      <w:pPr>
        <w:jc w:val="both"/>
        <w:rPr>
          <w:sz w:val="24"/>
          <w:szCs w:val="24"/>
        </w:rPr>
      </w:pPr>
      <w:r w:rsidRPr="00B20289">
        <w:rPr>
          <w:sz w:val="24"/>
          <w:szCs w:val="24"/>
        </w:rPr>
        <w:t xml:space="preserve">4) Справка о суммах консолидируемых поступлений, подлежащих зачислению на счет бюджета </w:t>
      </w:r>
      <w:hyperlink r:id="rId14" w:history="1">
        <w:r w:rsidRPr="00B20289">
          <w:rPr>
            <w:sz w:val="24"/>
            <w:szCs w:val="24"/>
          </w:rPr>
          <w:t>(ф.0503184)</w:t>
        </w:r>
      </w:hyperlink>
      <w:r w:rsidRPr="00B20289">
        <w:rPr>
          <w:sz w:val="24"/>
          <w:szCs w:val="24"/>
        </w:rPr>
        <w:t>;</w:t>
      </w:r>
    </w:p>
    <w:p w:rsidR="002F4E48" w:rsidRPr="00B20289" w:rsidRDefault="002F4E48" w:rsidP="002F4E48">
      <w:pPr>
        <w:jc w:val="both"/>
        <w:rPr>
          <w:sz w:val="24"/>
          <w:szCs w:val="24"/>
        </w:rPr>
      </w:pPr>
      <w:r w:rsidRPr="00B20289">
        <w:rPr>
          <w:sz w:val="24"/>
          <w:szCs w:val="24"/>
        </w:rPr>
        <w:t xml:space="preserve">5)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5" w:history="1">
        <w:r w:rsidRPr="00B20289">
          <w:rPr>
            <w:sz w:val="24"/>
            <w:szCs w:val="24"/>
          </w:rPr>
          <w:t>(ф.0503127)</w:t>
        </w:r>
      </w:hyperlink>
      <w:r w:rsidRPr="00B20289">
        <w:rPr>
          <w:sz w:val="24"/>
          <w:szCs w:val="24"/>
        </w:rPr>
        <w:t>;</w:t>
      </w:r>
    </w:p>
    <w:p w:rsidR="002F4E48" w:rsidRPr="00B20289" w:rsidRDefault="002F4E48" w:rsidP="002F4E48">
      <w:pPr>
        <w:jc w:val="both"/>
        <w:rPr>
          <w:sz w:val="24"/>
          <w:szCs w:val="24"/>
        </w:rPr>
      </w:pPr>
      <w:r w:rsidRPr="00B20289">
        <w:rPr>
          <w:sz w:val="24"/>
          <w:szCs w:val="24"/>
        </w:rPr>
        <w:t xml:space="preserve">6) Отчет о принятых бюджетных обязательствах </w:t>
      </w:r>
      <w:hyperlink r:id="rId16" w:history="1">
        <w:r w:rsidRPr="00B20289">
          <w:rPr>
            <w:sz w:val="24"/>
            <w:szCs w:val="24"/>
          </w:rPr>
          <w:t>(ф.0503128)</w:t>
        </w:r>
      </w:hyperlink>
      <w:r w:rsidRPr="00B20289">
        <w:rPr>
          <w:sz w:val="24"/>
          <w:szCs w:val="24"/>
        </w:rPr>
        <w:t>;</w:t>
      </w:r>
    </w:p>
    <w:p w:rsidR="002F4E48" w:rsidRPr="00B20289" w:rsidRDefault="002F4E48" w:rsidP="002F4E48">
      <w:pPr>
        <w:jc w:val="both"/>
        <w:rPr>
          <w:sz w:val="24"/>
          <w:szCs w:val="24"/>
        </w:rPr>
      </w:pPr>
      <w:r w:rsidRPr="00B20289">
        <w:rPr>
          <w:sz w:val="24"/>
          <w:szCs w:val="24"/>
        </w:rPr>
        <w:t xml:space="preserve">7) Отчет об исполнении смет доходов и расходов по приносящей доход деятельности главного распорядителя, распорядителя, получателя бюджетных средств </w:t>
      </w:r>
      <w:hyperlink r:id="rId17" w:history="1">
        <w:r w:rsidRPr="00B20289">
          <w:rPr>
            <w:sz w:val="24"/>
            <w:szCs w:val="24"/>
          </w:rPr>
          <w:t>(ф.0503137)</w:t>
        </w:r>
      </w:hyperlink>
      <w:r w:rsidRPr="00B20289">
        <w:rPr>
          <w:sz w:val="24"/>
          <w:szCs w:val="24"/>
        </w:rPr>
        <w:t>;</w:t>
      </w:r>
    </w:p>
    <w:p w:rsidR="002F4E48" w:rsidRPr="00B20289" w:rsidRDefault="002F4E48" w:rsidP="002F4E48">
      <w:pPr>
        <w:jc w:val="both"/>
        <w:rPr>
          <w:sz w:val="24"/>
          <w:szCs w:val="24"/>
        </w:rPr>
      </w:pPr>
      <w:r w:rsidRPr="00B20289">
        <w:rPr>
          <w:sz w:val="24"/>
          <w:szCs w:val="24"/>
        </w:rPr>
        <w:t xml:space="preserve">8) Отчет о принятых расходных обязательствах по приносящей доход деятельности </w:t>
      </w:r>
      <w:hyperlink r:id="rId18" w:history="1">
        <w:r w:rsidRPr="00B20289">
          <w:rPr>
            <w:sz w:val="24"/>
            <w:szCs w:val="24"/>
          </w:rPr>
          <w:t>(ф.0503138)</w:t>
        </w:r>
      </w:hyperlink>
      <w:r w:rsidRPr="00B20289">
        <w:rPr>
          <w:sz w:val="24"/>
          <w:szCs w:val="24"/>
        </w:rPr>
        <w:t>;</w:t>
      </w:r>
    </w:p>
    <w:p w:rsidR="002F4E48" w:rsidRPr="00B20289" w:rsidRDefault="002F4E48" w:rsidP="002F4E48">
      <w:pPr>
        <w:jc w:val="both"/>
        <w:rPr>
          <w:sz w:val="24"/>
          <w:szCs w:val="24"/>
        </w:rPr>
      </w:pPr>
      <w:r w:rsidRPr="00B20289">
        <w:rPr>
          <w:sz w:val="24"/>
          <w:szCs w:val="24"/>
        </w:rPr>
        <w:t xml:space="preserve">9) Отчет о финансовых результатах деятельности </w:t>
      </w:r>
      <w:hyperlink r:id="rId19" w:history="1">
        <w:r w:rsidRPr="00B20289">
          <w:rPr>
            <w:sz w:val="24"/>
            <w:szCs w:val="24"/>
          </w:rPr>
          <w:t>(ф.0503121)</w:t>
        </w:r>
      </w:hyperlink>
      <w:r w:rsidRPr="00B20289">
        <w:rPr>
          <w:sz w:val="24"/>
          <w:szCs w:val="24"/>
        </w:rPr>
        <w:t>;</w:t>
      </w:r>
    </w:p>
    <w:p w:rsidR="002F4E48" w:rsidRPr="00B20289" w:rsidRDefault="002F4E48" w:rsidP="002F4E48">
      <w:pPr>
        <w:jc w:val="both"/>
        <w:rPr>
          <w:sz w:val="24"/>
          <w:szCs w:val="24"/>
        </w:rPr>
      </w:pPr>
      <w:r w:rsidRPr="00B20289">
        <w:rPr>
          <w:sz w:val="24"/>
          <w:szCs w:val="24"/>
        </w:rPr>
        <w:t xml:space="preserve">10) Пояснительная записка </w:t>
      </w:r>
      <w:hyperlink r:id="rId20" w:history="1">
        <w:r w:rsidRPr="00B20289">
          <w:rPr>
            <w:sz w:val="24"/>
            <w:szCs w:val="24"/>
          </w:rPr>
          <w:t>(ф.0503160)</w:t>
        </w:r>
      </w:hyperlink>
      <w:r w:rsidRPr="00B20289">
        <w:rPr>
          <w:sz w:val="24"/>
          <w:szCs w:val="24"/>
        </w:rPr>
        <w:t>;</w:t>
      </w:r>
    </w:p>
    <w:p w:rsidR="002F4E48" w:rsidRPr="00B20289" w:rsidRDefault="002F4E48" w:rsidP="002F4E48">
      <w:pPr>
        <w:jc w:val="both"/>
        <w:rPr>
          <w:sz w:val="24"/>
          <w:szCs w:val="24"/>
        </w:rPr>
      </w:pPr>
      <w:r w:rsidRPr="00B20289">
        <w:rPr>
          <w:sz w:val="24"/>
          <w:szCs w:val="24"/>
        </w:rPr>
        <w:t xml:space="preserve">11) Разделительный (ликвидационный)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21" w:history="1">
        <w:r w:rsidRPr="00B20289">
          <w:rPr>
            <w:sz w:val="24"/>
            <w:szCs w:val="24"/>
          </w:rPr>
          <w:t>(ф.0503230)</w:t>
        </w:r>
      </w:hyperlink>
      <w:r w:rsidRPr="00B20289">
        <w:rPr>
          <w:sz w:val="24"/>
          <w:szCs w:val="24"/>
        </w:rPr>
        <w:t>.</w:t>
      </w:r>
    </w:p>
    <w:p w:rsidR="002F4E48" w:rsidRPr="00B20289" w:rsidRDefault="002F4E48" w:rsidP="002F4E48">
      <w:pPr>
        <w:ind w:firstLine="720"/>
        <w:jc w:val="both"/>
        <w:rPr>
          <w:sz w:val="24"/>
          <w:szCs w:val="24"/>
        </w:rPr>
      </w:pPr>
      <w:r w:rsidRPr="00B20289">
        <w:rPr>
          <w:sz w:val="24"/>
          <w:szCs w:val="24"/>
        </w:rPr>
        <w:t xml:space="preserve">Дополнительные формы бюджетной отчетности для их представления в составе годовой бюджетной отчетности могут быть установлены финансовым органом. В случае, если все </w:t>
      </w:r>
      <w:r w:rsidRPr="00B20289">
        <w:rPr>
          <w:sz w:val="24"/>
          <w:szCs w:val="24"/>
        </w:rPr>
        <w:lastRenderedPageBreak/>
        <w:t xml:space="preserve">показатели, предусмотренные формой бюджетной отчетности, не имеют числового значения, такая форма отчетности не составляется, информация о чем подлежит отражению в пояснительной записке. </w:t>
      </w:r>
    </w:p>
    <w:p w:rsidR="002F4E48" w:rsidRPr="00B20289" w:rsidRDefault="002F4E48" w:rsidP="002F4E48">
      <w:pPr>
        <w:autoSpaceDE w:val="0"/>
        <w:autoSpaceDN w:val="0"/>
        <w:adjustRightInd w:val="0"/>
        <w:ind w:firstLine="720"/>
        <w:jc w:val="both"/>
        <w:rPr>
          <w:sz w:val="24"/>
          <w:szCs w:val="24"/>
        </w:rPr>
      </w:pPr>
      <w:r w:rsidRPr="00B20289">
        <w:rPr>
          <w:sz w:val="24"/>
          <w:szCs w:val="24"/>
        </w:rPr>
        <w:t>Порядок составления и представления в Департамент финансов Томской области бюджетной отчетности главными распорядителями средств областного бюджета, главными администраторами доходов областного бюджета, главными администраторами источников финансирования дефицита областного бюджета утвержден приказом Департамента финансов Томской области от 04.09.2012 № 27 (далее - Порядок составления и представления бюджетной отчетности), согласно которому в состав годовой бюджетной отчетности главного администратора областного бюджета входят следующие формы:</w:t>
      </w:r>
    </w:p>
    <w:p w:rsidR="002F4E48" w:rsidRPr="00B20289" w:rsidRDefault="002F4E48" w:rsidP="002F4E48">
      <w:pPr>
        <w:autoSpaceDE w:val="0"/>
        <w:autoSpaceDN w:val="0"/>
        <w:adjustRightInd w:val="0"/>
        <w:jc w:val="both"/>
        <w:rPr>
          <w:sz w:val="24"/>
          <w:szCs w:val="24"/>
        </w:rPr>
      </w:pPr>
      <w:r w:rsidRPr="00B20289">
        <w:rPr>
          <w:sz w:val="24"/>
          <w:szCs w:val="24"/>
        </w:rPr>
        <w:t xml:space="preserve">1)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22" w:history="1">
        <w:r w:rsidRPr="00B20289">
          <w:rPr>
            <w:sz w:val="24"/>
            <w:szCs w:val="24"/>
          </w:rPr>
          <w:t>(ф.0503130)</w:t>
        </w:r>
      </w:hyperlink>
      <w:r w:rsidRPr="00B20289">
        <w:rPr>
          <w:sz w:val="24"/>
          <w:szCs w:val="24"/>
        </w:rPr>
        <w:t>;</w:t>
      </w:r>
    </w:p>
    <w:p w:rsidR="002F4E48" w:rsidRPr="00B20289" w:rsidRDefault="002F4E48" w:rsidP="002F4E48">
      <w:pPr>
        <w:autoSpaceDE w:val="0"/>
        <w:autoSpaceDN w:val="0"/>
        <w:adjustRightInd w:val="0"/>
        <w:jc w:val="both"/>
        <w:rPr>
          <w:sz w:val="24"/>
          <w:szCs w:val="24"/>
        </w:rPr>
      </w:pPr>
      <w:r w:rsidRPr="00B20289">
        <w:rPr>
          <w:sz w:val="24"/>
          <w:szCs w:val="24"/>
        </w:rPr>
        <w:t xml:space="preserve">2) Справка по заключению счетов бюджетного учета отчетного финансового года </w:t>
      </w:r>
      <w:hyperlink r:id="rId23" w:history="1">
        <w:r w:rsidRPr="00B20289">
          <w:rPr>
            <w:sz w:val="24"/>
            <w:szCs w:val="24"/>
          </w:rPr>
          <w:t>(ф.0503110)</w:t>
        </w:r>
      </w:hyperlink>
      <w:r w:rsidRPr="00B20289">
        <w:rPr>
          <w:sz w:val="24"/>
          <w:szCs w:val="24"/>
        </w:rPr>
        <w:t>;</w:t>
      </w:r>
    </w:p>
    <w:p w:rsidR="002F4E48" w:rsidRPr="00B20289" w:rsidRDefault="002F4E48" w:rsidP="002F4E48">
      <w:pPr>
        <w:autoSpaceDE w:val="0"/>
        <w:autoSpaceDN w:val="0"/>
        <w:adjustRightInd w:val="0"/>
        <w:jc w:val="both"/>
        <w:rPr>
          <w:sz w:val="24"/>
          <w:szCs w:val="24"/>
        </w:rPr>
      </w:pPr>
      <w:r w:rsidRPr="00B20289">
        <w:rPr>
          <w:sz w:val="24"/>
          <w:szCs w:val="24"/>
        </w:rPr>
        <w:t xml:space="preserve">3) Отчет о финансовых результатах деятельности </w:t>
      </w:r>
      <w:hyperlink r:id="rId24" w:history="1">
        <w:r w:rsidRPr="00B20289">
          <w:rPr>
            <w:sz w:val="24"/>
            <w:szCs w:val="24"/>
          </w:rPr>
          <w:t>(ф.0503121)</w:t>
        </w:r>
      </w:hyperlink>
      <w:r w:rsidRPr="00B20289">
        <w:rPr>
          <w:sz w:val="24"/>
          <w:szCs w:val="24"/>
        </w:rPr>
        <w:t>;</w:t>
      </w:r>
    </w:p>
    <w:p w:rsidR="002F4E48" w:rsidRPr="00B20289" w:rsidRDefault="002F4E48" w:rsidP="002F4E48">
      <w:pPr>
        <w:autoSpaceDE w:val="0"/>
        <w:autoSpaceDN w:val="0"/>
        <w:adjustRightInd w:val="0"/>
        <w:jc w:val="both"/>
        <w:rPr>
          <w:sz w:val="24"/>
          <w:szCs w:val="24"/>
        </w:rPr>
      </w:pPr>
      <w:r w:rsidRPr="00B20289">
        <w:rPr>
          <w:sz w:val="24"/>
          <w:szCs w:val="24"/>
        </w:rPr>
        <w:t xml:space="preserve">4) Справка по консолидируемым расчетам </w:t>
      </w:r>
      <w:hyperlink r:id="rId25" w:history="1">
        <w:r w:rsidRPr="00B20289">
          <w:rPr>
            <w:sz w:val="24"/>
            <w:szCs w:val="24"/>
          </w:rPr>
          <w:t>(ф.0503125)</w:t>
        </w:r>
      </w:hyperlink>
      <w:r w:rsidRPr="00B20289">
        <w:rPr>
          <w:sz w:val="24"/>
          <w:szCs w:val="24"/>
        </w:rPr>
        <w:t>;</w:t>
      </w:r>
    </w:p>
    <w:p w:rsidR="002F4E48" w:rsidRPr="00B20289" w:rsidRDefault="002F4E48" w:rsidP="002F4E48">
      <w:pPr>
        <w:autoSpaceDE w:val="0"/>
        <w:autoSpaceDN w:val="0"/>
        <w:adjustRightInd w:val="0"/>
        <w:jc w:val="both"/>
        <w:rPr>
          <w:sz w:val="24"/>
          <w:szCs w:val="24"/>
        </w:rPr>
      </w:pPr>
      <w:r w:rsidRPr="00B20289">
        <w:rPr>
          <w:sz w:val="24"/>
          <w:szCs w:val="24"/>
        </w:rPr>
        <w:t xml:space="preserve">5)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26" w:history="1">
        <w:r w:rsidRPr="00B20289">
          <w:rPr>
            <w:sz w:val="24"/>
            <w:szCs w:val="24"/>
          </w:rPr>
          <w:t>(ф.0503127)</w:t>
        </w:r>
      </w:hyperlink>
      <w:r w:rsidRPr="00B20289">
        <w:rPr>
          <w:sz w:val="24"/>
          <w:szCs w:val="24"/>
        </w:rPr>
        <w:t>;</w:t>
      </w:r>
    </w:p>
    <w:p w:rsidR="002F4E48" w:rsidRPr="00B20289" w:rsidRDefault="002F4E48" w:rsidP="002F4E48">
      <w:pPr>
        <w:autoSpaceDE w:val="0"/>
        <w:autoSpaceDN w:val="0"/>
        <w:adjustRightInd w:val="0"/>
        <w:jc w:val="both"/>
        <w:rPr>
          <w:sz w:val="24"/>
          <w:szCs w:val="24"/>
        </w:rPr>
      </w:pPr>
      <w:r w:rsidRPr="00B20289">
        <w:rPr>
          <w:sz w:val="24"/>
          <w:szCs w:val="24"/>
        </w:rPr>
        <w:t xml:space="preserve">6) Отчет об исполнении сметы доходов и расходов по приносящей доход деятельности главного распорядителя, распорядителя, получателя бюджетных средств </w:t>
      </w:r>
      <w:hyperlink r:id="rId27" w:history="1">
        <w:r w:rsidRPr="00B20289">
          <w:rPr>
            <w:sz w:val="24"/>
            <w:szCs w:val="24"/>
          </w:rPr>
          <w:t>(ф.0503137)</w:t>
        </w:r>
      </w:hyperlink>
      <w:r w:rsidRPr="00B20289">
        <w:rPr>
          <w:sz w:val="24"/>
          <w:szCs w:val="24"/>
        </w:rPr>
        <w:t>;</w:t>
      </w:r>
    </w:p>
    <w:p w:rsidR="002F4E48" w:rsidRPr="00B20289" w:rsidRDefault="002F4E48" w:rsidP="002F4E48">
      <w:pPr>
        <w:autoSpaceDE w:val="0"/>
        <w:autoSpaceDN w:val="0"/>
        <w:adjustRightInd w:val="0"/>
        <w:jc w:val="both"/>
        <w:rPr>
          <w:sz w:val="24"/>
          <w:szCs w:val="24"/>
        </w:rPr>
      </w:pPr>
      <w:r w:rsidRPr="00B20289">
        <w:rPr>
          <w:sz w:val="24"/>
          <w:szCs w:val="24"/>
        </w:rPr>
        <w:t xml:space="preserve">7) Пояснительная записка </w:t>
      </w:r>
      <w:hyperlink r:id="rId28" w:history="1">
        <w:r w:rsidRPr="00B20289">
          <w:rPr>
            <w:sz w:val="24"/>
            <w:szCs w:val="24"/>
          </w:rPr>
          <w:t>(ф.0503160)</w:t>
        </w:r>
      </w:hyperlink>
      <w:r w:rsidRPr="00B20289">
        <w:rPr>
          <w:sz w:val="24"/>
          <w:szCs w:val="24"/>
        </w:rPr>
        <w:t>;</w:t>
      </w:r>
    </w:p>
    <w:p w:rsidR="002F4E48" w:rsidRPr="00B20289" w:rsidRDefault="002F4E48" w:rsidP="002F4E48">
      <w:pPr>
        <w:autoSpaceDE w:val="0"/>
        <w:autoSpaceDN w:val="0"/>
        <w:adjustRightInd w:val="0"/>
        <w:jc w:val="both"/>
        <w:rPr>
          <w:sz w:val="24"/>
          <w:szCs w:val="24"/>
        </w:rPr>
      </w:pPr>
      <w:r w:rsidRPr="00B20289">
        <w:rPr>
          <w:sz w:val="24"/>
          <w:szCs w:val="24"/>
        </w:rPr>
        <w:t xml:space="preserve">8) Отчет об использовании межбюджетных трансфертов из федерального бюджета субъектами Российской Федерации, муниципальными образованиями и территориальным государственным внебюджетным фондом </w:t>
      </w:r>
      <w:hyperlink r:id="rId29" w:history="1">
        <w:r w:rsidRPr="00B20289">
          <w:rPr>
            <w:sz w:val="24"/>
            <w:szCs w:val="24"/>
          </w:rPr>
          <w:t>(ф.0503324)</w:t>
        </w:r>
      </w:hyperlink>
      <w:r w:rsidRPr="00B20289">
        <w:rPr>
          <w:sz w:val="24"/>
          <w:szCs w:val="24"/>
        </w:rPr>
        <w:t>;</w:t>
      </w:r>
    </w:p>
    <w:p w:rsidR="002F4E48" w:rsidRPr="00B20289" w:rsidRDefault="002F4E48" w:rsidP="002F4E48">
      <w:pPr>
        <w:autoSpaceDE w:val="0"/>
        <w:autoSpaceDN w:val="0"/>
        <w:adjustRightInd w:val="0"/>
        <w:jc w:val="both"/>
        <w:rPr>
          <w:sz w:val="24"/>
          <w:szCs w:val="24"/>
        </w:rPr>
      </w:pPr>
      <w:r w:rsidRPr="00B20289">
        <w:rPr>
          <w:sz w:val="24"/>
          <w:szCs w:val="24"/>
        </w:rPr>
        <w:t xml:space="preserve">9) Отчет об использовании межбюджетных трансфертов из федерального бюджета муниципальными образованиями и территориальным государственным внебюджетным фондом </w:t>
      </w:r>
      <w:hyperlink r:id="rId30" w:history="1">
        <w:r w:rsidRPr="00B20289">
          <w:rPr>
            <w:sz w:val="24"/>
            <w:szCs w:val="24"/>
          </w:rPr>
          <w:t>(ф.0503324 МО)</w:t>
        </w:r>
      </w:hyperlink>
      <w:r w:rsidRPr="00B20289">
        <w:rPr>
          <w:sz w:val="24"/>
          <w:szCs w:val="24"/>
        </w:rPr>
        <w:t>;</w:t>
      </w:r>
    </w:p>
    <w:p w:rsidR="002F4E48" w:rsidRPr="00B20289" w:rsidRDefault="002F4E48" w:rsidP="002F4E48">
      <w:pPr>
        <w:autoSpaceDE w:val="0"/>
        <w:autoSpaceDN w:val="0"/>
        <w:adjustRightInd w:val="0"/>
        <w:jc w:val="both"/>
        <w:rPr>
          <w:sz w:val="24"/>
          <w:szCs w:val="24"/>
        </w:rPr>
      </w:pPr>
      <w:r w:rsidRPr="00B20289">
        <w:rPr>
          <w:sz w:val="24"/>
          <w:szCs w:val="24"/>
        </w:rPr>
        <w:t xml:space="preserve">10) Отчет об использовании межбюджетных трансфертов из областного бюджета муниципальными образованиями и территориальным государственным внебюджетным фондом </w:t>
      </w:r>
      <w:hyperlink r:id="rId31" w:history="1">
        <w:r w:rsidRPr="00B20289">
          <w:rPr>
            <w:sz w:val="24"/>
            <w:szCs w:val="24"/>
          </w:rPr>
          <w:t>(ф.0503324 ТО)</w:t>
        </w:r>
      </w:hyperlink>
      <w:r w:rsidRPr="00B20289">
        <w:rPr>
          <w:sz w:val="24"/>
          <w:szCs w:val="24"/>
        </w:rPr>
        <w:t>;</w:t>
      </w:r>
    </w:p>
    <w:p w:rsidR="002F4E48" w:rsidRPr="00B20289" w:rsidRDefault="002F4E48" w:rsidP="002F4E48">
      <w:pPr>
        <w:autoSpaceDE w:val="0"/>
        <w:autoSpaceDN w:val="0"/>
        <w:adjustRightInd w:val="0"/>
        <w:jc w:val="both"/>
        <w:rPr>
          <w:sz w:val="24"/>
          <w:szCs w:val="24"/>
        </w:rPr>
      </w:pPr>
      <w:r w:rsidRPr="00B20289">
        <w:rPr>
          <w:sz w:val="24"/>
          <w:szCs w:val="24"/>
        </w:rPr>
        <w:t xml:space="preserve">11) Отчет о принятых бюджетных обязательствах </w:t>
      </w:r>
      <w:hyperlink r:id="rId32" w:history="1">
        <w:r w:rsidRPr="00B20289">
          <w:rPr>
            <w:sz w:val="24"/>
            <w:szCs w:val="24"/>
          </w:rPr>
          <w:t>(ф.0503128)</w:t>
        </w:r>
      </w:hyperlink>
      <w:r w:rsidRPr="00B20289">
        <w:rPr>
          <w:sz w:val="24"/>
          <w:szCs w:val="24"/>
        </w:rPr>
        <w:t>;</w:t>
      </w:r>
    </w:p>
    <w:p w:rsidR="002F4E48" w:rsidRPr="00B20289" w:rsidRDefault="002F4E48" w:rsidP="002F4E48">
      <w:pPr>
        <w:autoSpaceDE w:val="0"/>
        <w:autoSpaceDN w:val="0"/>
        <w:adjustRightInd w:val="0"/>
        <w:jc w:val="both"/>
        <w:rPr>
          <w:sz w:val="24"/>
          <w:szCs w:val="24"/>
        </w:rPr>
      </w:pPr>
      <w:r w:rsidRPr="00B20289">
        <w:rPr>
          <w:sz w:val="24"/>
          <w:szCs w:val="24"/>
        </w:rPr>
        <w:t xml:space="preserve">12) Справочная таблица к отчету об исполнении консолидированного бюджета Российской Федерации </w:t>
      </w:r>
      <w:hyperlink r:id="rId33" w:history="1">
        <w:r w:rsidRPr="00B20289">
          <w:rPr>
            <w:sz w:val="24"/>
            <w:szCs w:val="24"/>
          </w:rPr>
          <w:t>(ф.0503387)</w:t>
        </w:r>
      </w:hyperlink>
      <w:r w:rsidRPr="00B20289">
        <w:rPr>
          <w:sz w:val="24"/>
          <w:szCs w:val="24"/>
        </w:rPr>
        <w:t>;</w:t>
      </w:r>
    </w:p>
    <w:p w:rsidR="002F4E48" w:rsidRPr="00B20289" w:rsidRDefault="002F4E48" w:rsidP="002F4E48">
      <w:pPr>
        <w:autoSpaceDE w:val="0"/>
        <w:autoSpaceDN w:val="0"/>
        <w:adjustRightInd w:val="0"/>
        <w:jc w:val="both"/>
        <w:rPr>
          <w:sz w:val="24"/>
          <w:szCs w:val="24"/>
        </w:rPr>
      </w:pPr>
      <w:r w:rsidRPr="00B20289">
        <w:rPr>
          <w:sz w:val="24"/>
          <w:szCs w:val="24"/>
        </w:rPr>
        <w:lastRenderedPageBreak/>
        <w:t>13) Мониторинг кредиторской задолженности по казенным учреждениям;</w:t>
      </w:r>
    </w:p>
    <w:p w:rsidR="002F4E48" w:rsidRPr="00B20289" w:rsidRDefault="002F4E48" w:rsidP="002F4E48">
      <w:pPr>
        <w:autoSpaceDE w:val="0"/>
        <w:autoSpaceDN w:val="0"/>
        <w:adjustRightInd w:val="0"/>
        <w:jc w:val="both"/>
        <w:rPr>
          <w:sz w:val="24"/>
          <w:szCs w:val="24"/>
        </w:rPr>
      </w:pPr>
      <w:r w:rsidRPr="00B20289">
        <w:rPr>
          <w:sz w:val="24"/>
          <w:szCs w:val="24"/>
        </w:rPr>
        <w:t>14) Сведения об остатках целевых средств, поступивших из федерального бюджета, находящихся на счете областного бюджета.</w:t>
      </w:r>
    </w:p>
    <w:p w:rsidR="002F4E48" w:rsidRPr="00B20289" w:rsidRDefault="002F4E48" w:rsidP="002F4E48">
      <w:pPr>
        <w:autoSpaceDE w:val="0"/>
        <w:autoSpaceDN w:val="0"/>
        <w:adjustRightInd w:val="0"/>
        <w:ind w:firstLine="720"/>
        <w:jc w:val="both"/>
        <w:rPr>
          <w:sz w:val="24"/>
          <w:szCs w:val="24"/>
        </w:rPr>
      </w:pPr>
      <w:r w:rsidRPr="00B20289">
        <w:rPr>
          <w:sz w:val="24"/>
          <w:szCs w:val="24"/>
        </w:rPr>
        <w:t>Отчетность составляется в рублях с копейками нарастающим итогом с начала текущего финансового года на отчетную дату; подписывается руководителем, главным бухгалтером.</w:t>
      </w:r>
    </w:p>
    <w:p w:rsidR="002F4E48" w:rsidRPr="00B20289" w:rsidRDefault="002F4E48" w:rsidP="002F4E48">
      <w:pPr>
        <w:autoSpaceDE w:val="0"/>
        <w:autoSpaceDN w:val="0"/>
        <w:adjustRightInd w:val="0"/>
        <w:ind w:firstLine="720"/>
        <w:jc w:val="both"/>
        <w:rPr>
          <w:sz w:val="24"/>
          <w:szCs w:val="24"/>
        </w:rPr>
      </w:pPr>
      <w:r w:rsidRPr="00B20289">
        <w:rPr>
          <w:sz w:val="24"/>
          <w:szCs w:val="24"/>
        </w:rPr>
        <w:t xml:space="preserve">Годовая бюджетная отчетность в Департамент финансов Томской области представляется в электронном виде в программном продукте «БАРС. </w:t>
      </w:r>
      <w:r w:rsidRPr="00B20289">
        <w:rPr>
          <w:sz w:val="24"/>
          <w:szCs w:val="24"/>
          <w:lang w:val="en-US"/>
        </w:rPr>
        <w:t>Web</w:t>
      </w:r>
      <w:r w:rsidRPr="00B20289">
        <w:rPr>
          <w:sz w:val="24"/>
          <w:szCs w:val="24"/>
        </w:rPr>
        <w:t xml:space="preserve"> – бюджетная отчетность» и на бумажном носителе в сброшюрованном виде. Показатели бюджетной отчетности, представленной в электронном виде, должны быть идентичны показателям бюджетной отчетности, представленной на бумажном носителе. Все формы отчетности по главному администратору областного бюджета в электронном виде должны иметь статус «проверено».</w:t>
      </w:r>
    </w:p>
    <w:p w:rsidR="002F4E48" w:rsidRPr="00B20289" w:rsidRDefault="002F4E48" w:rsidP="002F4E48">
      <w:pPr>
        <w:autoSpaceDE w:val="0"/>
        <w:autoSpaceDN w:val="0"/>
        <w:adjustRightInd w:val="0"/>
        <w:ind w:firstLine="720"/>
        <w:jc w:val="both"/>
        <w:rPr>
          <w:sz w:val="24"/>
          <w:szCs w:val="24"/>
        </w:rPr>
      </w:pPr>
      <w:r w:rsidRPr="00B20289">
        <w:rPr>
          <w:sz w:val="24"/>
          <w:szCs w:val="24"/>
        </w:rPr>
        <w:t xml:space="preserve">Согласно п.3 ст.43 Закона Томской области от 11.10.2007 № 231-ОЗ «О бюджетном процессе в Томской области» главные распорядители бюджетных средств, главные администраторы доходов бюджета, главные администраторы источников финансирования дефицита бюджета не позднее 1 апреля текущего финансового года представляют годовую бюджетную отчетность с отметкой Департамента финансов Томской области о принятии данной отчетности в Контрольно-счетную палату Томской области для внешней проверки. </w:t>
      </w:r>
    </w:p>
    <w:p w:rsidR="002F4E48" w:rsidRPr="00B20289" w:rsidRDefault="002F4E48" w:rsidP="002F4E48">
      <w:pPr>
        <w:autoSpaceDE w:val="0"/>
        <w:autoSpaceDN w:val="0"/>
        <w:adjustRightInd w:val="0"/>
        <w:ind w:firstLine="720"/>
        <w:jc w:val="both"/>
        <w:rPr>
          <w:sz w:val="24"/>
          <w:szCs w:val="24"/>
        </w:rPr>
      </w:pPr>
      <w:r w:rsidRPr="00B20289">
        <w:rPr>
          <w:sz w:val="24"/>
          <w:szCs w:val="24"/>
        </w:rPr>
        <w:t>Приказом Департамента финансов Томской области от 25.12.2012 № 52 «О сроках представления годовой бюджетной отчетности главными распорядителями средств областного бюджета, главными администраторами доходов областного бюджета, главными администраторами источников финансирования дефицита областного бюджета и сводной бухгалтерской отчетности автономных и бюджетных учреждений, в отношении которых функции и полномочия учредителя осуществляются органами государственной власти Томской области, за 2012 год» срок представления Комитетом годовой бюджетной отчетности за 2012 год в электронном виде с применением электронной цифровой подписи и на бумажном носителе установлен 31.01.2013.</w:t>
      </w:r>
    </w:p>
    <w:p w:rsidR="002F4E48" w:rsidRPr="00B20289" w:rsidRDefault="002F4E48" w:rsidP="002F4E48">
      <w:pPr>
        <w:autoSpaceDE w:val="0"/>
        <w:autoSpaceDN w:val="0"/>
        <w:adjustRightInd w:val="0"/>
        <w:ind w:firstLine="720"/>
        <w:jc w:val="both"/>
        <w:rPr>
          <w:sz w:val="24"/>
          <w:szCs w:val="24"/>
        </w:rPr>
      </w:pPr>
      <w:r w:rsidRPr="00B20289">
        <w:rPr>
          <w:sz w:val="24"/>
          <w:szCs w:val="24"/>
        </w:rPr>
        <w:t xml:space="preserve">Годовая бюджетная отчетность Комитетом за 2012 год сформирована на 01.01.2013 и представлена в Контрольно-счетную палату в установленный срок с отметкой на Балансе главного распорядителя… </w:t>
      </w:r>
      <w:hyperlink r:id="rId34" w:history="1">
        <w:r w:rsidRPr="00B20289">
          <w:rPr>
            <w:sz w:val="24"/>
            <w:szCs w:val="24"/>
          </w:rPr>
          <w:t>(ф.0503130)</w:t>
        </w:r>
      </w:hyperlink>
      <w:r w:rsidRPr="00B20289">
        <w:rPr>
          <w:sz w:val="24"/>
          <w:szCs w:val="24"/>
        </w:rPr>
        <w:t>: 31.01.2013 и подпись (без указания наименования органа и расшифровки подписи исполнителя), в составе:</w:t>
      </w:r>
    </w:p>
    <w:p w:rsidR="002F4E48" w:rsidRPr="00B20289" w:rsidRDefault="002F4E48" w:rsidP="002F4E48">
      <w:pPr>
        <w:autoSpaceDE w:val="0"/>
        <w:autoSpaceDN w:val="0"/>
        <w:adjustRightInd w:val="0"/>
        <w:jc w:val="both"/>
        <w:rPr>
          <w:sz w:val="24"/>
          <w:szCs w:val="24"/>
        </w:rPr>
      </w:pPr>
      <w:r w:rsidRPr="00B20289">
        <w:rPr>
          <w:sz w:val="24"/>
          <w:szCs w:val="24"/>
        </w:rPr>
        <w:t xml:space="preserve">1)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35" w:history="1">
        <w:r w:rsidRPr="00B20289">
          <w:rPr>
            <w:sz w:val="24"/>
            <w:szCs w:val="24"/>
          </w:rPr>
          <w:t>(ф.0503130)</w:t>
        </w:r>
      </w:hyperlink>
      <w:r w:rsidRPr="00B20289">
        <w:rPr>
          <w:sz w:val="24"/>
          <w:szCs w:val="24"/>
        </w:rPr>
        <w:t>;</w:t>
      </w:r>
    </w:p>
    <w:p w:rsidR="002F4E48" w:rsidRPr="00B20289" w:rsidRDefault="002F4E48" w:rsidP="002F4E48">
      <w:pPr>
        <w:autoSpaceDE w:val="0"/>
        <w:autoSpaceDN w:val="0"/>
        <w:adjustRightInd w:val="0"/>
        <w:jc w:val="both"/>
        <w:rPr>
          <w:sz w:val="24"/>
          <w:szCs w:val="24"/>
        </w:rPr>
      </w:pPr>
      <w:r w:rsidRPr="00B20289">
        <w:rPr>
          <w:sz w:val="24"/>
          <w:szCs w:val="24"/>
        </w:rPr>
        <w:t xml:space="preserve">2) Справка по заключению счетов бюджетного учета отчетного финансового года </w:t>
      </w:r>
      <w:hyperlink r:id="rId36" w:history="1">
        <w:r w:rsidRPr="00B20289">
          <w:rPr>
            <w:sz w:val="24"/>
            <w:szCs w:val="24"/>
          </w:rPr>
          <w:t>(ф.0503110)</w:t>
        </w:r>
      </w:hyperlink>
      <w:r w:rsidRPr="00B20289">
        <w:rPr>
          <w:sz w:val="24"/>
          <w:szCs w:val="24"/>
        </w:rPr>
        <w:t>;</w:t>
      </w:r>
    </w:p>
    <w:p w:rsidR="002F4E48" w:rsidRPr="00B20289" w:rsidRDefault="002F4E48" w:rsidP="002F4E48">
      <w:pPr>
        <w:autoSpaceDE w:val="0"/>
        <w:autoSpaceDN w:val="0"/>
        <w:adjustRightInd w:val="0"/>
        <w:jc w:val="both"/>
        <w:rPr>
          <w:sz w:val="24"/>
          <w:szCs w:val="24"/>
        </w:rPr>
      </w:pPr>
      <w:r w:rsidRPr="00B20289">
        <w:rPr>
          <w:sz w:val="24"/>
          <w:szCs w:val="24"/>
        </w:rPr>
        <w:t xml:space="preserve">3) Отчет о финансовых результатах деятельности </w:t>
      </w:r>
      <w:hyperlink r:id="rId37" w:history="1">
        <w:r w:rsidRPr="00B20289">
          <w:rPr>
            <w:sz w:val="24"/>
            <w:szCs w:val="24"/>
          </w:rPr>
          <w:t>(ф.0503121)</w:t>
        </w:r>
      </w:hyperlink>
      <w:r w:rsidRPr="00B20289">
        <w:rPr>
          <w:sz w:val="24"/>
          <w:szCs w:val="24"/>
        </w:rPr>
        <w:t>;</w:t>
      </w:r>
    </w:p>
    <w:p w:rsidR="002F4E48" w:rsidRPr="00B20289" w:rsidRDefault="002F4E48" w:rsidP="002F4E48">
      <w:pPr>
        <w:autoSpaceDE w:val="0"/>
        <w:autoSpaceDN w:val="0"/>
        <w:adjustRightInd w:val="0"/>
        <w:jc w:val="both"/>
        <w:rPr>
          <w:sz w:val="24"/>
          <w:szCs w:val="24"/>
        </w:rPr>
      </w:pPr>
      <w:r w:rsidRPr="00B20289">
        <w:rPr>
          <w:sz w:val="24"/>
          <w:szCs w:val="24"/>
        </w:rPr>
        <w:lastRenderedPageBreak/>
        <w:t xml:space="preserve">4)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38" w:history="1">
        <w:r w:rsidRPr="00B20289">
          <w:rPr>
            <w:sz w:val="24"/>
            <w:szCs w:val="24"/>
          </w:rPr>
          <w:t>(ф.0503127)</w:t>
        </w:r>
      </w:hyperlink>
      <w:r w:rsidRPr="00B20289">
        <w:rPr>
          <w:sz w:val="24"/>
          <w:szCs w:val="24"/>
        </w:rPr>
        <w:t>;</w:t>
      </w:r>
    </w:p>
    <w:p w:rsidR="002F4E48" w:rsidRPr="00B20289" w:rsidRDefault="002F4E48" w:rsidP="002F4E48">
      <w:pPr>
        <w:autoSpaceDE w:val="0"/>
        <w:autoSpaceDN w:val="0"/>
        <w:adjustRightInd w:val="0"/>
        <w:jc w:val="both"/>
        <w:rPr>
          <w:sz w:val="24"/>
          <w:szCs w:val="24"/>
        </w:rPr>
      </w:pPr>
      <w:r w:rsidRPr="00B20289">
        <w:rPr>
          <w:sz w:val="24"/>
          <w:szCs w:val="24"/>
        </w:rPr>
        <w:t xml:space="preserve">5) Отчет о принятых бюджетных обязательствах </w:t>
      </w:r>
      <w:hyperlink r:id="rId39" w:history="1">
        <w:r w:rsidRPr="00B20289">
          <w:rPr>
            <w:sz w:val="24"/>
            <w:szCs w:val="24"/>
          </w:rPr>
          <w:t>(ф.0503128)</w:t>
        </w:r>
      </w:hyperlink>
      <w:r w:rsidRPr="00B20289">
        <w:rPr>
          <w:sz w:val="24"/>
          <w:szCs w:val="24"/>
        </w:rPr>
        <w:t>;</w:t>
      </w:r>
    </w:p>
    <w:p w:rsidR="002F4E48" w:rsidRPr="00B20289" w:rsidRDefault="002F4E48" w:rsidP="002F4E48">
      <w:pPr>
        <w:autoSpaceDE w:val="0"/>
        <w:autoSpaceDN w:val="0"/>
        <w:adjustRightInd w:val="0"/>
        <w:jc w:val="both"/>
        <w:rPr>
          <w:sz w:val="24"/>
          <w:szCs w:val="24"/>
        </w:rPr>
      </w:pPr>
      <w:r w:rsidRPr="00B20289">
        <w:rPr>
          <w:sz w:val="24"/>
          <w:szCs w:val="24"/>
        </w:rPr>
        <w:t xml:space="preserve">6) Справка по консолидируемым расчетам </w:t>
      </w:r>
      <w:hyperlink r:id="rId40" w:history="1">
        <w:r w:rsidRPr="00B20289">
          <w:rPr>
            <w:sz w:val="24"/>
            <w:szCs w:val="24"/>
          </w:rPr>
          <w:t>(ф.0503125)</w:t>
        </w:r>
      </w:hyperlink>
      <w:r w:rsidRPr="00B20289">
        <w:rPr>
          <w:sz w:val="24"/>
          <w:szCs w:val="24"/>
        </w:rPr>
        <w:t>;</w:t>
      </w:r>
    </w:p>
    <w:p w:rsidR="002F4E48" w:rsidRPr="00B20289" w:rsidRDefault="002F4E48" w:rsidP="002F4E48">
      <w:pPr>
        <w:autoSpaceDE w:val="0"/>
        <w:autoSpaceDN w:val="0"/>
        <w:adjustRightInd w:val="0"/>
        <w:jc w:val="both"/>
        <w:rPr>
          <w:sz w:val="24"/>
          <w:szCs w:val="24"/>
        </w:rPr>
      </w:pPr>
      <w:r w:rsidRPr="00B20289">
        <w:rPr>
          <w:sz w:val="24"/>
          <w:szCs w:val="24"/>
        </w:rPr>
        <w:t>7) приложения к пояснительной записке (ф.ф.0503161, 0503166, 0503168, 0503169, 0503173, 0503176).</w:t>
      </w:r>
    </w:p>
    <w:p w:rsidR="002F4E48" w:rsidRPr="00B20289" w:rsidRDefault="002F4E48" w:rsidP="002F4E48">
      <w:pPr>
        <w:autoSpaceDE w:val="0"/>
        <w:autoSpaceDN w:val="0"/>
        <w:adjustRightInd w:val="0"/>
        <w:ind w:firstLine="708"/>
        <w:jc w:val="both"/>
        <w:rPr>
          <w:sz w:val="24"/>
          <w:szCs w:val="24"/>
        </w:rPr>
      </w:pPr>
      <w:r w:rsidRPr="00B20289">
        <w:rPr>
          <w:sz w:val="24"/>
          <w:szCs w:val="24"/>
        </w:rPr>
        <w:t>Бюджетная отчетность составлена нарастающим итогом с начала года в рублях с копейками.</w:t>
      </w:r>
    </w:p>
    <w:p w:rsidR="002F4E48" w:rsidRPr="00B20289" w:rsidRDefault="002F4E48" w:rsidP="002F4E48">
      <w:pPr>
        <w:autoSpaceDE w:val="0"/>
        <w:autoSpaceDN w:val="0"/>
        <w:adjustRightInd w:val="0"/>
        <w:ind w:firstLine="720"/>
        <w:jc w:val="both"/>
        <w:rPr>
          <w:sz w:val="24"/>
          <w:szCs w:val="24"/>
        </w:rPr>
      </w:pPr>
      <w:r w:rsidRPr="00B20289">
        <w:rPr>
          <w:sz w:val="24"/>
          <w:szCs w:val="24"/>
        </w:rPr>
        <w:t>В нарушение п.3.2 Порядка составления и представления бюджетной отчетности Комитетом годовая бюджетная отчетность представлена в несброшюрованном виде. Кроме того, в соответствии с п.4 Инструкции о порядке составления и представления отчетности № 191н бюджетная отчетность на бумажном носителе представляется в пронумерованном виде с оглавлением и сопроводительным письмом. Комитетом представлена отчетность без сопроводительного письма и оглавления в непронумерованном виде.</w:t>
      </w:r>
    </w:p>
    <w:p w:rsidR="002F4E48" w:rsidRPr="00B20289" w:rsidRDefault="002F4E48" w:rsidP="002F4E48">
      <w:pPr>
        <w:autoSpaceDE w:val="0"/>
        <w:autoSpaceDN w:val="0"/>
        <w:adjustRightInd w:val="0"/>
        <w:ind w:firstLine="720"/>
        <w:jc w:val="both"/>
        <w:rPr>
          <w:sz w:val="24"/>
          <w:szCs w:val="24"/>
        </w:rPr>
      </w:pPr>
      <w:r w:rsidRPr="00B20289">
        <w:rPr>
          <w:sz w:val="24"/>
          <w:szCs w:val="24"/>
        </w:rPr>
        <w:t xml:space="preserve">В ходе внешней проверки бюджетной отчетности установлено, что в нарушение п.3.3 Порядка составления и представления бюджетной отчетности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41" w:history="1">
        <w:r w:rsidRPr="00B20289">
          <w:rPr>
            <w:sz w:val="24"/>
            <w:szCs w:val="24"/>
          </w:rPr>
          <w:t>(ф.0503127)</w:t>
        </w:r>
      </w:hyperlink>
      <w:r w:rsidRPr="00B20289">
        <w:rPr>
          <w:sz w:val="24"/>
          <w:szCs w:val="24"/>
        </w:rPr>
        <w:t xml:space="preserve"> (далее - Отчет об исполнении бюджета главного распорядителя (ф.0503127)), представленный на бумажном носителе, не соответствует Отчету об исполнении бюджета главного распорядителя (ф.0503127) в электронном виде, в части кодов бюджетной классификации доходов и расходов областного бюджета и показателей раздела 1 «Доходы бюджета»: графа 9 «Неисполненные назначения».</w:t>
      </w:r>
    </w:p>
    <w:p w:rsidR="002F4E48" w:rsidRPr="00B20289" w:rsidRDefault="002F4E48" w:rsidP="002F4E48">
      <w:pPr>
        <w:ind w:firstLine="720"/>
        <w:jc w:val="both"/>
        <w:rPr>
          <w:sz w:val="24"/>
          <w:szCs w:val="24"/>
        </w:rPr>
      </w:pPr>
      <w:r w:rsidRPr="00B20289">
        <w:rPr>
          <w:sz w:val="24"/>
          <w:szCs w:val="24"/>
        </w:rPr>
        <w:t>В нарушение п.п.11, 152 Инструкции о порядке составления и представления отчетности    № 191н, п.3.1 Порядка составления и представления бюджетной отчетности Комитетом не представлены следующие формы бюджетной отчетности: Пояснительная записка (ф.0503160), в составе пояснительной записки 7 таблиц и 9 приложений, в том числе:</w:t>
      </w:r>
    </w:p>
    <w:p w:rsidR="002F4E48" w:rsidRPr="00B20289" w:rsidRDefault="002F4E48" w:rsidP="002F4E48">
      <w:pPr>
        <w:ind w:firstLine="720"/>
        <w:jc w:val="both"/>
        <w:rPr>
          <w:sz w:val="24"/>
          <w:szCs w:val="24"/>
        </w:rPr>
      </w:pPr>
      <w:r w:rsidRPr="00B20289">
        <w:rPr>
          <w:sz w:val="24"/>
          <w:szCs w:val="24"/>
        </w:rPr>
        <w:t>- Сведения об основных направлениях деятельности (таблица № 1);</w:t>
      </w:r>
    </w:p>
    <w:p w:rsidR="002F4E48" w:rsidRPr="00B20289" w:rsidRDefault="002F4E48" w:rsidP="002F4E48">
      <w:pPr>
        <w:ind w:firstLine="720"/>
        <w:jc w:val="both"/>
        <w:rPr>
          <w:sz w:val="24"/>
          <w:szCs w:val="24"/>
        </w:rPr>
      </w:pPr>
      <w:r w:rsidRPr="00B20289">
        <w:rPr>
          <w:sz w:val="24"/>
          <w:szCs w:val="24"/>
        </w:rPr>
        <w:t>- Сведения о мерах по повышению эффективности расходования бюджетных средств (таблица № 2);</w:t>
      </w:r>
    </w:p>
    <w:p w:rsidR="002F4E48" w:rsidRPr="00B20289" w:rsidRDefault="002F4E48" w:rsidP="002F4E48">
      <w:pPr>
        <w:ind w:firstLine="720"/>
        <w:jc w:val="both"/>
        <w:rPr>
          <w:sz w:val="24"/>
          <w:szCs w:val="24"/>
        </w:rPr>
      </w:pPr>
      <w:r w:rsidRPr="00B20289">
        <w:rPr>
          <w:sz w:val="24"/>
          <w:szCs w:val="24"/>
        </w:rPr>
        <w:t>- Сведения об исполнении текстовых статей закона (решения) о бюджете (таблица № 3);</w:t>
      </w:r>
    </w:p>
    <w:p w:rsidR="002F4E48" w:rsidRPr="00B20289" w:rsidRDefault="002F4E48" w:rsidP="002F4E48">
      <w:pPr>
        <w:ind w:firstLine="720"/>
        <w:jc w:val="both"/>
        <w:rPr>
          <w:sz w:val="24"/>
          <w:szCs w:val="24"/>
        </w:rPr>
      </w:pPr>
      <w:r w:rsidRPr="00B20289">
        <w:rPr>
          <w:sz w:val="24"/>
          <w:szCs w:val="24"/>
        </w:rPr>
        <w:t>- Сведения об особенностях ведения бюджетного учета (таблица № 4);</w:t>
      </w:r>
    </w:p>
    <w:p w:rsidR="002F4E48" w:rsidRPr="00B20289" w:rsidRDefault="002F4E48" w:rsidP="002F4E48">
      <w:pPr>
        <w:ind w:firstLine="720"/>
        <w:jc w:val="both"/>
        <w:rPr>
          <w:sz w:val="24"/>
          <w:szCs w:val="24"/>
        </w:rPr>
      </w:pPr>
      <w:r w:rsidRPr="00B20289">
        <w:rPr>
          <w:sz w:val="24"/>
          <w:szCs w:val="24"/>
        </w:rPr>
        <w:t>- Сведения о результатах мероприятий внутреннего контроля (таблица № 5);</w:t>
      </w:r>
    </w:p>
    <w:p w:rsidR="002F4E48" w:rsidRPr="00B20289" w:rsidRDefault="002F4E48" w:rsidP="002F4E48">
      <w:pPr>
        <w:ind w:firstLine="720"/>
        <w:jc w:val="both"/>
        <w:rPr>
          <w:sz w:val="24"/>
          <w:szCs w:val="24"/>
        </w:rPr>
      </w:pPr>
      <w:r w:rsidRPr="00B20289">
        <w:rPr>
          <w:sz w:val="24"/>
          <w:szCs w:val="24"/>
        </w:rPr>
        <w:t>- Сведения о проведении инвентаризаций (таблица № 6);</w:t>
      </w:r>
    </w:p>
    <w:p w:rsidR="002F4E48" w:rsidRPr="00B20289" w:rsidRDefault="002F4E48" w:rsidP="002F4E48">
      <w:pPr>
        <w:ind w:firstLine="720"/>
        <w:jc w:val="both"/>
        <w:rPr>
          <w:sz w:val="24"/>
          <w:szCs w:val="24"/>
        </w:rPr>
      </w:pPr>
      <w:r w:rsidRPr="00B20289">
        <w:rPr>
          <w:sz w:val="24"/>
          <w:szCs w:val="24"/>
        </w:rPr>
        <w:lastRenderedPageBreak/>
        <w:t>- Сведения о результатах внешних контрольных мероприятий (таблица № 7);</w:t>
      </w:r>
    </w:p>
    <w:p w:rsidR="002F4E48" w:rsidRPr="00B20289" w:rsidRDefault="002F4E48" w:rsidP="002F4E48">
      <w:pPr>
        <w:ind w:firstLine="720"/>
        <w:jc w:val="both"/>
        <w:rPr>
          <w:sz w:val="24"/>
          <w:szCs w:val="24"/>
        </w:rPr>
      </w:pPr>
      <w:r w:rsidRPr="00B20289">
        <w:rPr>
          <w:sz w:val="24"/>
          <w:szCs w:val="24"/>
        </w:rPr>
        <w:t>- Сведения о результатах деятельности (ф.0503162);</w:t>
      </w:r>
    </w:p>
    <w:p w:rsidR="002F4E48" w:rsidRPr="00B20289" w:rsidRDefault="002F4E48" w:rsidP="002F4E48">
      <w:pPr>
        <w:ind w:firstLine="720"/>
        <w:jc w:val="both"/>
        <w:rPr>
          <w:sz w:val="24"/>
          <w:szCs w:val="24"/>
        </w:rPr>
      </w:pPr>
      <w:r w:rsidRPr="00B20289">
        <w:rPr>
          <w:sz w:val="24"/>
          <w:szCs w:val="24"/>
        </w:rPr>
        <w:t>- Сведения об изменениях бюджетной росписи главного распорядителя бюджетных средств, главного администратора источников финансирования дефицита бюджета (ф.0503163);</w:t>
      </w:r>
    </w:p>
    <w:p w:rsidR="002F4E48" w:rsidRPr="00B20289" w:rsidRDefault="002F4E48" w:rsidP="002F4E48">
      <w:pPr>
        <w:ind w:firstLine="720"/>
        <w:jc w:val="both"/>
        <w:rPr>
          <w:sz w:val="24"/>
          <w:szCs w:val="24"/>
        </w:rPr>
      </w:pPr>
      <w:r w:rsidRPr="00B20289">
        <w:rPr>
          <w:sz w:val="24"/>
          <w:szCs w:val="24"/>
        </w:rPr>
        <w:t>- Сведения об исполнении бюджета (ф.0503164);</w:t>
      </w:r>
    </w:p>
    <w:p w:rsidR="002F4E48" w:rsidRPr="00B20289" w:rsidRDefault="002F4E48" w:rsidP="002F4E48">
      <w:pPr>
        <w:ind w:firstLine="720"/>
        <w:jc w:val="both"/>
        <w:rPr>
          <w:sz w:val="24"/>
          <w:szCs w:val="24"/>
        </w:rPr>
      </w:pPr>
      <w:r w:rsidRPr="00B20289">
        <w:rPr>
          <w:sz w:val="24"/>
          <w:szCs w:val="24"/>
        </w:rPr>
        <w:t>- Сведения о целевых иностранных кредитах (ф.0503167);</w:t>
      </w:r>
    </w:p>
    <w:p w:rsidR="002F4E48" w:rsidRPr="00B20289" w:rsidRDefault="002F4E48" w:rsidP="002F4E48">
      <w:pPr>
        <w:ind w:firstLine="720"/>
        <w:jc w:val="both"/>
        <w:rPr>
          <w:sz w:val="24"/>
          <w:szCs w:val="24"/>
        </w:rPr>
      </w:pPr>
      <w:r w:rsidRPr="00B20289">
        <w:rPr>
          <w:sz w:val="24"/>
          <w:szCs w:val="24"/>
        </w:rPr>
        <w:t>- Сведения о кассовом исполнении смет доходов и расходов по приносящей доход деятельности (ф.0503182);</w:t>
      </w:r>
    </w:p>
    <w:p w:rsidR="002F4E48" w:rsidRPr="00B20289" w:rsidRDefault="002F4E48" w:rsidP="002F4E48">
      <w:pPr>
        <w:ind w:firstLine="720"/>
        <w:jc w:val="both"/>
        <w:rPr>
          <w:sz w:val="24"/>
          <w:szCs w:val="24"/>
        </w:rPr>
      </w:pPr>
      <w:r w:rsidRPr="00B20289">
        <w:rPr>
          <w:sz w:val="24"/>
          <w:szCs w:val="24"/>
        </w:rPr>
        <w:t>- Сведения о финансовых вложениях получателя бюджетных средств, администратора источников финансирования дефицита бюджета (ф.0503171);</w:t>
      </w:r>
    </w:p>
    <w:p w:rsidR="002F4E48" w:rsidRPr="00B20289" w:rsidRDefault="002F4E48" w:rsidP="002F4E48">
      <w:pPr>
        <w:ind w:firstLine="720"/>
        <w:jc w:val="both"/>
        <w:rPr>
          <w:sz w:val="24"/>
          <w:szCs w:val="24"/>
        </w:rPr>
      </w:pPr>
      <w:r w:rsidRPr="00B20289">
        <w:rPr>
          <w:sz w:val="24"/>
          <w:szCs w:val="24"/>
        </w:rPr>
        <w:t>- Сведения о государственном (муниципальном) долге (ф.0503172);</w:t>
      </w:r>
    </w:p>
    <w:p w:rsidR="002F4E48" w:rsidRPr="00B20289" w:rsidRDefault="002F4E48" w:rsidP="002F4E48">
      <w:pPr>
        <w:ind w:firstLine="720"/>
        <w:jc w:val="both"/>
        <w:rPr>
          <w:sz w:val="24"/>
          <w:szCs w:val="24"/>
        </w:rPr>
      </w:pPr>
      <w:r w:rsidRPr="00B20289">
        <w:rPr>
          <w:sz w:val="24"/>
          <w:szCs w:val="24"/>
        </w:rPr>
        <w:t>- Сведения об остатках денежных средств на счетах получателя бюджетных средств          (ф.0503178);</w:t>
      </w:r>
    </w:p>
    <w:p w:rsidR="002F4E48" w:rsidRPr="00B20289" w:rsidRDefault="002F4E48" w:rsidP="002F4E48">
      <w:pPr>
        <w:ind w:firstLine="720"/>
        <w:jc w:val="both"/>
        <w:rPr>
          <w:sz w:val="24"/>
          <w:szCs w:val="24"/>
        </w:rPr>
      </w:pPr>
      <w:r w:rsidRPr="00B20289">
        <w:rPr>
          <w:sz w:val="24"/>
          <w:szCs w:val="24"/>
        </w:rPr>
        <w:t>- Сведения об использовании информационно-коммуникационных технологий (ф.0503177).</w:t>
      </w:r>
    </w:p>
    <w:p w:rsidR="002F4E48" w:rsidRPr="00B20289" w:rsidRDefault="002F4E48" w:rsidP="002F4E48">
      <w:pPr>
        <w:ind w:firstLine="720"/>
        <w:jc w:val="both"/>
        <w:rPr>
          <w:sz w:val="24"/>
          <w:szCs w:val="24"/>
        </w:rPr>
      </w:pPr>
      <w:r w:rsidRPr="00B20289">
        <w:rPr>
          <w:sz w:val="24"/>
          <w:szCs w:val="24"/>
        </w:rPr>
        <w:t xml:space="preserve">При проверке представленных 6 приложений к пояснительной записке (ф.ф.0503161, 0503166, 0503168, 0503169, 0503173, 0503176) установлено следующее. </w:t>
      </w:r>
    </w:p>
    <w:p w:rsidR="002F4E48" w:rsidRPr="00B20289" w:rsidRDefault="002F4E48" w:rsidP="002F4E48">
      <w:pPr>
        <w:ind w:firstLine="720"/>
        <w:jc w:val="both"/>
        <w:rPr>
          <w:sz w:val="24"/>
          <w:szCs w:val="24"/>
        </w:rPr>
      </w:pPr>
      <w:r w:rsidRPr="00B20289">
        <w:rPr>
          <w:sz w:val="24"/>
          <w:szCs w:val="24"/>
        </w:rPr>
        <w:t>Сведения по ущербу имуществу, хищениях денежных средств и материальных ценностей (ф.0503176) представлены при отсутствии числовых показателей. Кроме того, Инструкцией о порядке составления и представления отчетности № 191н предусмотрена отчетность ф.0503176 Сведения о недостачах и хищениях денежных средств и материальных ценностей.</w:t>
      </w:r>
    </w:p>
    <w:p w:rsidR="002F4E48" w:rsidRPr="00B20289" w:rsidRDefault="002F4E48" w:rsidP="002F4E48">
      <w:pPr>
        <w:ind w:firstLine="709"/>
        <w:jc w:val="both"/>
        <w:rPr>
          <w:sz w:val="24"/>
          <w:szCs w:val="24"/>
        </w:rPr>
      </w:pPr>
      <w:r w:rsidRPr="00B20289">
        <w:rPr>
          <w:sz w:val="24"/>
          <w:szCs w:val="24"/>
        </w:rPr>
        <w:t xml:space="preserve">Согласно Сведениям об исполнении мероприятий в рамках целевых программ (ф.0503166) Комитетом проведен </w:t>
      </w:r>
      <w:proofErr w:type="spellStart"/>
      <w:r w:rsidRPr="00B20289">
        <w:rPr>
          <w:sz w:val="24"/>
          <w:szCs w:val="24"/>
        </w:rPr>
        <w:t>энергоаудит</w:t>
      </w:r>
      <w:proofErr w:type="spellEnd"/>
      <w:r w:rsidRPr="00B20289">
        <w:rPr>
          <w:sz w:val="24"/>
          <w:szCs w:val="24"/>
        </w:rPr>
        <w:t xml:space="preserve"> предприятия в сумме 50 </w:t>
      </w:r>
      <w:proofErr w:type="spellStart"/>
      <w:r w:rsidRPr="00B20289">
        <w:rPr>
          <w:sz w:val="24"/>
          <w:szCs w:val="24"/>
        </w:rPr>
        <w:t>тыс.руб</w:t>
      </w:r>
      <w:proofErr w:type="spellEnd"/>
      <w:r w:rsidRPr="00B20289">
        <w:rPr>
          <w:sz w:val="24"/>
          <w:szCs w:val="24"/>
        </w:rPr>
        <w:t xml:space="preserve">. Согласно постановлению Администрации Томской области от 24.10.2012 № 422а «О распределении субсидии из федерального бюджета бюджету Томской области на реализацию региональной программы в области энергосбережения и повышения энергетической эффективности на 2012 год» Комитету выделена субсидия в размере 50 </w:t>
      </w:r>
      <w:proofErr w:type="spellStart"/>
      <w:r w:rsidRPr="00B20289">
        <w:rPr>
          <w:sz w:val="24"/>
          <w:szCs w:val="24"/>
        </w:rPr>
        <w:t>тыс.руб</w:t>
      </w:r>
      <w:proofErr w:type="spellEnd"/>
      <w:r w:rsidRPr="00B20289">
        <w:rPr>
          <w:sz w:val="24"/>
          <w:szCs w:val="24"/>
        </w:rPr>
        <w:t xml:space="preserve">. на установку приборов учета потребления ТЭР и проведение энергетических обследований. Таким образом, в нарушение постановления Администрации Томской области от 24.10.2012 № 422а установка приборов учета потребления ТЭР в рамках реализации мероприятий региональной программы Комитетом не производилась. </w:t>
      </w:r>
    </w:p>
    <w:p w:rsidR="002F4E48" w:rsidRPr="00B20289" w:rsidRDefault="002F4E48" w:rsidP="002F4E48">
      <w:pPr>
        <w:jc w:val="center"/>
        <w:rPr>
          <w:b/>
          <w:sz w:val="24"/>
          <w:szCs w:val="24"/>
        </w:rPr>
      </w:pPr>
      <w:r w:rsidRPr="00B20289">
        <w:rPr>
          <w:b/>
          <w:sz w:val="24"/>
          <w:szCs w:val="24"/>
        </w:rPr>
        <w:t>Анализ бюджетной деятельности по формам бюджетной отчетности</w:t>
      </w:r>
    </w:p>
    <w:p w:rsidR="002F4E48" w:rsidRPr="00B20289" w:rsidRDefault="002F4E48" w:rsidP="002F4E48">
      <w:pPr>
        <w:ind w:firstLine="709"/>
        <w:jc w:val="both"/>
        <w:rPr>
          <w:sz w:val="24"/>
          <w:szCs w:val="24"/>
        </w:rPr>
      </w:pPr>
      <w:r w:rsidRPr="00B20289">
        <w:rPr>
          <w:sz w:val="24"/>
          <w:szCs w:val="24"/>
        </w:rPr>
        <w:t>В ходе анализа исполнения доходной части бюджета установлено следующее.</w:t>
      </w:r>
    </w:p>
    <w:p w:rsidR="002F4E48" w:rsidRPr="00B20289" w:rsidRDefault="002F4E48" w:rsidP="002F4E48">
      <w:pPr>
        <w:ind w:firstLine="709"/>
        <w:jc w:val="both"/>
        <w:rPr>
          <w:sz w:val="24"/>
          <w:szCs w:val="24"/>
        </w:rPr>
      </w:pPr>
      <w:r w:rsidRPr="00B20289">
        <w:rPr>
          <w:sz w:val="24"/>
          <w:szCs w:val="24"/>
        </w:rPr>
        <w:lastRenderedPageBreak/>
        <w:t xml:space="preserve">Согласно Отчету об исполнении бюджета главного распорядителя (ф.0503127) (в электронной версии, статус отчета «проверено») Комитетом исполнены доходы в объеме             28 063,8 </w:t>
      </w:r>
      <w:proofErr w:type="spellStart"/>
      <w:r w:rsidRPr="00B20289">
        <w:rPr>
          <w:sz w:val="24"/>
          <w:szCs w:val="24"/>
        </w:rPr>
        <w:t>тыс.руб</w:t>
      </w:r>
      <w:proofErr w:type="spellEnd"/>
      <w:r w:rsidRPr="00B20289">
        <w:rPr>
          <w:sz w:val="24"/>
          <w:szCs w:val="24"/>
        </w:rPr>
        <w:t>. или 57% к плану, в том числе по видам доходов:</w:t>
      </w:r>
    </w:p>
    <w:p w:rsidR="002F4E48" w:rsidRPr="00B20289" w:rsidRDefault="002F4E48" w:rsidP="002F4E48">
      <w:pPr>
        <w:widowControl w:val="0"/>
        <w:autoSpaceDE w:val="0"/>
        <w:autoSpaceDN w:val="0"/>
        <w:adjustRightInd w:val="0"/>
        <w:ind w:firstLine="720"/>
        <w:jc w:val="both"/>
        <w:rPr>
          <w:sz w:val="24"/>
          <w:szCs w:val="24"/>
        </w:rPr>
      </w:pPr>
      <w:r w:rsidRPr="00B20289">
        <w:rPr>
          <w:sz w:val="24"/>
          <w:szCs w:val="24"/>
        </w:rPr>
        <w:t xml:space="preserve">- 10807082010000110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- 25 220,1 </w:t>
      </w:r>
      <w:proofErr w:type="spellStart"/>
      <w:r w:rsidRPr="00B20289">
        <w:rPr>
          <w:sz w:val="24"/>
          <w:szCs w:val="24"/>
        </w:rPr>
        <w:t>тыс.руб</w:t>
      </w:r>
      <w:proofErr w:type="spellEnd"/>
      <w:r w:rsidRPr="00B20289">
        <w:rPr>
          <w:sz w:val="24"/>
          <w:szCs w:val="24"/>
        </w:rPr>
        <w:t xml:space="preserve">. или 54% к плану; </w:t>
      </w:r>
    </w:p>
    <w:p w:rsidR="002F4E48" w:rsidRPr="00B20289" w:rsidRDefault="002F4E48" w:rsidP="002F4E48">
      <w:pPr>
        <w:widowControl w:val="0"/>
        <w:autoSpaceDE w:val="0"/>
        <w:autoSpaceDN w:val="0"/>
        <w:adjustRightInd w:val="0"/>
        <w:ind w:firstLine="720"/>
        <w:jc w:val="both"/>
        <w:rPr>
          <w:sz w:val="24"/>
          <w:szCs w:val="24"/>
        </w:rPr>
      </w:pPr>
      <w:r w:rsidRPr="00B20289">
        <w:rPr>
          <w:sz w:val="24"/>
          <w:szCs w:val="24"/>
        </w:rPr>
        <w:t xml:space="preserve">- 20203054020000151 «Субвенции бюджетам субъектов Российской Федерации на осуществление переданных полномочий Российской Федерации в области охраны здоровья граждан» - 2 839,7 </w:t>
      </w:r>
      <w:proofErr w:type="spellStart"/>
      <w:r w:rsidRPr="00B20289">
        <w:rPr>
          <w:sz w:val="24"/>
          <w:szCs w:val="24"/>
        </w:rPr>
        <w:t>тыс.руб</w:t>
      </w:r>
      <w:proofErr w:type="spellEnd"/>
      <w:r w:rsidRPr="00B20289">
        <w:rPr>
          <w:sz w:val="24"/>
          <w:szCs w:val="24"/>
        </w:rPr>
        <w:t>. или 100% к плану;</w:t>
      </w:r>
    </w:p>
    <w:p w:rsidR="002F4E48" w:rsidRPr="00B20289" w:rsidRDefault="002F4E48" w:rsidP="002F4E48">
      <w:pPr>
        <w:widowControl w:val="0"/>
        <w:autoSpaceDE w:val="0"/>
        <w:autoSpaceDN w:val="0"/>
        <w:adjustRightInd w:val="0"/>
        <w:ind w:firstLine="720"/>
        <w:jc w:val="both"/>
        <w:rPr>
          <w:sz w:val="24"/>
          <w:szCs w:val="24"/>
        </w:rPr>
      </w:pPr>
      <w:r w:rsidRPr="00B20289">
        <w:rPr>
          <w:sz w:val="24"/>
          <w:szCs w:val="24"/>
        </w:rPr>
        <w:t xml:space="preserve">- 11690020020000140 «Прочие поступления от денежных взысканий (штрафов) и иных сумм в возмещение ущерба, зачисляемых в бюджеты субъектов Российской Федерации» -               4 </w:t>
      </w:r>
      <w:proofErr w:type="spellStart"/>
      <w:r w:rsidRPr="00B20289">
        <w:rPr>
          <w:sz w:val="24"/>
          <w:szCs w:val="24"/>
        </w:rPr>
        <w:t>тыс.руб</w:t>
      </w:r>
      <w:proofErr w:type="spellEnd"/>
      <w:r w:rsidRPr="00B20289">
        <w:rPr>
          <w:sz w:val="24"/>
          <w:szCs w:val="24"/>
        </w:rPr>
        <w:t>.</w:t>
      </w:r>
    </w:p>
    <w:p w:rsidR="002F4E48" w:rsidRPr="00B20289" w:rsidRDefault="002F4E48" w:rsidP="002F4E48">
      <w:pPr>
        <w:ind w:firstLine="708"/>
        <w:jc w:val="both"/>
        <w:rPr>
          <w:sz w:val="24"/>
          <w:szCs w:val="24"/>
        </w:rPr>
      </w:pPr>
      <w:r w:rsidRPr="00B20289">
        <w:rPr>
          <w:sz w:val="24"/>
          <w:szCs w:val="24"/>
        </w:rPr>
        <w:t>Согласно полученным пояснениям Комитета невыполнение плановых показателей по виду доходов областного бюджета 10807082010000110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связано с внесением изменений в Налоговый кодекс РФ (гл.25.3 «Государственная пошлина»).</w:t>
      </w:r>
    </w:p>
    <w:p w:rsidR="002F4E48" w:rsidRPr="00B20289" w:rsidRDefault="002F4E48" w:rsidP="002F4E48">
      <w:pPr>
        <w:widowControl w:val="0"/>
        <w:autoSpaceDE w:val="0"/>
        <w:autoSpaceDN w:val="0"/>
        <w:adjustRightInd w:val="0"/>
        <w:ind w:firstLine="720"/>
        <w:jc w:val="both"/>
        <w:rPr>
          <w:sz w:val="24"/>
          <w:szCs w:val="24"/>
        </w:rPr>
      </w:pPr>
      <w:r w:rsidRPr="00B20289">
        <w:rPr>
          <w:sz w:val="24"/>
          <w:szCs w:val="24"/>
        </w:rPr>
        <w:t xml:space="preserve"> Следует отметить, что вид дохода 11690020020000140 «Прочие поступления от денежных взысканий (штрафов) и иных сумм в возмещение ущерба, зачисляемых в бюджеты субъектов Российской Федерации» Законом Томской области от 13.12.2011 № 338-ОЗ «Об областном бюджете на 2012 год и на плановый период 2013 и 2014 годов» за Комитетом не был закреплен.</w:t>
      </w:r>
    </w:p>
    <w:p w:rsidR="002F4E48" w:rsidRPr="00B20289" w:rsidRDefault="002F4E48" w:rsidP="002F4E48">
      <w:pPr>
        <w:ind w:firstLine="708"/>
        <w:jc w:val="both"/>
        <w:rPr>
          <w:sz w:val="24"/>
          <w:szCs w:val="24"/>
        </w:rPr>
      </w:pPr>
      <w:r w:rsidRPr="00B20289">
        <w:rPr>
          <w:sz w:val="24"/>
          <w:szCs w:val="24"/>
        </w:rPr>
        <w:t>В ходе анализа исполнения расходной части бюджета установлено следующее.</w:t>
      </w:r>
    </w:p>
    <w:p w:rsidR="002F4E48" w:rsidRPr="00B20289" w:rsidRDefault="002F4E48" w:rsidP="002F4E48">
      <w:pPr>
        <w:jc w:val="both"/>
        <w:rPr>
          <w:sz w:val="24"/>
          <w:szCs w:val="24"/>
        </w:rPr>
      </w:pPr>
      <w:r w:rsidRPr="00B20289">
        <w:rPr>
          <w:i/>
          <w:sz w:val="24"/>
          <w:szCs w:val="24"/>
        </w:rPr>
        <w:tab/>
      </w:r>
      <w:r w:rsidRPr="00B20289">
        <w:rPr>
          <w:sz w:val="24"/>
          <w:szCs w:val="24"/>
        </w:rPr>
        <w:t xml:space="preserve">В Отчете об исполнении бюджета главного распорядителя (ф.0503127) (в электронной версии, статус отчета «проверено») в разделе 2 «Расходы бюджета» в графе 4 «Утвержденные бюджетные назначения» и графе 5 «Лимиты бюджетных обязательств» плановые бюджетные ассигнования и лимиты бюджетных обязательств отражены в сумме 26 202,562 </w:t>
      </w:r>
      <w:proofErr w:type="spellStart"/>
      <w:r w:rsidRPr="00B20289">
        <w:rPr>
          <w:sz w:val="24"/>
          <w:szCs w:val="24"/>
        </w:rPr>
        <w:t>тыс.руб</w:t>
      </w:r>
      <w:proofErr w:type="spellEnd"/>
      <w:r w:rsidRPr="00B20289">
        <w:rPr>
          <w:sz w:val="24"/>
          <w:szCs w:val="24"/>
        </w:rPr>
        <w:t>., что соответствует доведенным показателям сводной бюджетной росписи и лимитам бюджетных обязательств (с учетом изменений).</w:t>
      </w:r>
    </w:p>
    <w:p w:rsidR="002F4E48" w:rsidRPr="00B20289" w:rsidRDefault="002F4E48" w:rsidP="002F4E48">
      <w:pPr>
        <w:jc w:val="both"/>
        <w:rPr>
          <w:sz w:val="24"/>
          <w:szCs w:val="24"/>
        </w:rPr>
      </w:pPr>
      <w:r w:rsidRPr="00B20289">
        <w:rPr>
          <w:sz w:val="24"/>
          <w:szCs w:val="24"/>
        </w:rPr>
        <w:tab/>
        <w:t>В течение 2012 года в объем бюджетных ассигнований вносились изменения, причины которых в соответствии с п.162 Инструкции о порядке составления и представления отчетности  № 191н подлежат отражению в Сведениях об изменениях бюджетной росписи главного распорядителя бюджетных средств, главного администратора источников финансирования дефицита бюджета (ф.0503163). Комитетом в нарушение п.152 Инструкции о порядке составления и представления отчетности № 191н, п.3.1 Порядка составления и представления бюджетной отчетности указанная форма отчетности не представлена.</w:t>
      </w:r>
    </w:p>
    <w:p w:rsidR="002F4E48" w:rsidRPr="00B20289" w:rsidRDefault="002F4E48" w:rsidP="002F4E48">
      <w:pPr>
        <w:widowControl w:val="0"/>
        <w:autoSpaceDE w:val="0"/>
        <w:autoSpaceDN w:val="0"/>
        <w:adjustRightInd w:val="0"/>
        <w:ind w:firstLine="720"/>
        <w:jc w:val="both"/>
        <w:rPr>
          <w:sz w:val="24"/>
          <w:szCs w:val="24"/>
        </w:rPr>
      </w:pPr>
      <w:r w:rsidRPr="00B20289">
        <w:rPr>
          <w:sz w:val="24"/>
          <w:szCs w:val="24"/>
        </w:rPr>
        <w:lastRenderedPageBreak/>
        <w:t>Кроме того, в нарушение п.п.316, 322 Инструкции по применению Единого плана счетов бухгалтерского учета № 157н, п.п.131, 143 Инструкции по применению плана счетов бюджетного учета, утвержденной Приказом Минфина РФ от 06.12.2010 № 162н (далее – Инструкция по применению плана счетов бюджетного учета № 162н), Комитетом, как главным распорядителем бюджетных средств, в бюджетном учете не отражались суммы доведенных финансовым органом утвержденных показателей бюджетных ассигнований и лимитов бюджетных обязательств (внесенных изменений) на счетах: 050301000 «Доведенные бюджетные ассигнования», 050101000 «Доведенные лимиты бюджетных обязательств».</w:t>
      </w:r>
    </w:p>
    <w:p w:rsidR="002F4E48" w:rsidRPr="00B20289" w:rsidRDefault="002F4E48" w:rsidP="002F4E48">
      <w:pPr>
        <w:widowControl w:val="0"/>
        <w:autoSpaceDE w:val="0"/>
        <w:autoSpaceDN w:val="0"/>
        <w:adjustRightInd w:val="0"/>
        <w:ind w:firstLine="720"/>
        <w:jc w:val="both"/>
        <w:rPr>
          <w:sz w:val="24"/>
          <w:szCs w:val="24"/>
        </w:rPr>
      </w:pPr>
      <w:r w:rsidRPr="00B20289">
        <w:rPr>
          <w:sz w:val="24"/>
          <w:szCs w:val="24"/>
        </w:rPr>
        <w:t xml:space="preserve">При этом, по данным Главной книги в бюджетном учете Комитетом отражены распределенные себе, как получателю бюджетных средств, бюджетные ассигнования по счету 050312000 «Бюджетные ассигнования текущего финансового года к распределению» в сумме 46 321,487 </w:t>
      </w:r>
      <w:proofErr w:type="spellStart"/>
      <w:r w:rsidRPr="00B20289">
        <w:rPr>
          <w:sz w:val="24"/>
          <w:szCs w:val="24"/>
        </w:rPr>
        <w:t>тыс.руб</w:t>
      </w:r>
      <w:proofErr w:type="spellEnd"/>
      <w:r w:rsidRPr="00B20289">
        <w:rPr>
          <w:sz w:val="24"/>
          <w:szCs w:val="24"/>
        </w:rPr>
        <w:t xml:space="preserve">. и лимиты бюджетных обязательств по счету 050112000 «Лимиты бюджетных обязательств текущего финансового года к распределению» в сумме 23 312,862 </w:t>
      </w:r>
      <w:proofErr w:type="spellStart"/>
      <w:r w:rsidRPr="00B20289">
        <w:rPr>
          <w:sz w:val="24"/>
          <w:szCs w:val="24"/>
        </w:rPr>
        <w:t>тыс.руб</w:t>
      </w:r>
      <w:proofErr w:type="spellEnd"/>
      <w:r w:rsidRPr="00B20289">
        <w:rPr>
          <w:sz w:val="24"/>
          <w:szCs w:val="24"/>
        </w:rPr>
        <w:t xml:space="preserve">. Таким образом, данные бюджетного учета в части отражения сумм бюджетных ассигнований и лимитов бюджетных обязательств не соответствуют доведенным показателям сводной бюджетной росписи и лимитам бюджетных обязательств (с учетом изменений), расхождения составили соответственно в сумме 20 118,925 </w:t>
      </w:r>
      <w:proofErr w:type="spellStart"/>
      <w:r w:rsidRPr="00B20289">
        <w:rPr>
          <w:sz w:val="24"/>
          <w:szCs w:val="24"/>
        </w:rPr>
        <w:t>тыс.руб</w:t>
      </w:r>
      <w:proofErr w:type="spellEnd"/>
      <w:r w:rsidRPr="00B20289">
        <w:rPr>
          <w:sz w:val="24"/>
          <w:szCs w:val="24"/>
        </w:rPr>
        <w:t xml:space="preserve">. (26 202,562-46 321,487) и 2 889,7 </w:t>
      </w:r>
      <w:proofErr w:type="spellStart"/>
      <w:r w:rsidRPr="00B20289">
        <w:rPr>
          <w:sz w:val="24"/>
          <w:szCs w:val="24"/>
        </w:rPr>
        <w:t>тыс.руб</w:t>
      </w:r>
      <w:proofErr w:type="spellEnd"/>
      <w:r w:rsidRPr="00B20289">
        <w:rPr>
          <w:sz w:val="24"/>
          <w:szCs w:val="24"/>
        </w:rPr>
        <w:t>. (26 202,562-23 312,862).</w:t>
      </w:r>
    </w:p>
    <w:p w:rsidR="002F4E48" w:rsidRPr="00B20289" w:rsidRDefault="002F4E48" w:rsidP="002F4E48">
      <w:pPr>
        <w:widowControl w:val="0"/>
        <w:autoSpaceDE w:val="0"/>
        <w:autoSpaceDN w:val="0"/>
        <w:adjustRightInd w:val="0"/>
        <w:ind w:firstLine="720"/>
        <w:jc w:val="both"/>
        <w:rPr>
          <w:sz w:val="24"/>
          <w:szCs w:val="24"/>
        </w:rPr>
      </w:pPr>
      <w:r w:rsidRPr="00B20289">
        <w:rPr>
          <w:sz w:val="24"/>
          <w:szCs w:val="24"/>
        </w:rPr>
        <w:t>Кроме того, в Главной книге показатели, отраженные на счетах: 050302000 «Бюджетные ассигнования к распределению» и 050102000 «Лимиты бюджетных обязательств к распределению» на первый и второй годы планового периода, не соответствуют доведенным показателям сводной бюджетной росписи и лимитам бюджетных обязательств на 2013 и 2014 годы.</w:t>
      </w:r>
    </w:p>
    <w:p w:rsidR="002F4E48" w:rsidRPr="00B20289" w:rsidRDefault="002F4E48" w:rsidP="002F4E48">
      <w:pPr>
        <w:autoSpaceDE w:val="0"/>
        <w:autoSpaceDN w:val="0"/>
        <w:adjustRightInd w:val="0"/>
        <w:ind w:firstLine="540"/>
        <w:jc w:val="both"/>
        <w:rPr>
          <w:sz w:val="24"/>
          <w:szCs w:val="24"/>
        </w:rPr>
      </w:pPr>
      <w:r w:rsidRPr="00B20289">
        <w:rPr>
          <w:sz w:val="24"/>
          <w:szCs w:val="24"/>
        </w:rPr>
        <w:t xml:space="preserve">По данным Отчета об исполнении бюджета главного распорядителя (ф.0503127) кассовые расходы Комитета в 2012 году составили в сумме 26 194,442 </w:t>
      </w:r>
      <w:proofErr w:type="spellStart"/>
      <w:r w:rsidRPr="00B20289">
        <w:rPr>
          <w:sz w:val="24"/>
          <w:szCs w:val="24"/>
        </w:rPr>
        <w:t>тыс.руб</w:t>
      </w:r>
      <w:proofErr w:type="spellEnd"/>
      <w:r w:rsidRPr="00B20289">
        <w:rPr>
          <w:sz w:val="24"/>
          <w:szCs w:val="24"/>
        </w:rPr>
        <w:t>. или 99,97% от утвержденных бюджетных назначений, в том числе по целевым статьям:</w:t>
      </w:r>
    </w:p>
    <w:p w:rsidR="002F4E48" w:rsidRPr="00B20289" w:rsidRDefault="002F4E48" w:rsidP="002F4E48">
      <w:pPr>
        <w:widowControl w:val="0"/>
        <w:autoSpaceDE w:val="0"/>
        <w:autoSpaceDN w:val="0"/>
        <w:adjustRightInd w:val="0"/>
        <w:ind w:firstLine="720"/>
        <w:jc w:val="both"/>
        <w:rPr>
          <w:sz w:val="24"/>
          <w:szCs w:val="24"/>
        </w:rPr>
      </w:pPr>
      <w:r w:rsidRPr="00B20289">
        <w:rPr>
          <w:sz w:val="24"/>
          <w:szCs w:val="24"/>
        </w:rPr>
        <w:t xml:space="preserve">- 0020400 «Центральный аппарат» в сумме 22 013,88 </w:t>
      </w:r>
      <w:proofErr w:type="spellStart"/>
      <w:r w:rsidRPr="00B20289">
        <w:rPr>
          <w:sz w:val="24"/>
          <w:szCs w:val="24"/>
        </w:rPr>
        <w:t>тыс.руб</w:t>
      </w:r>
      <w:proofErr w:type="spellEnd"/>
      <w:r w:rsidRPr="00B20289">
        <w:rPr>
          <w:sz w:val="24"/>
          <w:szCs w:val="24"/>
        </w:rPr>
        <w:t>. или 99,96% от утвержденных бюджетных назначений;</w:t>
      </w:r>
    </w:p>
    <w:p w:rsidR="002F4E48" w:rsidRPr="00B20289" w:rsidRDefault="002F4E48" w:rsidP="002F4E48">
      <w:pPr>
        <w:widowControl w:val="0"/>
        <w:autoSpaceDE w:val="0"/>
        <w:autoSpaceDN w:val="0"/>
        <w:adjustRightInd w:val="0"/>
        <w:ind w:firstLine="720"/>
        <w:jc w:val="both"/>
        <w:rPr>
          <w:sz w:val="24"/>
          <w:szCs w:val="24"/>
        </w:rPr>
      </w:pPr>
      <w:r w:rsidRPr="00B20289">
        <w:rPr>
          <w:sz w:val="24"/>
          <w:szCs w:val="24"/>
        </w:rPr>
        <w:t xml:space="preserve">- 0920307 «Отдельные мероприятия в области информационно-коммуникационных технологий» в сумме 1 103 </w:t>
      </w:r>
      <w:proofErr w:type="spellStart"/>
      <w:r w:rsidRPr="00B20289">
        <w:rPr>
          <w:sz w:val="24"/>
          <w:szCs w:val="24"/>
        </w:rPr>
        <w:t>тыс.руб</w:t>
      </w:r>
      <w:proofErr w:type="spellEnd"/>
      <w:r w:rsidRPr="00B20289">
        <w:rPr>
          <w:sz w:val="24"/>
          <w:szCs w:val="24"/>
        </w:rPr>
        <w:t>. или 100% от утвержденных бюджетных назначений;</w:t>
      </w:r>
    </w:p>
    <w:p w:rsidR="002F4E48" w:rsidRPr="00B20289" w:rsidRDefault="002F4E48" w:rsidP="002F4E48">
      <w:pPr>
        <w:widowControl w:val="0"/>
        <w:autoSpaceDE w:val="0"/>
        <w:autoSpaceDN w:val="0"/>
        <w:adjustRightInd w:val="0"/>
        <w:ind w:firstLine="720"/>
        <w:jc w:val="both"/>
        <w:rPr>
          <w:sz w:val="24"/>
          <w:szCs w:val="24"/>
        </w:rPr>
      </w:pPr>
      <w:r w:rsidRPr="00B20289">
        <w:rPr>
          <w:sz w:val="24"/>
          <w:szCs w:val="24"/>
        </w:rPr>
        <w:t xml:space="preserve">- 0700400 «Резервные фонды исполнительных органов государственной власти субъектов Российской Федерации» в сумме 187,862 </w:t>
      </w:r>
      <w:proofErr w:type="spellStart"/>
      <w:r w:rsidRPr="00B20289">
        <w:rPr>
          <w:sz w:val="24"/>
          <w:szCs w:val="24"/>
        </w:rPr>
        <w:t>тыс.руб</w:t>
      </w:r>
      <w:proofErr w:type="spellEnd"/>
      <w:r w:rsidRPr="00B20289">
        <w:rPr>
          <w:sz w:val="24"/>
          <w:szCs w:val="24"/>
        </w:rPr>
        <w:t>. или 100% от утвержденных бюджетных назначений;</w:t>
      </w:r>
    </w:p>
    <w:p w:rsidR="002F4E48" w:rsidRPr="00B20289" w:rsidRDefault="002F4E48" w:rsidP="002F4E48">
      <w:pPr>
        <w:widowControl w:val="0"/>
        <w:autoSpaceDE w:val="0"/>
        <w:autoSpaceDN w:val="0"/>
        <w:adjustRightInd w:val="0"/>
        <w:ind w:firstLine="720"/>
        <w:jc w:val="both"/>
        <w:rPr>
          <w:sz w:val="24"/>
          <w:szCs w:val="24"/>
        </w:rPr>
      </w:pPr>
      <w:r w:rsidRPr="00B20289">
        <w:rPr>
          <w:sz w:val="24"/>
          <w:szCs w:val="24"/>
        </w:rPr>
        <w:t xml:space="preserve">- 0923400 «Программа «Энергосбережение и повышение энергетической эффективности на период до 2020 года» в сумме 50 </w:t>
      </w:r>
      <w:proofErr w:type="spellStart"/>
      <w:r w:rsidRPr="00B20289">
        <w:rPr>
          <w:sz w:val="24"/>
          <w:szCs w:val="24"/>
        </w:rPr>
        <w:t>тыс.руб</w:t>
      </w:r>
      <w:proofErr w:type="spellEnd"/>
      <w:r w:rsidRPr="00B20289">
        <w:rPr>
          <w:sz w:val="24"/>
          <w:szCs w:val="24"/>
        </w:rPr>
        <w:t>. или 100% от утвержденных бюджетных назначений;</w:t>
      </w:r>
    </w:p>
    <w:p w:rsidR="002F4E48" w:rsidRPr="00B20289" w:rsidRDefault="002F4E48" w:rsidP="002F4E48">
      <w:pPr>
        <w:widowControl w:val="0"/>
        <w:autoSpaceDE w:val="0"/>
        <w:autoSpaceDN w:val="0"/>
        <w:adjustRightInd w:val="0"/>
        <w:ind w:firstLine="720"/>
        <w:jc w:val="both"/>
        <w:rPr>
          <w:sz w:val="24"/>
          <w:szCs w:val="24"/>
        </w:rPr>
      </w:pPr>
      <w:r w:rsidRPr="00B20289">
        <w:rPr>
          <w:sz w:val="24"/>
          <w:szCs w:val="24"/>
        </w:rPr>
        <w:t xml:space="preserve">- 0014900 «Осуществление переданных полномочий Российской Федерации в области охраны здоровья граждан» в сумме 2 839,7 </w:t>
      </w:r>
      <w:proofErr w:type="spellStart"/>
      <w:r w:rsidRPr="00B20289">
        <w:rPr>
          <w:sz w:val="24"/>
          <w:szCs w:val="24"/>
        </w:rPr>
        <w:t>тыс.руб</w:t>
      </w:r>
      <w:proofErr w:type="spellEnd"/>
      <w:r w:rsidRPr="00B20289">
        <w:rPr>
          <w:sz w:val="24"/>
          <w:szCs w:val="24"/>
        </w:rPr>
        <w:t>. или 100% от утвержденных бюджетных назначений.</w:t>
      </w:r>
    </w:p>
    <w:p w:rsidR="002F4E48" w:rsidRPr="00B20289" w:rsidRDefault="002F4E48" w:rsidP="002F4E48">
      <w:pPr>
        <w:widowControl w:val="0"/>
        <w:autoSpaceDE w:val="0"/>
        <w:autoSpaceDN w:val="0"/>
        <w:adjustRightInd w:val="0"/>
        <w:ind w:firstLine="720"/>
        <w:jc w:val="both"/>
        <w:rPr>
          <w:sz w:val="24"/>
          <w:szCs w:val="24"/>
        </w:rPr>
      </w:pPr>
      <w:r w:rsidRPr="00B20289">
        <w:rPr>
          <w:sz w:val="24"/>
          <w:szCs w:val="24"/>
        </w:rPr>
        <w:lastRenderedPageBreak/>
        <w:t xml:space="preserve">Кассовые расходы в сумме 26 194,442 </w:t>
      </w:r>
      <w:proofErr w:type="spellStart"/>
      <w:r w:rsidRPr="00B20289">
        <w:rPr>
          <w:sz w:val="24"/>
          <w:szCs w:val="24"/>
        </w:rPr>
        <w:t>тыс.руб</w:t>
      </w:r>
      <w:proofErr w:type="spellEnd"/>
      <w:r w:rsidRPr="00B20289">
        <w:rPr>
          <w:sz w:val="24"/>
          <w:szCs w:val="24"/>
        </w:rPr>
        <w:t>., отраженные в графе 6 «Исполнено через финансовые органы» Отчета об исполнении бюджета главного распорядителя (ф.0503127), подтверждаются данными бюджетного учета по счету 030405000 «Расчеты по платежам из бюджета с финансовым органом».</w:t>
      </w:r>
    </w:p>
    <w:p w:rsidR="002F4E48" w:rsidRPr="003D7330" w:rsidRDefault="002F4E48" w:rsidP="002F4E48">
      <w:pPr>
        <w:widowControl w:val="0"/>
        <w:autoSpaceDE w:val="0"/>
        <w:autoSpaceDN w:val="0"/>
        <w:adjustRightInd w:val="0"/>
        <w:ind w:firstLine="720"/>
        <w:jc w:val="both"/>
        <w:rPr>
          <w:b/>
          <w:sz w:val="24"/>
          <w:szCs w:val="24"/>
        </w:rPr>
      </w:pPr>
      <w:r w:rsidRPr="003D7330">
        <w:rPr>
          <w:b/>
          <w:sz w:val="24"/>
          <w:szCs w:val="24"/>
        </w:rPr>
        <w:t xml:space="preserve">Кассовые расходы в разрезе статей </w:t>
      </w:r>
      <w:r w:rsidR="003D7330">
        <w:rPr>
          <w:b/>
          <w:sz w:val="24"/>
          <w:szCs w:val="24"/>
        </w:rPr>
        <w:t>КОСГУ представлены в таблице №1</w:t>
      </w:r>
    </w:p>
    <w:p w:rsidR="002F4E48" w:rsidRPr="003D7330" w:rsidRDefault="002F4E48" w:rsidP="002F4E48">
      <w:pPr>
        <w:widowControl w:val="0"/>
        <w:autoSpaceDE w:val="0"/>
        <w:autoSpaceDN w:val="0"/>
        <w:adjustRightInd w:val="0"/>
        <w:ind w:firstLine="720"/>
        <w:jc w:val="right"/>
        <w:rPr>
          <w:i/>
          <w:sz w:val="24"/>
          <w:szCs w:val="24"/>
        </w:rPr>
      </w:pPr>
      <w:r w:rsidRPr="003D7330">
        <w:rPr>
          <w:i/>
          <w:sz w:val="24"/>
          <w:szCs w:val="24"/>
        </w:rPr>
        <w:t xml:space="preserve"> Таблица №1</w:t>
      </w:r>
    </w:p>
    <w:tbl>
      <w:tblPr>
        <w:tblW w:w="10491" w:type="dxa"/>
        <w:tblInd w:w="-176" w:type="dxa"/>
        <w:tblLayout w:type="fixed"/>
        <w:tblLook w:val="04A0" w:firstRow="1" w:lastRow="0" w:firstColumn="1" w:lastColumn="0" w:noHBand="0" w:noVBand="1"/>
      </w:tblPr>
      <w:tblGrid>
        <w:gridCol w:w="2410"/>
        <w:gridCol w:w="1134"/>
        <w:gridCol w:w="1842"/>
        <w:gridCol w:w="710"/>
        <w:gridCol w:w="1419"/>
        <w:gridCol w:w="849"/>
        <w:gridCol w:w="992"/>
        <w:gridCol w:w="1135"/>
      </w:tblGrid>
      <w:tr w:rsidR="002F4E48" w:rsidRPr="00B20289" w:rsidTr="002F4E48">
        <w:trPr>
          <w:trHeight w:val="765"/>
        </w:trPr>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4E48" w:rsidRPr="00B20289" w:rsidRDefault="002F4E48" w:rsidP="002F4E48">
            <w:pPr>
              <w:ind w:left="34" w:hanging="34"/>
              <w:jc w:val="center"/>
              <w:rPr>
                <w:sz w:val="24"/>
                <w:szCs w:val="24"/>
              </w:rPr>
            </w:pPr>
            <w:r w:rsidRPr="00B20289">
              <w:rPr>
                <w:sz w:val="24"/>
                <w:szCs w:val="24"/>
              </w:rPr>
              <w:t>Наименование показателей</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КОСГУ</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rsidR="002F4E48" w:rsidRPr="00B20289" w:rsidRDefault="002F4E48" w:rsidP="002F4E48">
            <w:pPr>
              <w:jc w:val="center"/>
              <w:rPr>
                <w:sz w:val="24"/>
                <w:szCs w:val="24"/>
              </w:rPr>
            </w:pPr>
            <w:r w:rsidRPr="00B20289">
              <w:rPr>
                <w:sz w:val="24"/>
                <w:szCs w:val="24"/>
              </w:rPr>
              <w:t>план</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2F4E48" w:rsidRPr="00B20289" w:rsidRDefault="002F4E48" w:rsidP="002F4E48">
            <w:pPr>
              <w:ind w:left="-391" w:firstLine="391"/>
              <w:jc w:val="center"/>
              <w:rPr>
                <w:sz w:val="24"/>
                <w:szCs w:val="24"/>
              </w:rPr>
            </w:pPr>
            <w:r w:rsidRPr="00B20289">
              <w:rPr>
                <w:sz w:val="24"/>
                <w:szCs w:val="24"/>
              </w:rPr>
              <w:t>исполнено</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 xml:space="preserve">отклонение, </w:t>
            </w:r>
            <w:proofErr w:type="spellStart"/>
            <w:r w:rsidRPr="00B20289">
              <w:rPr>
                <w:sz w:val="24"/>
                <w:szCs w:val="24"/>
              </w:rPr>
              <w:t>тыс.руб</w:t>
            </w:r>
            <w:proofErr w:type="spellEnd"/>
            <w:r w:rsidRPr="00B20289">
              <w:rPr>
                <w:sz w:val="24"/>
                <w:szCs w:val="24"/>
              </w:rPr>
              <w:t>.</w:t>
            </w:r>
          </w:p>
        </w:tc>
      </w:tr>
      <w:tr w:rsidR="002F4E48" w:rsidRPr="00B20289" w:rsidTr="002F4E48">
        <w:trPr>
          <w:trHeight w:val="900"/>
        </w:trPr>
        <w:tc>
          <w:tcPr>
            <w:tcW w:w="2410" w:type="dxa"/>
            <w:vMerge/>
            <w:tcBorders>
              <w:top w:val="single" w:sz="4" w:space="0" w:color="auto"/>
              <w:left w:val="single" w:sz="4" w:space="0" w:color="auto"/>
              <w:bottom w:val="single" w:sz="4" w:space="0" w:color="000000"/>
              <w:right w:val="single" w:sz="4" w:space="0" w:color="auto"/>
            </w:tcBorders>
            <w:vAlign w:val="center"/>
            <w:hideMark/>
          </w:tcPr>
          <w:p w:rsidR="002F4E48" w:rsidRPr="00B20289" w:rsidRDefault="002F4E48" w:rsidP="002F4E48">
            <w:pPr>
              <w:jc w:val="center"/>
              <w:rPr>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F4E48" w:rsidRPr="00B20289" w:rsidRDefault="002F4E48" w:rsidP="002F4E48">
            <w:pPr>
              <w:jc w:val="center"/>
              <w:rPr>
                <w:sz w:val="24"/>
                <w:szCs w:val="24"/>
              </w:rPr>
            </w:pPr>
          </w:p>
        </w:tc>
        <w:tc>
          <w:tcPr>
            <w:tcW w:w="1842"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 xml:space="preserve">сумма, </w:t>
            </w:r>
          </w:p>
          <w:p w:rsidR="002F4E48" w:rsidRPr="00B20289" w:rsidRDefault="002F4E48" w:rsidP="002F4E48">
            <w:pPr>
              <w:jc w:val="center"/>
              <w:rPr>
                <w:sz w:val="24"/>
                <w:szCs w:val="24"/>
              </w:rPr>
            </w:pPr>
            <w:proofErr w:type="spellStart"/>
            <w:r w:rsidRPr="00B20289">
              <w:rPr>
                <w:sz w:val="24"/>
                <w:szCs w:val="24"/>
              </w:rPr>
              <w:t>тыс.руб</w:t>
            </w:r>
            <w:proofErr w:type="spellEnd"/>
            <w:r w:rsidRPr="00B20289">
              <w:rPr>
                <w:sz w:val="24"/>
                <w:szCs w:val="24"/>
              </w:rPr>
              <w:t>.</w:t>
            </w:r>
          </w:p>
        </w:tc>
        <w:tc>
          <w:tcPr>
            <w:tcW w:w="710"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уд.</w:t>
            </w:r>
          </w:p>
          <w:p w:rsidR="002F4E48" w:rsidRPr="00B20289" w:rsidRDefault="002F4E48" w:rsidP="002F4E48">
            <w:pPr>
              <w:jc w:val="center"/>
              <w:rPr>
                <w:sz w:val="24"/>
                <w:szCs w:val="24"/>
              </w:rPr>
            </w:pPr>
            <w:r w:rsidRPr="00B20289">
              <w:rPr>
                <w:sz w:val="24"/>
                <w:szCs w:val="24"/>
              </w:rPr>
              <w:t>вес, %</w:t>
            </w:r>
          </w:p>
        </w:tc>
        <w:tc>
          <w:tcPr>
            <w:tcW w:w="1419"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 xml:space="preserve">сумма, </w:t>
            </w:r>
            <w:proofErr w:type="spellStart"/>
            <w:r w:rsidRPr="00B20289">
              <w:rPr>
                <w:sz w:val="24"/>
                <w:szCs w:val="24"/>
              </w:rPr>
              <w:t>тыс.руб</w:t>
            </w:r>
            <w:proofErr w:type="spellEnd"/>
            <w:r w:rsidRPr="00B20289">
              <w:rPr>
                <w:sz w:val="24"/>
                <w:szCs w:val="24"/>
              </w:rPr>
              <w:t>.</w:t>
            </w:r>
          </w:p>
        </w:tc>
        <w:tc>
          <w:tcPr>
            <w:tcW w:w="849"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уд.</w:t>
            </w:r>
          </w:p>
          <w:p w:rsidR="002F4E48" w:rsidRPr="00B20289" w:rsidRDefault="002F4E48" w:rsidP="002F4E48">
            <w:pPr>
              <w:jc w:val="center"/>
              <w:rPr>
                <w:sz w:val="24"/>
                <w:szCs w:val="24"/>
              </w:rPr>
            </w:pPr>
            <w:r w:rsidRPr="00B20289">
              <w:rPr>
                <w:sz w:val="24"/>
                <w:szCs w:val="24"/>
              </w:rPr>
              <w:t>вес, %</w:t>
            </w:r>
          </w:p>
        </w:tc>
        <w:tc>
          <w:tcPr>
            <w:tcW w:w="992"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 исполнения</w:t>
            </w:r>
          </w:p>
        </w:tc>
        <w:tc>
          <w:tcPr>
            <w:tcW w:w="1135" w:type="dxa"/>
            <w:vMerge/>
            <w:tcBorders>
              <w:top w:val="single" w:sz="4" w:space="0" w:color="auto"/>
              <w:left w:val="single" w:sz="4" w:space="0" w:color="auto"/>
              <w:bottom w:val="single" w:sz="4" w:space="0" w:color="000000"/>
              <w:right w:val="single" w:sz="4" w:space="0" w:color="auto"/>
            </w:tcBorders>
            <w:vAlign w:val="center"/>
            <w:hideMark/>
          </w:tcPr>
          <w:p w:rsidR="002F4E48" w:rsidRPr="00B20289" w:rsidRDefault="002F4E48" w:rsidP="002F4E48">
            <w:pPr>
              <w:jc w:val="center"/>
              <w:rPr>
                <w:sz w:val="24"/>
                <w:szCs w:val="24"/>
              </w:rPr>
            </w:pPr>
          </w:p>
        </w:tc>
      </w:tr>
      <w:tr w:rsidR="002F4E48" w:rsidRPr="00B20289" w:rsidTr="002F4E48">
        <w:trPr>
          <w:trHeight w:val="315"/>
        </w:trPr>
        <w:tc>
          <w:tcPr>
            <w:tcW w:w="1049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r w:rsidRPr="00B20289">
              <w:rPr>
                <w:b/>
                <w:sz w:val="24"/>
                <w:szCs w:val="24"/>
              </w:rPr>
              <w:t>КЦСР 0020400</w:t>
            </w:r>
          </w:p>
        </w:tc>
      </w:tr>
      <w:tr w:rsidR="002F4E48" w:rsidRPr="00B20289" w:rsidTr="002F4E48">
        <w:trPr>
          <w:trHeight w:val="94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rPr>
                <w:b/>
                <w:sz w:val="24"/>
                <w:szCs w:val="24"/>
              </w:rPr>
            </w:pPr>
            <w:r w:rsidRPr="00B20289">
              <w:rPr>
                <w:b/>
                <w:sz w:val="24"/>
                <w:szCs w:val="24"/>
              </w:rPr>
              <w:t>оплата труда и начисления на оплату труда</w:t>
            </w:r>
          </w:p>
        </w:tc>
        <w:tc>
          <w:tcPr>
            <w:tcW w:w="1134"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r w:rsidRPr="00B20289">
              <w:rPr>
                <w:b/>
                <w:sz w:val="24"/>
                <w:szCs w:val="24"/>
              </w:rPr>
              <w:t>210</w:t>
            </w:r>
          </w:p>
        </w:tc>
        <w:tc>
          <w:tcPr>
            <w:tcW w:w="184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b/>
                <w:sz w:val="24"/>
                <w:szCs w:val="24"/>
              </w:rPr>
            </w:pPr>
            <w:r w:rsidRPr="00B20289">
              <w:rPr>
                <w:b/>
                <w:sz w:val="24"/>
                <w:szCs w:val="24"/>
              </w:rPr>
              <w:t>16 850,000</w:t>
            </w:r>
          </w:p>
        </w:tc>
        <w:tc>
          <w:tcPr>
            <w:tcW w:w="7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r w:rsidRPr="00B20289">
              <w:rPr>
                <w:b/>
                <w:sz w:val="24"/>
                <w:szCs w:val="24"/>
              </w:rPr>
              <w:t>64,3</w:t>
            </w:r>
          </w:p>
        </w:tc>
        <w:tc>
          <w:tcPr>
            <w:tcW w:w="1419"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r w:rsidRPr="00B20289">
              <w:rPr>
                <w:b/>
                <w:sz w:val="24"/>
                <w:szCs w:val="24"/>
              </w:rPr>
              <w:t>16 850,000</w:t>
            </w:r>
          </w:p>
        </w:tc>
        <w:tc>
          <w:tcPr>
            <w:tcW w:w="849"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r w:rsidRPr="00B20289">
              <w:rPr>
                <w:b/>
                <w:sz w:val="24"/>
                <w:szCs w:val="24"/>
              </w:rPr>
              <w:t>64,3</w:t>
            </w:r>
          </w:p>
        </w:tc>
        <w:tc>
          <w:tcPr>
            <w:tcW w:w="99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b/>
                <w:sz w:val="24"/>
                <w:szCs w:val="24"/>
              </w:rPr>
            </w:pPr>
            <w:r w:rsidRPr="00B20289">
              <w:rPr>
                <w:b/>
                <w:sz w:val="24"/>
                <w:szCs w:val="24"/>
              </w:rPr>
              <w:t>100,00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p>
        </w:tc>
      </w:tr>
      <w:tr w:rsidR="002F4E48" w:rsidRPr="00B20289" w:rsidTr="002F4E48">
        <w:trPr>
          <w:trHeight w:val="3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rPr>
                <w:sz w:val="24"/>
                <w:szCs w:val="24"/>
              </w:rPr>
            </w:pPr>
            <w:r w:rsidRPr="00B20289">
              <w:rPr>
                <w:sz w:val="24"/>
                <w:szCs w:val="24"/>
              </w:rPr>
              <w:t>заработная плата</w:t>
            </w:r>
          </w:p>
        </w:tc>
        <w:tc>
          <w:tcPr>
            <w:tcW w:w="1134"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211</w:t>
            </w:r>
          </w:p>
        </w:tc>
        <w:tc>
          <w:tcPr>
            <w:tcW w:w="184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sz w:val="24"/>
                <w:szCs w:val="24"/>
              </w:rPr>
            </w:pPr>
            <w:r w:rsidRPr="00B20289">
              <w:rPr>
                <w:sz w:val="24"/>
                <w:szCs w:val="24"/>
              </w:rPr>
              <w:t>13 114,000</w:t>
            </w:r>
          </w:p>
        </w:tc>
        <w:tc>
          <w:tcPr>
            <w:tcW w:w="7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50,0</w:t>
            </w:r>
          </w:p>
        </w:tc>
        <w:tc>
          <w:tcPr>
            <w:tcW w:w="1419"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13 114,000</w:t>
            </w:r>
          </w:p>
        </w:tc>
        <w:tc>
          <w:tcPr>
            <w:tcW w:w="849"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50,0</w:t>
            </w:r>
          </w:p>
        </w:tc>
        <w:tc>
          <w:tcPr>
            <w:tcW w:w="99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sz w:val="24"/>
                <w:szCs w:val="24"/>
              </w:rPr>
            </w:pPr>
            <w:r w:rsidRPr="00B20289">
              <w:rPr>
                <w:sz w:val="24"/>
                <w:szCs w:val="24"/>
              </w:rPr>
              <w:t>100,00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p>
        </w:tc>
      </w:tr>
      <w:tr w:rsidR="002F4E48" w:rsidRPr="00B20289" w:rsidTr="002F4E48">
        <w:trPr>
          <w:trHeight w:val="3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rPr>
                <w:sz w:val="24"/>
                <w:szCs w:val="24"/>
              </w:rPr>
            </w:pPr>
            <w:r w:rsidRPr="00B20289">
              <w:rPr>
                <w:sz w:val="24"/>
                <w:szCs w:val="24"/>
              </w:rPr>
              <w:t>прочие выплаты</w:t>
            </w:r>
          </w:p>
        </w:tc>
        <w:tc>
          <w:tcPr>
            <w:tcW w:w="1134"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212</w:t>
            </w:r>
          </w:p>
        </w:tc>
        <w:tc>
          <w:tcPr>
            <w:tcW w:w="184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sz w:val="24"/>
                <w:szCs w:val="24"/>
              </w:rPr>
            </w:pPr>
            <w:r w:rsidRPr="00B20289">
              <w:rPr>
                <w:sz w:val="24"/>
                <w:szCs w:val="24"/>
              </w:rPr>
              <w:t>40,000</w:t>
            </w:r>
          </w:p>
        </w:tc>
        <w:tc>
          <w:tcPr>
            <w:tcW w:w="7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0,2</w:t>
            </w:r>
          </w:p>
        </w:tc>
        <w:tc>
          <w:tcPr>
            <w:tcW w:w="1419"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40,000</w:t>
            </w:r>
          </w:p>
        </w:tc>
        <w:tc>
          <w:tcPr>
            <w:tcW w:w="849"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0,2</w:t>
            </w:r>
          </w:p>
        </w:tc>
        <w:tc>
          <w:tcPr>
            <w:tcW w:w="99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sz w:val="24"/>
                <w:szCs w:val="24"/>
              </w:rPr>
            </w:pPr>
            <w:r w:rsidRPr="00B20289">
              <w:rPr>
                <w:sz w:val="24"/>
                <w:szCs w:val="24"/>
              </w:rPr>
              <w:t>100,00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p>
        </w:tc>
      </w:tr>
      <w:tr w:rsidR="002F4E48" w:rsidRPr="00B20289" w:rsidTr="002F4E48">
        <w:trPr>
          <w:trHeight w:val="33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rPr>
                <w:sz w:val="24"/>
                <w:szCs w:val="24"/>
              </w:rPr>
            </w:pPr>
            <w:r w:rsidRPr="00B20289">
              <w:rPr>
                <w:sz w:val="24"/>
                <w:szCs w:val="24"/>
              </w:rPr>
              <w:t>начисления на оплату труда</w:t>
            </w:r>
          </w:p>
        </w:tc>
        <w:tc>
          <w:tcPr>
            <w:tcW w:w="1134"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213</w:t>
            </w:r>
          </w:p>
        </w:tc>
        <w:tc>
          <w:tcPr>
            <w:tcW w:w="184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sz w:val="24"/>
                <w:szCs w:val="24"/>
              </w:rPr>
            </w:pPr>
            <w:r w:rsidRPr="00B20289">
              <w:rPr>
                <w:sz w:val="24"/>
                <w:szCs w:val="24"/>
              </w:rPr>
              <w:t>3 696,000</w:t>
            </w:r>
          </w:p>
        </w:tc>
        <w:tc>
          <w:tcPr>
            <w:tcW w:w="7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14,1</w:t>
            </w:r>
          </w:p>
        </w:tc>
        <w:tc>
          <w:tcPr>
            <w:tcW w:w="1419"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3 696,000</w:t>
            </w:r>
          </w:p>
        </w:tc>
        <w:tc>
          <w:tcPr>
            <w:tcW w:w="849"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14,1</w:t>
            </w:r>
          </w:p>
        </w:tc>
        <w:tc>
          <w:tcPr>
            <w:tcW w:w="99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sz w:val="24"/>
                <w:szCs w:val="24"/>
              </w:rPr>
            </w:pPr>
            <w:r w:rsidRPr="00B20289">
              <w:rPr>
                <w:sz w:val="24"/>
                <w:szCs w:val="24"/>
              </w:rPr>
              <w:t>100,00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p>
        </w:tc>
      </w:tr>
      <w:tr w:rsidR="002F4E48" w:rsidRPr="00B20289" w:rsidTr="002F4E48">
        <w:trPr>
          <w:trHeight w:val="3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rPr>
                <w:b/>
                <w:sz w:val="24"/>
                <w:szCs w:val="24"/>
              </w:rPr>
            </w:pPr>
            <w:r w:rsidRPr="00B20289">
              <w:rPr>
                <w:b/>
                <w:sz w:val="24"/>
                <w:szCs w:val="24"/>
              </w:rPr>
              <w:t>приобретение услуг</w:t>
            </w:r>
          </w:p>
        </w:tc>
        <w:tc>
          <w:tcPr>
            <w:tcW w:w="1134"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r w:rsidRPr="00B20289">
              <w:rPr>
                <w:b/>
                <w:sz w:val="24"/>
                <w:szCs w:val="24"/>
              </w:rPr>
              <w:t>220</w:t>
            </w:r>
          </w:p>
        </w:tc>
        <w:tc>
          <w:tcPr>
            <w:tcW w:w="184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b/>
                <w:sz w:val="24"/>
                <w:szCs w:val="24"/>
              </w:rPr>
            </w:pPr>
            <w:r w:rsidRPr="00B20289">
              <w:rPr>
                <w:b/>
                <w:sz w:val="24"/>
                <w:szCs w:val="24"/>
              </w:rPr>
              <w:t>3 817,984</w:t>
            </w:r>
          </w:p>
        </w:tc>
        <w:tc>
          <w:tcPr>
            <w:tcW w:w="710" w:type="dxa"/>
            <w:tcBorders>
              <w:top w:val="nil"/>
              <w:left w:val="single" w:sz="4" w:space="0" w:color="auto"/>
              <w:bottom w:val="single" w:sz="4" w:space="0" w:color="auto"/>
              <w:right w:val="nil"/>
            </w:tcBorders>
            <w:shd w:val="clear" w:color="auto" w:fill="auto"/>
            <w:vAlign w:val="center"/>
            <w:hideMark/>
          </w:tcPr>
          <w:p w:rsidR="002F4E48" w:rsidRPr="00B20289" w:rsidRDefault="002F4E48" w:rsidP="002F4E48">
            <w:pPr>
              <w:jc w:val="center"/>
              <w:rPr>
                <w:b/>
                <w:sz w:val="24"/>
                <w:szCs w:val="24"/>
              </w:rPr>
            </w:pPr>
            <w:r w:rsidRPr="00B20289">
              <w:rPr>
                <w:b/>
                <w:sz w:val="24"/>
                <w:szCs w:val="24"/>
              </w:rPr>
              <w:t>14,6</w:t>
            </w:r>
          </w:p>
        </w:tc>
        <w:tc>
          <w:tcPr>
            <w:tcW w:w="1419" w:type="dxa"/>
            <w:tcBorders>
              <w:top w:val="nil"/>
              <w:left w:val="single" w:sz="4" w:space="0" w:color="auto"/>
              <w:bottom w:val="single" w:sz="4" w:space="0" w:color="auto"/>
              <w:right w:val="nil"/>
            </w:tcBorders>
            <w:shd w:val="clear" w:color="auto" w:fill="auto"/>
            <w:vAlign w:val="center"/>
            <w:hideMark/>
          </w:tcPr>
          <w:p w:rsidR="002F4E48" w:rsidRPr="00B20289" w:rsidRDefault="002F4E48" w:rsidP="002F4E48">
            <w:pPr>
              <w:jc w:val="center"/>
              <w:rPr>
                <w:b/>
                <w:sz w:val="24"/>
                <w:szCs w:val="24"/>
              </w:rPr>
            </w:pPr>
            <w:r w:rsidRPr="00B20289">
              <w:rPr>
                <w:b/>
                <w:sz w:val="24"/>
                <w:szCs w:val="24"/>
              </w:rPr>
              <w:t>3 812,414</w:t>
            </w:r>
          </w:p>
        </w:tc>
        <w:tc>
          <w:tcPr>
            <w:tcW w:w="849"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r w:rsidRPr="00B20289">
              <w:rPr>
                <w:b/>
                <w:sz w:val="24"/>
                <w:szCs w:val="24"/>
              </w:rPr>
              <w:t>14,6</w:t>
            </w:r>
          </w:p>
        </w:tc>
        <w:tc>
          <w:tcPr>
            <w:tcW w:w="99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b/>
                <w:sz w:val="24"/>
                <w:szCs w:val="24"/>
              </w:rPr>
            </w:pPr>
            <w:r w:rsidRPr="00B20289">
              <w:rPr>
                <w:b/>
                <w:sz w:val="24"/>
                <w:szCs w:val="24"/>
              </w:rPr>
              <w:t>99,85</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r w:rsidRPr="00B20289">
              <w:rPr>
                <w:b/>
                <w:sz w:val="24"/>
                <w:szCs w:val="24"/>
              </w:rPr>
              <w:t>-  5,570</w:t>
            </w:r>
          </w:p>
        </w:tc>
      </w:tr>
      <w:tr w:rsidR="002F4E48" w:rsidRPr="00B20289" w:rsidTr="002F4E48">
        <w:trPr>
          <w:trHeight w:val="3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rPr>
                <w:sz w:val="24"/>
                <w:szCs w:val="24"/>
              </w:rPr>
            </w:pPr>
            <w:r w:rsidRPr="00B20289">
              <w:rPr>
                <w:sz w:val="24"/>
                <w:szCs w:val="24"/>
              </w:rPr>
              <w:t>услуги связи</w:t>
            </w:r>
          </w:p>
        </w:tc>
        <w:tc>
          <w:tcPr>
            <w:tcW w:w="1134"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221</w:t>
            </w:r>
          </w:p>
        </w:tc>
        <w:tc>
          <w:tcPr>
            <w:tcW w:w="184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sz w:val="24"/>
                <w:szCs w:val="24"/>
              </w:rPr>
            </w:pPr>
            <w:r w:rsidRPr="00B20289">
              <w:rPr>
                <w:sz w:val="24"/>
                <w:szCs w:val="24"/>
              </w:rPr>
              <w:t>369,126</w:t>
            </w:r>
          </w:p>
        </w:tc>
        <w:tc>
          <w:tcPr>
            <w:tcW w:w="7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1,4</w:t>
            </w:r>
          </w:p>
        </w:tc>
        <w:tc>
          <w:tcPr>
            <w:tcW w:w="1419"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369,126</w:t>
            </w:r>
          </w:p>
        </w:tc>
        <w:tc>
          <w:tcPr>
            <w:tcW w:w="849"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1,4</w:t>
            </w:r>
          </w:p>
        </w:tc>
        <w:tc>
          <w:tcPr>
            <w:tcW w:w="99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sz w:val="24"/>
                <w:szCs w:val="24"/>
              </w:rPr>
            </w:pPr>
            <w:r w:rsidRPr="00B20289">
              <w:rPr>
                <w:sz w:val="24"/>
                <w:szCs w:val="24"/>
              </w:rPr>
              <w:t>100,00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p>
        </w:tc>
      </w:tr>
      <w:tr w:rsidR="002F4E48" w:rsidRPr="00B20289" w:rsidTr="002F4E48">
        <w:trPr>
          <w:trHeight w:val="3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rPr>
                <w:sz w:val="24"/>
                <w:szCs w:val="24"/>
              </w:rPr>
            </w:pPr>
            <w:r w:rsidRPr="00B20289">
              <w:rPr>
                <w:sz w:val="24"/>
                <w:szCs w:val="24"/>
              </w:rPr>
              <w:t>транспортные услуги</w:t>
            </w:r>
          </w:p>
        </w:tc>
        <w:tc>
          <w:tcPr>
            <w:tcW w:w="1134"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222</w:t>
            </w:r>
          </w:p>
        </w:tc>
        <w:tc>
          <w:tcPr>
            <w:tcW w:w="184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sz w:val="24"/>
                <w:szCs w:val="24"/>
              </w:rPr>
            </w:pPr>
            <w:r w:rsidRPr="00B20289">
              <w:rPr>
                <w:sz w:val="24"/>
                <w:szCs w:val="24"/>
              </w:rPr>
              <w:t>166,122</w:t>
            </w:r>
          </w:p>
        </w:tc>
        <w:tc>
          <w:tcPr>
            <w:tcW w:w="7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0,6</w:t>
            </w:r>
          </w:p>
        </w:tc>
        <w:tc>
          <w:tcPr>
            <w:tcW w:w="1419"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166,122</w:t>
            </w:r>
          </w:p>
        </w:tc>
        <w:tc>
          <w:tcPr>
            <w:tcW w:w="849"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0,6</w:t>
            </w:r>
          </w:p>
        </w:tc>
        <w:tc>
          <w:tcPr>
            <w:tcW w:w="99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sz w:val="24"/>
                <w:szCs w:val="24"/>
              </w:rPr>
            </w:pPr>
            <w:r w:rsidRPr="00B20289">
              <w:rPr>
                <w:sz w:val="24"/>
                <w:szCs w:val="24"/>
              </w:rPr>
              <w:t>100,00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p>
        </w:tc>
      </w:tr>
      <w:tr w:rsidR="002F4E48" w:rsidRPr="00B20289" w:rsidTr="002F4E48">
        <w:trPr>
          <w:trHeight w:val="3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rPr>
                <w:sz w:val="24"/>
                <w:szCs w:val="24"/>
              </w:rPr>
            </w:pPr>
            <w:r w:rsidRPr="00B20289">
              <w:rPr>
                <w:sz w:val="24"/>
                <w:szCs w:val="24"/>
              </w:rPr>
              <w:t>коммунальные услуги</w:t>
            </w:r>
          </w:p>
        </w:tc>
        <w:tc>
          <w:tcPr>
            <w:tcW w:w="1134"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223</w:t>
            </w:r>
          </w:p>
        </w:tc>
        <w:tc>
          <w:tcPr>
            <w:tcW w:w="184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sz w:val="24"/>
                <w:szCs w:val="24"/>
              </w:rPr>
            </w:pPr>
            <w:r w:rsidRPr="00B20289">
              <w:rPr>
                <w:sz w:val="24"/>
                <w:szCs w:val="24"/>
              </w:rPr>
              <w:t>388,905</w:t>
            </w:r>
          </w:p>
        </w:tc>
        <w:tc>
          <w:tcPr>
            <w:tcW w:w="7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1,5</w:t>
            </w:r>
          </w:p>
        </w:tc>
        <w:tc>
          <w:tcPr>
            <w:tcW w:w="1419"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388,905</w:t>
            </w:r>
          </w:p>
        </w:tc>
        <w:tc>
          <w:tcPr>
            <w:tcW w:w="849"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1,5</w:t>
            </w:r>
          </w:p>
        </w:tc>
        <w:tc>
          <w:tcPr>
            <w:tcW w:w="99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sz w:val="24"/>
                <w:szCs w:val="24"/>
              </w:rPr>
            </w:pPr>
            <w:r w:rsidRPr="00B20289">
              <w:rPr>
                <w:sz w:val="24"/>
                <w:szCs w:val="24"/>
              </w:rPr>
              <w:t>100,00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p>
        </w:tc>
      </w:tr>
      <w:tr w:rsidR="002F4E48" w:rsidRPr="00B20289" w:rsidTr="002F4E48">
        <w:trPr>
          <w:trHeight w:val="6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rPr>
                <w:sz w:val="24"/>
                <w:szCs w:val="24"/>
              </w:rPr>
            </w:pPr>
            <w:r w:rsidRPr="00B20289">
              <w:rPr>
                <w:sz w:val="24"/>
                <w:szCs w:val="24"/>
              </w:rPr>
              <w:t>арендная плата за пользование имуществом</w:t>
            </w:r>
          </w:p>
        </w:tc>
        <w:tc>
          <w:tcPr>
            <w:tcW w:w="1134"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224</w:t>
            </w:r>
          </w:p>
        </w:tc>
        <w:tc>
          <w:tcPr>
            <w:tcW w:w="184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sz w:val="24"/>
                <w:szCs w:val="24"/>
              </w:rPr>
            </w:pPr>
            <w:r w:rsidRPr="00B20289">
              <w:rPr>
                <w:sz w:val="24"/>
                <w:szCs w:val="24"/>
              </w:rPr>
              <w:t>1 573,560</w:t>
            </w:r>
          </w:p>
        </w:tc>
        <w:tc>
          <w:tcPr>
            <w:tcW w:w="7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lang w:val="en-US"/>
              </w:rPr>
            </w:pPr>
            <w:r w:rsidRPr="00B20289">
              <w:rPr>
                <w:sz w:val="24"/>
                <w:szCs w:val="24"/>
              </w:rPr>
              <w:t>6,</w:t>
            </w:r>
            <w:r w:rsidRPr="00B20289">
              <w:rPr>
                <w:sz w:val="24"/>
                <w:szCs w:val="24"/>
                <w:lang w:val="en-US"/>
              </w:rPr>
              <w:t>1</w:t>
            </w:r>
          </w:p>
        </w:tc>
        <w:tc>
          <w:tcPr>
            <w:tcW w:w="1419"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1 573,560</w:t>
            </w:r>
          </w:p>
        </w:tc>
        <w:tc>
          <w:tcPr>
            <w:tcW w:w="849"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lang w:val="en-US"/>
              </w:rPr>
            </w:pPr>
            <w:r w:rsidRPr="00B20289">
              <w:rPr>
                <w:sz w:val="24"/>
                <w:szCs w:val="24"/>
              </w:rPr>
              <w:t>6,</w:t>
            </w:r>
            <w:r w:rsidRPr="00B20289">
              <w:rPr>
                <w:sz w:val="24"/>
                <w:szCs w:val="24"/>
                <w:lang w:val="en-US"/>
              </w:rPr>
              <w:t>1</w:t>
            </w:r>
          </w:p>
        </w:tc>
        <w:tc>
          <w:tcPr>
            <w:tcW w:w="99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sz w:val="24"/>
                <w:szCs w:val="24"/>
              </w:rPr>
            </w:pPr>
            <w:r w:rsidRPr="00B20289">
              <w:rPr>
                <w:sz w:val="24"/>
                <w:szCs w:val="24"/>
              </w:rPr>
              <w:t>100,00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p>
        </w:tc>
      </w:tr>
      <w:tr w:rsidR="002F4E48" w:rsidRPr="00B20289" w:rsidTr="002F4E48">
        <w:trPr>
          <w:trHeight w:val="6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rPr>
                <w:sz w:val="24"/>
                <w:szCs w:val="24"/>
              </w:rPr>
            </w:pPr>
            <w:r w:rsidRPr="00B20289">
              <w:rPr>
                <w:sz w:val="24"/>
                <w:szCs w:val="24"/>
              </w:rPr>
              <w:t>услуги по содержанию имущества</w:t>
            </w:r>
          </w:p>
        </w:tc>
        <w:tc>
          <w:tcPr>
            <w:tcW w:w="1134"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225</w:t>
            </w:r>
          </w:p>
        </w:tc>
        <w:tc>
          <w:tcPr>
            <w:tcW w:w="184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sz w:val="24"/>
                <w:szCs w:val="24"/>
              </w:rPr>
            </w:pPr>
            <w:r w:rsidRPr="00B20289">
              <w:rPr>
                <w:sz w:val="24"/>
                <w:szCs w:val="24"/>
              </w:rPr>
              <w:t>317,483</w:t>
            </w:r>
          </w:p>
        </w:tc>
        <w:tc>
          <w:tcPr>
            <w:tcW w:w="7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1,2</w:t>
            </w:r>
          </w:p>
        </w:tc>
        <w:tc>
          <w:tcPr>
            <w:tcW w:w="1419"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317,483</w:t>
            </w:r>
          </w:p>
        </w:tc>
        <w:tc>
          <w:tcPr>
            <w:tcW w:w="849"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1,2</w:t>
            </w:r>
          </w:p>
        </w:tc>
        <w:tc>
          <w:tcPr>
            <w:tcW w:w="99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sz w:val="24"/>
                <w:szCs w:val="24"/>
              </w:rPr>
            </w:pPr>
            <w:r w:rsidRPr="00B20289">
              <w:rPr>
                <w:sz w:val="24"/>
                <w:szCs w:val="24"/>
              </w:rPr>
              <w:t>100,00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p>
        </w:tc>
      </w:tr>
      <w:tr w:rsidR="002F4E48" w:rsidRPr="00B20289" w:rsidTr="002F4E48">
        <w:trPr>
          <w:trHeight w:val="3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rPr>
                <w:sz w:val="24"/>
                <w:szCs w:val="24"/>
              </w:rPr>
            </w:pPr>
            <w:r w:rsidRPr="00B20289">
              <w:rPr>
                <w:sz w:val="24"/>
                <w:szCs w:val="24"/>
              </w:rPr>
              <w:t>прочие услуги</w:t>
            </w:r>
          </w:p>
        </w:tc>
        <w:tc>
          <w:tcPr>
            <w:tcW w:w="1134"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226</w:t>
            </w:r>
          </w:p>
        </w:tc>
        <w:tc>
          <w:tcPr>
            <w:tcW w:w="184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sz w:val="24"/>
                <w:szCs w:val="24"/>
              </w:rPr>
            </w:pPr>
            <w:r w:rsidRPr="00B20289">
              <w:rPr>
                <w:sz w:val="24"/>
                <w:szCs w:val="24"/>
              </w:rPr>
              <w:t>1 002,788</w:t>
            </w:r>
          </w:p>
        </w:tc>
        <w:tc>
          <w:tcPr>
            <w:tcW w:w="7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3,8</w:t>
            </w:r>
          </w:p>
        </w:tc>
        <w:tc>
          <w:tcPr>
            <w:tcW w:w="1419"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997,218</w:t>
            </w:r>
          </w:p>
        </w:tc>
        <w:tc>
          <w:tcPr>
            <w:tcW w:w="849"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3,8</w:t>
            </w:r>
          </w:p>
        </w:tc>
        <w:tc>
          <w:tcPr>
            <w:tcW w:w="99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sz w:val="24"/>
                <w:szCs w:val="24"/>
              </w:rPr>
            </w:pPr>
            <w:r w:rsidRPr="00B20289">
              <w:rPr>
                <w:sz w:val="24"/>
                <w:szCs w:val="24"/>
              </w:rPr>
              <w:t>99,44</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  5,570</w:t>
            </w:r>
          </w:p>
        </w:tc>
      </w:tr>
      <w:tr w:rsidR="002F4E48" w:rsidRPr="00B20289" w:rsidTr="002F4E48">
        <w:trPr>
          <w:trHeight w:val="3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rPr>
                <w:b/>
                <w:sz w:val="24"/>
                <w:szCs w:val="24"/>
              </w:rPr>
            </w:pPr>
            <w:r w:rsidRPr="00B20289">
              <w:rPr>
                <w:b/>
                <w:sz w:val="24"/>
                <w:szCs w:val="24"/>
              </w:rPr>
              <w:lastRenderedPageBreak/>
              <w:t>прочие расходы</w:t>
            </w:r>
          </w:p>
        </w:tc>
        <w:tc>
          <w:tcPr>
            <w:tcW w:w="1134"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r w:rsidRPr="00B20289">
              <w:rPr>
                <w:b/>
                <w:sz w:val="24"/>
                <w:szCs w:val="24"/>
              </w:rPr>
              <w:t>290</w:t>
            </w:r>
          </w:p>
        </w:tc>
        <w:tc>
          <w:tcPr>
            <w:tcW w:w="184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b/>
                <w:sz w:val="24"/>
                <w:szCs w:val="24"/>
              </w:rPr>
            </w:pPr>
            <w:r w:rsidRPr="00B20289">
              <w:rPr>
                <w:b/>
                <w:sz w:val="24"/>
                <w:szCs w:val="24"/>
              </w:rPr>
              <w:t>31,083</w:t>
            </w:r>
          </w:p>
        </w:tc>
        <w:tc>
          <w:tcPr>
            <w:tcW w:w="7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r w:rsidRPr="00B20289">
              <w:rPr>
                <w:b/>
                <w:sz w:val="24"/>
                <w:szCs w:val="24"/>
              </w:rPr>
              <w:t>0,1</w:t>
            </w:r>
          </w:p>
        </w:tc>
        <w:tc>
          <w:tcPr>
            <w:tcW w:w="1419"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r w:rsidRPr="00B20289">
              <w:rPr>
                <w:b/>
                <w:sz w:val="24"/>
                <w:szCs w:val="24"/>
              </w:rPr>
              <w:t>31,083</w:t>
            </w:r>
          </w:p>
        </w:tc>
        <w:tc>
          <w:tcPr>
            <w:tcW w:w="849"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r w:rsidRPr="00B20289">
              <w:rPr>
                <w:b/>
                <w:sz w:val="24"/>
                <w:szCs w:val="24"/>
              </w:rPr>
              <w:t>0,1</w:t>
            </w:r>
          </w:p>
        </w:tc>
        <w:tc>
          <w:tcPr>
            <w:tcW w:w="99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b/>
                <w:sz w:val="24"/>
                <w:szCs w:val="24"/>
              </w:rPr>
            </w:pPr>
            <w:r w:rsidRPr="00B20289">
              <w:rPr>
                <w:b/>
                <w:sz w:val="24"/>
                <w:szCs w:val="24"/>
              </w:rPr>
              <w:t>100,00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p>
        </w:tc>
      </w:tr>
      <w:tr w:rsidR="002F4E48" w:rsidRPr="00B20289" w:rsidTr="002F4E48">
        <w:trPr>
          <w:trHeight w:val="63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rPr>
                <w:b/>
                <w:sz w:val="24"/>
                <w:szCs w:val="24"/>
              </w:rPr>
            </w:pPr>
            <w:r w:rsidRPr="00B20289">
              <w:rPr>
                <w:b/>
                <w:sz w:val="24"/>
                <w:szCs w:val="24"/>
              </w:rPr>
              <w:t>поступления нефинансовых активов</w:t>
            </w:r>
          </w:p>
        </w:tc>
        <w:tc>
          <w:tcPr>
            <w:tcW w:w="1134"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r w:rsidRPr="00B20289">
              <w:rPr>
                <w:b/>
                <w:sz w:val="24"/>
                <w:szCs w:val="24"/>
              </w:rPr>
              <w:t>300</w:t>
            </w:r>
          </w:p>
        </w:tc>
        <w:tc>
          <w:tcPr>
            <w:tcW w:w="184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b/>
                <w:sz w:val="24"/>
                <w:szCs w:val="24"/>
              </w:rPr>
            </w:pPr>
            <w:r w:rsidRPr="00B20289">
              <w:rPr>
                <w:b/>
                <w:sz w:val="24"/>
                <w:szCs w:val="24"/>
              </w:rPr>
              <w:t>1 322,933</w:t>
            </w:r>
          </w:p>
        </w:tc>
        <w:tc>
          <w:tcPr>
            <w:tcW w:w="7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r w:rsidRPr="00B20289">
              <w:rPr>
                <w:b/>
                <w:sz w:val="24"/>
                <w:szCs w:val="24"/>
              </w:rPr>
              <w:t>5,0</w:t>
            </w:r>
          </w:p>
        </w:tc>
        <w:tc>
          <w:tcPr>
            <w:tcW w:w="1419"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r w:rsidRPr="00B20289">
              <w:rPr>
                <w:b/>
                <w:sz w:val="24"/>
                <w:szCs w:val="24"/>
              </w:rPr>
              <w:t>1 320,383</w:t>
            </w:r>
          </w:p>
        </w:tc>
        <w:tc>
          <w:tcPr>
            <w:tcW w:w="849"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r w:rsidRPr="00B20289">
              <w:rPr>
                <w:b/>
                <w:sz w:val="24"/>
                <w:szCs w:val="24"/>
              </w:rPr>
              <w:t>5,0</w:t>
            </w:r>
          </w:p>
        </w:tc>
        <w:tc>
          <w:tcPr>
            <w:tcW w:w="99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b/>
                <w:sz w:val="24"/>
                <w:szCs w:val="24"/>
              </w:rPr>
            </w:pPr>
            <w:r w:rsidRPr="00B20289">
              <w:rPr>
                <w:b/>
                <w:sz w:val="24"/>
                <w:szCs w:val="24"/>
              </w:rPr>
              <w:t>99,81</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r w:rsidRPr="00B20289">
              <w:rPr>
                <w:b/>
                <w:sz w:val="24"/>
                <w:szCs w:val="24"/>
              </w:rPr>
              <w:t>-  2,550</w:t>
            </w:r>
          </w:p>
        </w:tc>
      </w:tr>
      <w:tr w:rsidR="002F4E48" w:rsidRPr="00B20289" w:rsidTr="002F4E48">
        <w:trPr>
          <w:trHeight w:val="6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rPr>
                <w:sz w:val="24"/>
                <w:szCs w:val="24"/>
              </w:rPr>
            </w:pPr>
            <w:r w:rsidRPr="00B20289">
              <w:rPr>
                <w:sz w:val="24"/>
                <w:szCs w:val="24"/>
              </w:rPr>
              <w:t>увеличение стоимости основных средств</w:t>
            </w:r>
          </w:p>
        </w:tc>
        <w:tc>
          <w:tcPr>
            <w:tcW w:w="1134"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310</w:t>
            </w:r>
          </w:p>
        </w:tc>
        <w:tc>
          <w:tcPr>
            <w:tcW w:w="184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sz w:val="24"/>
                <w:szCs w:val="24"/>
              </w:rPr>
            </w:pPr>
            <w:r w:rsidRPr="00B20289">
              <w:rPr>
                <w:sz w:val="24"/>
                <w:szCs w:val="24"/>
              </w:rPr>
              <w:t>156,372</w:t>
            </w:r>
          </w:p>
        </w:tc>
        <w:tc>
          <w:tcPr>
            <w:tcW w:w="7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0,6</w:t>
            </w:r>
          </w:p>
        </w:tc>
        <w:tc>
          <w:tcPr>
            <w:tcW w:w="1419"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156,372</w:t>
            </w:r>
          </w:p>
        </w:tc>
        <w:tc>
          <w:tcPr>
            <w:tcW w:w="849"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0,6</w:t>
            </w:r>
          </w:p>
        </w:tc>
        <w:tc>
          <w:tcPr>
            <w:tcW w:w="99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sz w:val="24"/>
                <w:szCs w:val="24"/>
              </w:rPr>
            </w:pPr>
            <w:r w:rsidRPr="00B20289">
              <w:rPr>
                <w:sz w:val="24"/>
                <w:szCs w:val="24"/>
              </w:rPr>
              <w:t>100,00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p>
        </w:tc>
      </w:tr>
      <w:tr w:rsidR="002F4E48" w:rsidRPr="00B20289" w:rsidTr="002F4E48">
        <w:trPr>
          <w:trHeight w:val="6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rPr>
                <w:sz w:val="24"/>
                <w:szCs w:val="24"/>
              </w:rPr>
            </w:pPr>
            <w:r w:rsidRPr="00B20289">
              <w:rPr>
                <w:sz w:val="24"/>
                <w:szCs w:val="24"/>
              </w:rPr>
              <w:t>увеличение стоимости материальных запасов</w:t>
            </w:r>
          </w:p>
        </w:tc>
        <w:tc>
          <w:tcPr>
            <w:tcW w:w="1134"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340</w:t>
            </w:r>
          </w:p>
        </w:tc>
        <w:tc>
          <w:tcPr>
            <w:tcW w:w="184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sz w:val="24"/>
                <w:szCs w:val="24"/>
              </w:rPr>
            </w:pPr>
            <w:r w:rsidRPr="00B20289">
              <w:rPr>
                <w:sz w:val="24"/>
                <w:szCs w:val="24"/>
              </w:rPr>
              <w:t>1 166,561</w:t>
            </w:r>
          </w:p>
        </w:tc>
        <w:tc>
          <w:tcPr>
            <w:tcW w:w="7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4,4</w:t>
            </w:r>
          </w:p>
        </w:tc>
        <w:tc>
          <w:tcPr>
            <w:tcW w:w="1419"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1 164,011</w:t>
            </w:r>
          </w:p>
        </w:tc>
        <w:tc>
          <w:tcPr>
            <w:tcW w:w="849"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4,4</w:t>
            </w:r>
          </w:p>
        </w:tc>
        <w:tc>
          <w:tcPr>
            <w:tcW w:w="99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sz w:val="24"/>
                <w:szCs w:val="24"/>
              </w:rPr>
            </w:pPr>
            <w:r w:rsidRPr="00B20289">
              <w:rPr>
                <w:sz w:val="24"/>
                <w:szCs w:val="24"/>
              </w:rPr>
              <w:t>99,78</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  2,550</w:t>
            </w:r>
          </w:p>
        </w:tc>
      </w:tr>
      <w:tr w:rsidR="002F4E48" w:rsidRPr="00B20289" w:rsidTr="002F4E48">
        <w:trPr>
          <w:trHeight w:val="3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rPr>
                <w:b/>
                <w:i/>
                <w:sz w:val="24"/>
                <w:szCs w:val="24"/>
              </w:rPr>
            </w:pPr>
            <w:r w:rsidRPr="00B20289">
              <w:rPr>
                <w:b/>
                <w:i/>
                <w:sz w:val="24"/>
                <w:szCs w:val="24"/>
              </w:rPr>
              <w:t>всего расходов:</w:t>
            </w:r>
          </w:p>
        </w:tc>
        <w:tc>
          <w:tcPr>
            <w:tcW w:w="1134"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p>
        </w:tc>
        <w:tc>
          <w:tcPr>
            <w:tcW w:w="184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b/>
                <w:sz w:val="24"/>
                <w:szCs w:val="24"/>
              </w:rPr>
            </w:pPr>
            <w:r w:rsidRPr="00B20289">
              <w:rPr>
                <w:b/>
                <w:sz w:val="24"/>
                <w:szCs w:val="24"/>
              </w:rPr>
              <w:t>22 022,000</w:t>
            </w:r>
          </w:p>
        </w:tc>
        <w:tc>
          <w:tcPr>
            <w:tcW w:w="710" w:type="dxa"/>
            <w:tcBorders>
              <w:top w:val="nil"/>
              <w:left w:val="single" w:sz="4" w:space="0" w:color="auto"/>
              <w:bottom w:val="single" w:sz="4" w:space="0" w:color="auto"/>
              <w:right w:val="nil"/>
            </w:tcBorders>
            <w:shd w:val="clear" w:color="auto" w:fill="auto"/>
            <w:vAlign w:val="center"/>
            <w:hideMark/>
          </w:tcPr>
          <w:p w:rsidR="002F4E48" w:rsidRPr="00B20289" w:rsidRDefault="002F4E48" w:rsidP="002F4E48">
            <w:pPr>
              <w:jc w:val="center"/>
              <w:rPr>
                <w:b/>
                <w:sz w:val="24"/>
                <w:szCs w:val="24"/>
              </w:rPr>
            </w:pPr>
            <w:r w:rsidRPr="00B20289">
              <w:rPr>
                <w:b/>
                <w:sz w:val="24"/>
                <w:szCs w:val="24"/>
              </w:rPr>
              <w:t>84,0</w:t>
            </w:r>
          </w:p>
        </w:tc>
        <w:tc>
          <w:tcPr>
            <w:tcW w:w="1419" w:type="dxa"/>
            <w:tcBorders>
              <w:top w:val="nil"/>
              <w:left w:val="single" w:sz="4" w:space="0" w:color="auto"/>
              <w:bottom w:val="single" w:sz="4" w:space="0" w:color="auto"/>
              <w:right w:val="nil"/>
            </w:tcBorders>
            <w:shd w:val="clear" w:color="auto" w:fill="auto"/>
            <w:vAlign w:val="center"/>
            <w:hideMark/>
          </w:tcPr>
          <w:p w:rsidR="002F4E48" w:rsidRPr="00B20289" w:rsidRDefault="002F4E48" w:rsidP="002F4E48">
            <w:pPr>
              <w:jc w:val="center"/>
              <w:rPr>
                <w:b/>
                <w:sz w:val="24"/>
                <w:szCs w:val="24"/>
              </w:rPr>
            </w:pPr>
            <w:r w:rsidRPr="00B20289">
              <w:rPr>
                <w:b/>
                <w:sz w:val="24"/>
                <w:szCs w:val="24"/>
              </w:rPr>
              <w:t>22 013,880</w:t>
            </w:r>
          </w:p>
        </w:tc>
        <w:tc>
          <w:tcPr>
            <w:tcW w:w="849"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r w:rsidRPr="00B20289">
              <w:rPr>
                <w:b/>
                <w:sz w:val="24"/>
                <w:szCs w:val="24"/>
              </w:rPr>
              <w:t>84,0</w:t>
            </w:r>
          </w:p>
        </w:tc>
        <w:tc>
          <w:tcPr>
            <w:tcW w:w="99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b/>
                <w:sz w:val="24"/>
                <w:szCs w:val="24"/>
              </w:rPr>
            </w:pPr>
            <w:r w:rsidRPr="00B20289">
              <w:rPr>
                <w:b/>
                <w:sz w:val="24"/>
                <w:szCs w:val="24"/>
              </w:rPr>
              <w:t>99,96</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r w:rsidRPr="00B20289">
              <w:rPr>
                <w:b/>
                <w:sz w:val="24"/>
                <w:szCs w:val="24"/>
              </w:rPr>
              <w:t>-  8,120</w:t>
            </w:r>
          </w:p>
        </w:tc>
      </w:tr>
      <w:tr w:rsidR="002F4E48" w:rsidRPr="00B20289" w:rsidTr="002F4E48">
        <w:trPr>
          <w:trHeight w:val="315"/>
        </w:trPr>
        <w:tc>
          <w:tcPr>
            <w:tcW w:w="1049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r w:rsidRPr="00B20289">
              <w:rPr>
                <w:b/>
                <w:sz w:val="24"/>
                <w:szCs w:val="24"/>
              </w:rPr>
              <w:t>КЦСР 0920307</w:t>
            </w:r>
          </w:p>
        </w:tc>
      </w:tr>
      <w:tr w:rsidR="002F4E48" w:rsidRPr="00B20289" w:rsidTr="002F4E48">
        <w:trPr>
          <w:trHeight w:val="3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rPr>
                <w:b/>
                <w:sz w:val="24"/>
                <w:szCs w:val="24"/>
              </w:rPr>
            </w:pPr>
            <w:r w:rsidRPr="00B20289">
              <w:rPr>
                <w:b/>
                <w:sz w:val="24"/>
                <w:szCs w:val="24"/>
              </w:rPr>
              <w:t>приобретение услуг</w:t>
            </w:r>
          </w:p>
        </w:tc>
        <w:tc>
          <w:tcPr>
            <w:tcW w:w="1134"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r w:rsidRPr="00B20289">
              <w:rPr>
                <w:b/>
                <w:sz w:val="24"/>
                <w:szCs w:val="24"/>
              </w:rPr>
              <w:t>220</w:t>
            </w:r>
          </w:p>
        </w:tc>
        <w:tc>
          <w:tcPr>
            <w:tcW w:w="184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b/>
                <w:sz w:val="24"/>
                <w:szCs w:val="24"/>
              </w:rPr>
            </w:pPr>
            <w:r w:rsidRPr="00B20289">
              <w:rPr>
                <w:b/>
                <w:sz w:val="24"/>
                <w:szCs w:val="24"/>
              </w:rPr>
              <w:t>306,619</w:t>
            </w:r>
          </w:p>
        </w:tc>
        <w:tc>
          <w:tcPr>
            <w:tcW w:w="710" w:type="dxa"/>
            <w:tcBorders>
              <w:top w:val="nil"/>
              <w:left w:val="single" w:sz="4" w:space="0" w:color="auto"/>
              <w:bottom w:val="single" w:sz="4" w:space="0" w:color="auto"/>
              <w:right w:val="nil"/>
            </w:tcBorders>
            <w:shd w:val="clear" w:color="auto" w:fill="auto"/>
            <w:vAlign w:val="center"/>
            <w:hideMark/>
          </w:tcPr>
          <w:p w:rsidR="002F4E48" w:rsidRPr="00B20289" w:rsidRDefault="002F4E48" w:rsidP="002F4E48">
            <w:pPr>
              <w:jc w:val="center"/>
              <w:rPr>
                <w:b/>
                <w:sz w:val="24"/>
                <w:szCs w:val="24"/>
              </w:rPr>
            </w:pPr>
            <w:r w:rsidRPr="00B20289">
              <w:rPr>
                <w:b/>
                <w:sz w:val="24"/>
                <w:szCs w:val="24"/>
              </w:rPr>
              <w:t>1,2</w:t>
            </w:r>
          </w:p>
        </w:tc>
        <w:tc>
          <w:tcPr>
            <w:tcW w:w="1419" w:type="dxa"/>
            <w:tcBorders>
              <w:top w:val="nil"/>
              <w:left w:val="single" w:sz="4" w:space="0" w:color="auto"/>
              <w:bottom w:val="single" w:sz="4" w:space="0" w:color="auto"/>
              <w:right w:val="nil"/>
            </w:tcBorders>
            <w:shd w:val="clear" w:color="auto" w:fill="auto"/>
            <w:vAlign w:val="center"/>
            <w:hideMark/>
          </w:tcPr>
          <w:p w:rsidR="002F4E48" w:rsidRPr="00B20289" w:rsidRDefault="002F4E48" w:rsidP="002F4E48">
            <w:pPr>
              <w:jc w:val="center"/>
              <w:rPr>
                <w:b/>
                <w:sz w:val="24"/>
                <w:szCs w:val="24"/>
              </w:rPr>
            </w:pPr>
            <w:r w:rsidRPr="00B20289">
              <w:rPr>
                <w:b/>
                <w:sz w:val="24"/>
                <w:szCs w:val="24"/>
              </w:rPr>
              <w:t>306,619</w:t>
            </w:r>
          </w:p>
        </w:tc>
        <w:tc>
          <w:tcPr>
            <w:tcW w:w="849"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r w:rsidRPr="00B20289">
              <w:rPr>
                <w:b/>
                <w:sz w:val="24"/>
                <w:szCs w:val="24"/>
              </w:rPr>
              <w:t>1,2</w:t>
            </w:r>
          </w:p>
        </w:tc>
        <w:tc>
          <w:tcPr>
            <w:tcW w:w="99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b/>
                <w:sz w:val="24"/>
                <w:szCs w:val="24"/>
              </w:rPr>
            </w:pPr>
            <w:r w:rsidRPr="00B20289">
              <w:rPr>
                <w:b/>
                <w:sz w:val="24"/>
                <w:szCs w:val="24"/>
              </w:rPr>
              <w:t>100,00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p>
        </w:tc>
      </w:tr>
      <w:tr w:rsidR="002F4E48" w:rsidRPr="00B20289" w:rsidTr="002F4E48">
        <w:trPr>
          <w:trHeight w:val="3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rPr>
                <w:sz w:val="24"/>
                <w:szCs w:val="24"/>
              </w:rPr>
            </w:pPr>
            <w:r w:rsidRPr="00B20289">
              <w:rPr>
                <w:sz w:val="24"/>
                <w:szCs w:val="24"/>
              </w:rPr>
              <w:t>услуги связи</w:t>
            </w:r>
          </w:p>
        </w:tc>
        <w:tc>
          <w:tcPr>
            <w:tcW w:w="1134"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221</w:t>
            </w:r>
          </w:p>
        </w:tc>
        <w:tc>
          <w:tcPr>
            <w:tcW w:w="184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sz w:val="24"/>
                <w:szCs w:val="24"/>
              </w:rPr>
            </w:pPr>
            <w:r w:rsidRPr="00B20289">
              <w:rPr>
                <w:sz w:val="24"/>
                <w:szCs w:val="24"/>
              </w:rPr>
              <w:t>2,382</w:t>
            </w:r>
          </w:p>
        </w:tc>
        <w:tc>
          <w:tcPr>
            <w:tcW w:w="7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0,0</w:t>
            </w:r>
          </w:p>
        </w:tc>
        <w:tc>
          <w:tcPr>
            <w:tcW w:w="1419"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2,382</w:t>
            </w:r>
          </w:p>
        </w:tc>
        <w:tc>
          <w:tcPr>
            <w:tcW w:w="849"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0,0</w:t>
            </w:r>
          </w:p>
        </w:tc>
        <w:tc>
          <w:tcPr>
            <w:tcW w:w="99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sz w:val="24"/>
                <w:szCs w:val="24"/>
              </w:rPr>
            </w:pPr>
            <w:r w:rsidRPr="00B20289">
              <w:rPr>
                <w:sz w:val="24"/>
                <w:szCs w:val="24"/>
              </w:rPr>
              <w:t>100,00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p>
        </w:tc>
      </w:tr>
      <w:tr w:rsidR="002F4E48" w:rsidRPr="00B20289" w:rsidTr="002F4E48">
        <w:trPr>
          <w:trHeight w:val="3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rPr>
                <w:sz w:val="24"/>
                <w:szCs w:val="24"/>
              </w:rPr>
            </w:pPr>
            <w:r w:rsidRPr="00B20289">
              <w:rPr>
                <w:sz w:val="24"/>
                <w:szCs w:val="24"/>
              </w:rPr>
              <w:t>прочие услуги</w:t>
            </w:r>
          </w:p>
        </w:tc>
        <w:tc>
          <w:tcPr>
            <w:tcW w:w="1134"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226</w:t>
            </w:r>
          </w:p>
        </w:tc>
        <w:tc>
          <w:tcPr>
            <w:tcW w:w="184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sz w:val="24"/>
                <w:szCs w:val="24"/>
              </w:rPr>
            </w:pPr>
            <w:r w:rsidRPr="00B20289">
              <w:rPr>
                <w:sz w:val="24"/>
                <w:szCs w:val="24"/>
              </w:rPr>
              <w:t>304,237</w:t>
            </w:r>
          </w:p>
        </w:tc>
        <w:tc>
          <w:tcPr>
            <w:tcW w:w="7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1,2</w:t>
            </w:r>
          </w:p>
        </w:tc>
        <w:tc>
          <w:tcPr>
            <w:tcW w:w="1419"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304,237</w:t>
            </w:r>
          </w:p>
        </w:tc>
        <w:tc>
          <w:tcPr>
            <w:tcW w:w="849"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1,2</w:t>
            </w:r>
          </w:p>
        </w:tc>
        <w:tc>
          <w:tcPr>
            <w:tcW w:w="99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sz w:val="24"/>
                <w:szCs w:val="24"/>
              </w:rPr>
            </w:pPr>
            <w:r w:rsidRPr="00B20289">
              <w:rPr>
                <w:sz w:val="24"/>
                <w:szCs w:val="24"/>
              </w:rPr>
              <w:t>100,00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p>
        </w:tc>
      </w:tr>
      <w:tr w:rsidR="002F4E48" w:rsidRPr="00B20289" w:rsidTr="002F4E48">
        <w:trPr>
          <w:trHeight w:val="63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rPr>
                <w:b/>
                <w:sz w:val="24"/>
                <w:szCs w:val="24"/>
              </w:rPr>
            </w:pPr>
            <w:r w:rsidRPr="00B20289">
              <w:rPr>
                <w:b/>
                <w:sz w:val="24"/>
                <w:szCs w:val="24"/>
              </w:rPr>
              <w:t>поступления нефинансовых активов</w:t>
            </w:r>
          </w:p>
        </w:tc>
        <w:tc>
          <w:tcPr>
            <w:tcW w:w="1134"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r w:rsidRPr="00B20289">
              <w:rPr>
                <w:b/>
                <w:sz w:val="24"/>
                <w:szCs w:val="24"/>
              </w:rPr>
              <w:t>300</w:t>
            </w:r>
          </w:p>
        </w:tc>
        <w:tc>
          <w:tcPr>
            <w:tcW w:w="184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b/>
                <w:sz w:val="24"/>
                <w:szCs w:val="24"/>
              </w:rPr>
            </w:pPr>
            <w:r w:rsidRPr="00B20289">
              <w:rPr>
                <w:b/>
                <w:sz w:val="24"/>
                <w:szCs w:val="24"/>
              </w:rPr>
              <w:t>796,381</w:t>
            </w:r>
          </w:p>
        </w:tc>
        <w:tc>
          <w:tcPr>
            <w:tcW w:w="7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r w:rsidRPr="00B20289">
              <w:rPr>
                <w:b/>
                <w:sz w:val="24"/>
                <w:szCs w:val="24"/>
              </w:rPr>
              <w:t>3,0</w:t>
            </w:r>
          </w:p>
        </w:tc>
        <w:tc>
          <w:tcPr>
            <w:tcW w:w="1419"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r w:rsidRPr="00B20289">
              <w:rPr>
                <w:b/>
                <w:sz w:val="24"/>
                <w:szCs w:val="24"/>
              </w:rPr>
              <w:t>796,381</w:t>
            </w:r>
          </w:p>
        </w:tc>
        <w:tc>
          <w:tcPr>
            <w:tcW w:w="849"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r w:rsidRPr="00B20289">
              <w:rPr>
                <w:b/>
                <w:sz w:val="24"/>
                <w:szCs w:val="24"/>
              </w:rPr>
              <w:t>3,0</w:t>
            </w:r>
          </w:p>
        </w:tc>
        <w:tc>
          <w:tcPr>
            <w:tcW w:w="99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b/>
                <w:sz w:val="24"/>
                <w:szCs w:val="24"/>
              </w:rPr>
            </w:pPr>
            <w:r w:rsidRPr="00B20289">
              <w:rPr>
                <w:b/>
                <w:sz w:val="24"/>
                <w:szCs w:val="24"/>
              </w:rPr>
              <w:t>100,00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p>
        </w:tc>
      </w:tr>
      <w:tr w:rsidR="002F4E48" w:rsidRPr="00B20289" w:rsidTr="002F4E48">
        <w:trPr>
          <w:trHeight w:val="6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rPr>
                <w:sz w:val="24"/>
                <w:szCs w:val="24"/>
              </w:rPr>
            </w:pPr>
            <w:r w:rsidRPr="00B20289">
              <w:rPr>
                <w:sz w:val="24"/>
                <w:szCs w:val="24"/>
              </w:rPr>
              <w:t>увеличение стоимости основных средств</w:t>
            </w:r>
          </w:p>
        </w:tc>
        <w:tc>
          <w:tcPr>
            <w:tcW w:w="1134"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310</w:t>
            </w:r>
          </w:p>
        </w:tc>
        <w:tc>
          <w:tcPr>
            <w:tcW w:w="184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sz w:val="24"/>
                <w:szCs w:val="24"/>
              </w:rPr>
            </w:pPr>
            <w:r w:rsidRPr="00B20289">
              <w:rPr>
                <w:sz w:val="24"/>
                <w:szCs w:val="24"/>
              </w:rPr>
              <w:t>794,681</w:t>
            </w:r>
          </w:p>
        </w:tc>
        <w:tc>
          <w:tcPr>
            <w:tcW w:w="7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3,0</w:t>
            </w:r>
          </w:p>
        </w:tc>
        <w:tc>
          <w:tcPr>
            <w:tcW w:w="1419"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794,681</w:t>
            </w:r>
          </w:p>
        </w:tc>
        <w:tc>
          <w:tcPr>
            <w:tcW w:w="849"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3,0</w:t>
            </w:r>
          </w:p>
        </w:tc>
        <w:tc>
          <w:tcPr>
            <w:tcW w:w="99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sz w:val="24"/>
                <w:szCs w:val="24"/>
              </w:rPr>
            </w:pPr>
            <w:r w:rsidRPr="00B20289">
              <w:rPr>
                <w:sz w:val="24"/>
                <w:szCs w:val="24"/>
              </w:rPr>
              <w:t>100,00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p>
        </w:tc>
      </w:tr>
      <w:tr w:rsidR="002F4E48" w:rsidRPr="00B20289" w:rsidTr="002F4E48">
        <w:trPr>
          <w:trHeight w:val="6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rPr>
                <w:sz w:val="24"/>
                <w:szCs w:val="24"/>
              </w:rPr>
            </w:pPr>
            <w:r w:rsidRPr="00B20289">
              <w:rPr>
                <w:sz w:val="24"/>
                <w:szCs w:val="24"/>
              </w:rPr>
              <w:t>увеличение стоимости материальных запасов</w:t>
            </w:r>
          </w:p>
        </w:tc>
        <w:tc>
          <w:tcPr>
            <w:tcW w:w="1134"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340</w:t>
            </w:r>
          </w:p>
        </w:tc>
        <w:tc>
          <w:tcPr>
            <w:tcW w:w="184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sz w:val="24"/>
                <w:szCs w:val="24"/>
              </w:rPr>
            </w:pPr>
            <w:r w:rsidRPr="00B20289">
              <w:rPr>
                <w:sz w:val="24"/>
                <w:szCs w:val="24"/>
              </w:rPr>
              <w:t>1,700</w:t>
            </w:r>
          </w:p>
        </w:tc>
        <w:tc>
          <w:tcPr>
            <w:tcW w:w="7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0,0</w:t>
            </w:r>
          </w:p>
        </w:tc>
        <w:tc>
          <w:tcPr>
            <w:tcW w:w="1419"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1,700</w:t>
            </w:r>
          </w:p>
        </w:tc>
        <w:tc>
          <w:tcPr>
            <w:tcW w:w="849"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0,0</w:t>
            </w:r>
          </w:p>
        </w:tc>
        <w:tc>
          <w:tcPr>
            <w:tcW w:w="99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sz w:val="24"/>
                <w:szCs w:val="24"/>
              </w:rPr>
            </w:pPr>
            <w:r w:rsidRPr="00B20289">
              <w:rPr>
                <w:sz w:val="24"/>
                <w:szCs w:val="24"/>
              </w:rPr>
              <w:t>100,00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p>
        </w:tc>
      </w:tr>
      <w:tr w:rsidR="002F4E48" w:rsidRPr="00B20289" w:rsidTr="002F4E48">
        <w:trPr>
          <w:trHeight w:val="3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rPr>
                <w:b/>
                <w:i/>
                <w:sz w:val="24"/>
                <w:szCs w:val="24"/>
              </w:rPr>
            </w:pPr>
            <w:r w:rsidRPr="00B20289">
              <w:rPr>
                <w:b/>
                <w:i/>
                <w:sz w:val="24"/>
                <w:szCs w:val="24"/>
              </w:rPr>
              <w:t>всего расходов:</w:t>
            </w:r>
          </w:p>
        </w:tc>
        <w:tc>
          <w:tcPr>
            <w:tcW w:w="1134"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p>
        </w:tc>
        <w:tc>
          <w:tcPr>
            <w:tcW w:w="184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b/>
                <w:sz w:val="24"/>
                <w:szCs w:val="24"/>
              </w:rPr>
            </w:pPr>
            <w:r w:rsidRPr="00B20289">
              <w:rPr>
                <w:b/>
                <w:sz w:val="24"/>
                <w:szCs w:val="24"/>
              </w:rPr>
              <w:t>1 103,000</w:t>
            </w:r>
          </w:p>
        </w:tc>
        <w:tc>
          <w:tcPr>
            <w:tcW w:w="710" w:type="dxa"/>
            <w:tcBorders>
              <w:top w:val="nil"/>
              <w:left w:val="single" w:sz="4" w:space="0" w:color="auto"/>
              <w:bottom w:val="single" w:sz="4" w:space="0" w:color="auto"/>
              <w:right w:val="nil"/>
            </w:tcBorders>
            <w:shd w:val="clear" w:color="auto" w:fill="auto"/>
            <w:vAlign w:val="center"/>
            <w:hideMark/>
          </w:tcPr>
          <w:p w:rsidR="002F4E48" w:rsidRPr="00B20289" w:rsidRDefault="002F4E48" w:rsidP="002F4E48">
            <w:pPr>
              <w:jc w:val="center"/>
              <w:rPr>
                <w:b/>
                <w:sz w:val="24"/>
                <w:szCs w:val="24"/>
              </w:rPr>
            </w:pPr>
            <w:r w:rsidRPr="00B20289">
              <w:rPr>
                <w:b/>
                <w:sz w:val="24"/>
                <w:szCs w:val="24"/>
              </w:rPr>
              <w:t>4,2</w:t>
            </w:r>
          </w:p>
        </w:tc>
        <w:tc>
          <w:tcPr>
            <w:tcW w:w="1419" w:type="dxa"/>
            <w:tcBorders>
              <w:top w:val="nil"/>
              <w:left w:val="single" w:sz="4" w:space="0" w:color="auto"/>
              <w:bottom w:val="single" w:sz="4" w:space="0" w:color="auto"/>
              <w:right w:val="nil"/>
            </w:tcBorders>
            <w:shd w:val="clear" w:color="auto" w:fill="auto"/>
            <w:vAlign w:val="center"/>
            <w:hideMark/>
          </w:tcPr>
          <w:p w:rsidR="002F4E48" w:rsidRPr="00B20289" w:rsidRDefault="002F4E48" w:rsidP="002F4E48">
            <w:pPr>
              <w:jc w:val="center"/>
              <w:rPr>
                <w:b/>
                <w:sz w:val="24"/>
                <w:szCs w:val="24"/>
              </w:rPr>
            </w:pPr>
            <w:r w:rsidRPr="00B20289">
              <w:rPr>
                <w:b/>
                <w:sz w:val="24"/>
                <w:szCs w:val="24"/>
              </w:rPr>
              <w:t>1 103,000</w:t>
            </w:r>
          </w:p>
        </w:tc>
        <w:tc>
          <w:tcPr>
            <w:tcW w:w="849"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r w:rsidRPr="00B20289">
              <w:rPr>
                <w:b/>
                <w:sz w:val="24"/>
                <w:szCs w:val="24"/>
              </w:rPr>
              <w:t>4,2</w:t>
            </w:r>
          </w:p>
        </w:tc>
        <w:tc>
          <w:tcPr>
            <w:tcW w:w="99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b/>
                <w:sz w:val="24"/>
                <w:szCs w:val="24"/>
              </w:rPr>
            </w:pPr>
            <w:r w:rsidRPr="00B20289">
              <w:rPr>
                <w:b/>
                <w:sz w:val="24"/>
                <w:szCs w:val="24"/>
              </w:rPr>
              <w:t>100,00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p>
        </w:tc>
      </w:tr>
      <w:tr w:rsidR="002F4E48" w:rsidRPr="00B20289" w:rsidTr="002F4E48">
        <w:trPr>
          <w:trHeight w:val="315"/>
        </w:trPr>
        <w:tc>
          <w:tcPr>
            <w:tcW w:w="1049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r w:rsidRPr="00B20289">
              <w:rPr>
                <w:b/>
                <w:sz w:val="24"/>
                <w:szCs w:val="24"/>
              </w:rPr>
              <w:t>КЦСР 0700400</w:t>
            </w:r>
          </w:p>
        </w:tc>
      </w:tr>
      <w:tr w:rsidR="002F4E48" w:rsidRPr="00B20289" w:rsidTr="002F4E48">
        <w:trPr>
          <w:trHeight w:val="15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rPr>
                <w:b/>
                <w:sz w:val="24"/>
                <w:szCs w:val="24"/>
              </w:rPr>
            </w:pPr>
            <w:r w:rsidRPr="00B20289">
              <w:rPr>
                <w:b/>
                <w:sz w:val="24"/>
                <w:szCs w:val="24"/>
              </w:rPr>
              <w:t xml:space="preserve">пенсии, пособия, выплачиваемые организациями сектора государственного </w:t>
            </w:r>
            <w:r w:rsidRPr="00B20289">
              <w:rPr>
                <w:b/>
                <w:sz w:val="24"/>
                <w:szCs w:val="24"/>
              </w:rPr>
              <w:lastRenderedPageBreak/>
              <w:t>управления</w:t>
            </w:r>
          </w:p>
        </w:tc>
        <w:tc>
          <w:tcPr>
            <w:tcW w:w="1134"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r w:rsidRPr="00B20289">
              <w:rPr>
                <w:b/>
                <w:sz w:val="24"/>
                <w:szCs w:val="24"/>
              </w:rPr>
              <w:lastRenderedPageBreak/>
              <w:t>263</w:t>
            </w:r>
          </w:p>
        </w:tc>
        <w:tc>
          <w:tcPr>
            <w:tcW w:w="184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b/>
                <w:sz w:val="24"/>
                <w:szCs w:val="24"/>
              </w:rPr>
            </w:pPr>
            <w:r w:rsidRPr="00B20289">
              <w:rPr>
                <w:b/>
                <w:sz w:val="24"/>
                <w:szCs w:val="24"/>
              </w:rPr>
              <w:t>187,862</w:t>
            </w:r>
          </w:p>
        </w:tc>
        <w:tc>
          <w:tcPr>
            <w:tcW w:w="7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r w:rsidRPr="00B20289">
              <w:rPr>
                <w:b/>
                <w:sz w:val="24"/>
                <w:szCs w:val="24"/>
              </w:rPr>
              <w:t>0,8</w:t>
            </w:r>
          </w:p>
        </w:tc>
        <w:tc>
          <w:tcPr>
            <w:tcW w:w="1419"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r w:rsidRPr="00B20289">
              <w:rPr>
                <w:b/>
                <w:sz w:val="24"/>
                <w:szCs w:val="24"/>
              </w:rPr>
              <w:t>187,862</w:t>
            </w:r>
          </w:p>
        </w:tc>
        <w:tc>
          <w:tcPr>
            <w:tcW w:w="849"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r w:rsidRPr="00B20289">
              <w:rPr>
                <w:b/>
                <w:sz w:val="24"/>
                <w:szCs w:val="24"/>
              </w:rPr>
              <w:t>0,8</w:t>
            </w:r>
          </w:p>
        </w:tc>
        <w:tc>
          <w:tcPr>
            <w:tcW w:w="99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b/>
                <w:sz w:val="24"/>
                <w:szCs w:val="24"/>
              </w:rPr>
            </w:pPr>
            <w:r w:rsidRPr="00B20289">
              <w:rPr>
                <w:b/>
                <w:sz w:val="24"/>
                <w:szCs w:val="24"/>
              </w:rPr>
              <w:t>100,00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p>
        </w:tc>
      </w:tr>
      <w:tr w:rsidR="002F4E48" w:rsidRPr="00B20289" w:rsidTr="002F4E48">
        <w:trPr>
          <w:trHeight w:val="3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rPr>
                <w:b/>
                <w:i/>
                <w:sz w:val="24"/>
                <w:szCs w:val="24"/>
              </w:rPr>
            </w:pPr>
            <w:r w:rsidRPr="00B20289">
              <w:rPr>
                <w:b/>
                <w:i/>
                <w:sz w:val="24"/>
                <w:szCs w:val="24"/>
              </w:rPr>
              <w:lastRenderedPageBreak/>
              <w:t>всего расходов:</w:t>
            </w:r>
          </w:p>
        </w:tc>
        <w:tc>
          <w:tcPr>
            <w:tcW w:w="1134"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p>
        </w:tc>
        <w:tc>
          <w:tcPr>
            <w:tcW w:w="184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b/>
                <w:sz w:val="24"/>
                <w:szCs w:val="24"/>
              </w:rPr>
            </w:pPr>
            <w:r w:rsidRPr="00B20289">
              <w:rPr>
                <w:b/>
                <w:sz w:val="24"/>
                <w:szCs w:val="24"/>
              </w:rPr>
              <w:t>187,862</w:t>
            </w:r>
          </w:p>
        </w:tc>
        <w:tc>
          <w:tcPr>
            <w:tcW w:w="710" w:type="dxa"/>
            <w:tcBorders>
              <w:top w:val="nil"/>
              <w:left w:val="single" w:sz="4" w:space="0" w:color="auto"/>
              <w:bottom w:val="single" w:sz="4" w:space="0" w:color="auto"/>
              <w:right w:val="nil"/>
            </w:tcBorders>
            <w:shd w:val="clear" w:color="auto" w:fill="auto"/>
            <w:vAlign w:val="center"/>
            <w:hideMark/>
          </w:tcPr>
          <w:p w:rsidR="002F4E48" w:rsidRPr="00B20289" w:rsidRDefault="002F4E48" w:rsidP="002F4E48">
            <w:pPr>
              <w:jc w:val="center"/>
              <w:rPr>
                <w:b/>
                <w:sz w:val="24"/>
                <w:szCs w:val="24"/>
              </w:rPr>
            </w:pPr>
            <w:r w:rsidRPr="00B20289">
              <w:rPr>
                <w:b/>
                <w:sz w:val="24"/>
                <w:szCs w:val="24"/>
              </w:rPr>
              <w:t>0,8</w:t>
            </w:r>
          </w:p>
        </w:tc>
        <w:tc>
          <w:tcPr>
            <w:tcW w:w="1419" w:type="dxa"/>
            <w:tcBorders>
              <w:top w:val="nil"/>
              <w:left w:val="single" w:sz="4" w:space="0" w:color="auto"/>
              <w:bottom w:val="single" w:sz="4" w:space="0" w:color="auto"/>
              <w:right w:val="nil"/>
            </w:tcBorders>
            <w:shd w:val="clear" w:color="auto" w:fill="auto"/>
            <w:vAlign w:val="center"/>
            <w:hideMark/>
          </w:tcPr>
          <w:p w:rsidR="002F4E48" w:rsidRPr="00B20289" w:rsidRDefault="002F4E48" w:rsidP="002F4E48">
            <w:pPr>
              <w:jc w:val="center"/>
              <w:rPr>
                <w:b/>
                <w:sz w:val="24"/>
                <w:szCs w:val="24"/>
              </w:rPr>
            </w:pPr>
            <w:r w:rsidRPr="00B20289">
              <w:rPr>
                <w:b/>
                <w:sz w:val="24"/>
                <w:szCs w:val="24"/>
              </w:rPr>
              <w:t>187,862</w:t>
            </w:r>
          </w:p>
        </w:tc>
        <w:tc>
          <w:tcPr>
            <w:tcW w:w="849"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r w:rsidRPr="00B20289">
              <w:rPr>
                <w:b/>
                <w:sz w:val="24"/>
                <w:szCs w:val="24"/>
              </w:rPr>
              <w:t>0,8</w:t>
            </w:r>
          </w:p>
        </w:tc>
        <w:tc>
          <w:tcPr>
            <w:tcW w:w="99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b/>
                <w:sz w:val="24"/>
                <w:szCs w:val="24"/>
              </w:rPr>
            </w:pPr>
            <w:r w:rsidRPr="00B20289">
              <w:rPr>
                <w:b/>
                <w:sz w:val="24"/>
                <w:szCs w:val="24"/>
              </w:rPr>
              <w:t>100,00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p>
        </w:tc>
      </w:tr>
      <w:tr w:rsidR="002F4E48" w:rsidRPr="00B20289" w:rsidTr="002F4E48">
        <w:trPr>
          <w:trHeight w:val="315"/>
        </w:trPr>
        <w:tc>
          <w:tcPr>
            <w:tcW w:w="1049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r w:rsidRPr="00B20289">
              <w:rPr>
                <w:b/>
                <w:sz w:val="24"/>
                <w:szCs w:val="24"/>
              </w:rPr>
              <w:t>КЦСР 0923400</w:t>
            </w:r>
          </w:p>
        </w:tc>
      </w:tr>
      <w:tr w:rsidR="002F4E48" w:rsidRPr="00B20289" w:rsidTr="002F4E48">
        <w:trPr>
          <w:trHeight w:val="3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rPr>
                <w:b/>
                <w:sz w:val="24"/>
                <w:szCs w:val="24"/>
              </w:rPr>
            </w:pPr>
            <w:r w:rsidRPr="00B20289">
              <w:rPr>
                <w:b/>
                <w:sz w:val="24"/>
                <w:szCs w:val="24"/>
              </w:rPr>
              <w:t>приобретение услуг</w:t>
            </w:r>
          </w:p>
        </w:tc>
        <w:tc>
          <w:tcPr>
            <w:tcW w:w="1134"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r w:rsidRPr="00B20289">
              <w:rPr>
                <w:b/>
                <w:sz w:val="24"/>
                <w:szCs w:val="24"/>
              </w:rPr>
              <w:t>220</w:t>
            </w:r>
          </w:p>
        </w:tc>
        <w:tc>
          <w:tcPr>
            <w:tcW w:w="184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b/>
                <w:sz w:val="24"/>
                <w:szCs w:val="24"/>
              </w:rPr>
            </w:pPr>
            <w:r w:rsidRPr="00B20289">
              <w:rPr>
                <w:b/>
                <w:sz w:val="24"/>
                <w:szCs w:val="24"/>
              </w:rPr>
              <w:t>50,000</w:t>
            </w:r>
          </w:p>
        </w:tc>
        <w:tc>
          <w:tcPr>
            <w:tcW w:w="710" w:type="dxa"/>
            <w:tcBorders>
              <w:top w:val="nil"/>
              <w:left w:val="single" w:sz="4" w:space="0" w:color="auto"/>
              <w:bottom w:val="single" w:sz="4" w:space="0" w:color="auto"/>
              <w:right w:val="nil"/>
            </w:tcBorders>
            <w:shd w:val="clear" w:color="auto" w:fill="auto"/>
            <w:vAlign w:val="center"/>
            <w:hideMark/>
          </w:tcPr>
          <w:p w:rsidR="002F4E48" w:rsidRPr="00B20289" w:rsidRDefault="002F4E48" w:rsidP="002F4E48">
            <w:pPr>
              <w:jc w:val="center"/>
              <w:rPr>
                <w:b/>
                <w:sz w:val="24"/>
                <w:szCs w:val="24"/>
              </w:rPr>
            </w:pPr>
            <w:r w:rsidRPr="00B20289">
              <w:rPr>
                <w:b/>
                <w:sz w:val="24"/>
                <w:szCs w:val="24"/>
              </w:rPr>
              <w:t>0,2</w:t>
            </w:r>
          </w:p>
        </w:tc>
        <w:tc>
          <w:tcPr>
            <w:tcW w:w="1419" w:type="dxa"/>
            <w:tcBorders>
              <w:top w:val="nil"/>
              <w:left w:val="single" w:sz="4" w:space="0" w:color="auto"/>
              <w:bottom w:val="single" w:sz="4" w:space="0" w:color="auto"/>
              <w:right w:val="nil"/>
            </w:tcBorders>
            <w:shd w:val="clear" w:color="auto" w:fill="auto"/>
            <w:vAlign w:val="center"/>
            <w:hideMark/>
          </w:tcPr>
          <w:p w:rsidR="002F4E48" w:rsidRPr="00B20289" w:rsidRDefault="002F4E48" w:rsidP="002F4E48">
            <w:pPr>
              <w:jc w:val="center"/>
              <w:rPr>
                <w:b/>
                <w:sz w:val="24"/>
                <w:szCs w:val="24"/>
              </w:rPr>
            </w:pPr>
            <w:r w:rsidRPr="00B20289">
              <w:rPr>
                <w:b/>
                <w:sz w:val="24"/>
                <w:szCs w:val="24"/>
              </w:rPr>
              <w:t>50,000</w:t>
            </w:r>
          </w:p>
        </w:tc>
        <w:tc>
          <w:tcPr>
            <w:tcW w:w="849"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r w:rsidRPr="00B20289">
              <w:rPr>
                <w:b/>
                <w:sz w:val="24"/>
                <w:szCs w:val="24"/>
              </w:rPr>
              <w:t>0,2</w:t>
            </w:r>
          </w:p>
        </w:tc>
        <w:tc>
          <w:tcPr>
            <w:tcW w:w="99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b/>
                <w:sz w:val="24"/>
                <w:szCs w:val="24"/>
              </w:rPr>
            </w:pPr>
            <w:r w:rsidRPr="00B20289">
              <w:rPr>
                <w:b/>
                <w:sz w:val="24"/>
                <w:szCs w:val="24"/>
              </w:rPr>
              <w:t>100,00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p>
        </w:tc>
      </w:tr>
      <w:tr w:rsidR="002F4E48" w:rsidRPr="00B20289" w:rsidTr="002F4E48">
        <w:trPr>
          <w:trHeight w:val="6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rPr>
                <w:sz w:val="24"/>
                <w:szCs w:val="24"/>
              </w:rPr>
            </w:pPr>
            <w:r w:rsidRPr="00B20289">
              <w:rPr>
                <w:sz w:val="24"/>
                <w:szCs w:val="24"/>
              </w:rPr>
              <w:t>услуги по содержанию имущества</w:t>
            </w:r>
          </w:p>
        </w:tc>
        <w:tc>
          <w:tcPr>
            <w:tcW w:w="1134"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225</w:t>
            </w:r>
          </w:p>
        </w:tc>
        <w:tc>
          <w:tcPr>
            <w:tcW w:w="184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sz w:val="24"/>
                <w:szCs w:val="24"/>
              </w:rPr>
            </w:pPr>
            <w:r w:rsidRPr="00B20289">
              <w:rPr>
                <w:sz w:val="24"/>
                <w:szCs w:val="24"/>
              </w:rPr>
              <w:t>50,000</w:t>
            </w:r>
          </w:p>
        </w:tc>
        <w:tc>
          <w:tcPr>
            <w:tcW w:w="7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0,2</w:t>
            </w:r>
          </w:p>
        </w:tc>
        <w:tc>
          <w:tcPr>
            <w:tcW w:w="1419"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50,000</w:t>
            </w:r>
          </w:p>
        </w:tc>
        <w:tc>
          <w:tcPr>
            <w:tcW w:w="849"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0,2</w:t>
            </w:r>
          </w:p>
        </w:tc>
        <w:tc>
          <w:tcPr>
            <w:tcW w:w="99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sz w:val="24"/>
                <w:szCs w:val="24"/>
              </w:rPr>
            </w:pPr>
            <w:r w:rsidRPr="00B20289">
              <w:rPr>
                <w:sz w:val="24"/>
                <w:szCs w:val="24"/>
              </w:rPr>
              <w:t>100,00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p>
        </w:tc>
      </w:tr>
      <w:tr w:rsidR="002F4E48" w:rsidRPr="00B20289" w:rsidTr="002F4E48">
        <w:trPr>
          <w:trHeight w:val="3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rPr>
                <w:b/>
                <w:i/>
                <w:sz w:val="24"/>
                <w:szCs w:val="24"/>
              </w:rPr>
            </w:pPr>
            <w:r w:rsidRPr="00B20289">
              <w:rPr>
                <w:b/>
                <w:i/>
                <w:sz w:val="24"/>
                <w:szCs w:val="24"/>
              </w:rPr>
              <w:t>всего расходов:</w:t>
            </w:r>
          </w:p>
        </w:tc>
        <w:tc>
          <w:tcPr>
            <w:tcW w:w="1134"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p>
        </w:tc>
        <w:tc>
          <w:tcPr>
            <w:tcW w:w="184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b/>
                <w:sz w:val="24"/>
                <w:szCs w:val="24"/>
              </w:rPr>
            </w:pPr>
            <w:r w:rsidRPr="00B20289">
              <w:rPr>
                <w:b/>
                <w:sz w:val="24"/>
                <w:szCs w:val="24"/>
              </w:rPr>
              <w:t>50,000</w:t>
            </w:r>
          </w:p>
        </w:tc>
        <w:tc>
          <w:tcPr>
            <w:tcW w:w="710" w:type="dxa"/>
            <w:tcBorders>
              <w:top w:val="nil"/>
              <w:left w:val="single" w:sz="4" w:space="0" w:color="auto"/>
              <w:bottom w:val="single" w:sz="4" w:space="0" w:color="auto"/>
              <w:right w:val="nil"/>
            </w:tcBorders>
            <w:shd w:val="clear" w:color="auto" w:fill="auto"/>
            <w:vAlign w:val="center"/>
            <w:hideMark/>
          </w:tcPr>
          <w:p w:rsidR="002F4E48" w:rsidRPr="00B20289" w:rsidRDefault="002F4E48" w:rsidP="002F4E48">
            <w:pPr>
              <w:jc w:val="center"/>
              <w:rPr>
                <w:b/>
                <w:sz w:val="24"/>
                <w:szCs w:val="24"/>
              </w:rPr>
            </w:pPr>
            <w:r w:rsidRPr="00B20289">
              <w:rPr>
                <w:b/>
                <w:sz w:val="24"/>
                <w:szCs w:val="24"/>
              </w:rPr>
              <w:t>0,2</w:t>
            </w:r>
          </w:p>
        </w:tc>
        <w:tc>
          <w:tcPr>
            <w:tcW w:w="1419" w:type="dxa"/>
            <w:tcBorders>
              <w:top w:val="nil"/>
              <w:left w:val="single" w:sz="4" w:space="0" w:color="auto"/>
              <w:bottom w:val="single" w:sz="4" w:space="0" w:color="auto"/>
              <w:right w:val="nil"/>
            </w:tcBorders>
            <w:shd w:val="clear" w:color="auto" w:fill="auto"/>
            <w:vAlign w:val="center"/>
            <w:hideMark/>
          </w:tcPr>
          <w:p w:rsidR="002F4E48" w:rsidRPr="00B20289" w:rsidRDefault="002F4E48" w:rsidP="002F4E48">
            <w:pPr>
              <w:jc w:val="center"/>
              <w:rPr>
                <w:b/>
                <w:sz w:val="24"/>
                <w:szCs w:val="24"/>
              </w:rPr>
            </w:pPr>
            <w:r w:rsidRPr="00B20289">
              <w:rPr>
                <w:b/>
                <w:sz w:val="24"/>
                <w:szCs w:val="24"/>
              </w:rPr>
              <w:t>50,000</w:t>
            </w:r>
          </w:p>
        </w:tc>
        <w:tc>
          <w:tcPr>
            <w:tcW w:w="849"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r w:rsidRPr="00B20289">
              <w:rPr>
                <w:b/>
                <w:sz w:val="24"/>
                <w:szCs w:val="24"/>
              </w:rPr>
              <w:t>0,2</w:t>
            </w:r>
          </w:p>
        </w:tc>
        <w:tc>
          <w:tcPr>
            <w:tcW w:w="99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b/>
                <w:sz w:val="24"/>
                <w:szCs w:val="24"/>
              </w:rPr>
            </w:pPr>
            <w:r w:rsidRPr="00B20289">
              <w:rPr>
                <w:b/>
                <w:sz w:val="24"/>
                <w:szCs w:val="24"/>
              </w:rPr>
              <w:t>100,00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p>
        </w:tc>
      </w:tr>
      <w:tr w:rsidR="002F4E48" w:rsidRPr="00B20289" w:rsidTr="002F4E48">
        <w:trPr>
          <w:trHeight w:val="315"/>
        </w:trPr>
        <w:tc>
          <w:tcPr>
            <w:tcW w:w="1049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r w:rsidRPr="00B20289">
              <w:rPr>
                <w:b/>
                <w:sz w:val="24"/>
                <w:szCs w:val="24"/>
              </w:rPr>
              <w:t>КЦСР 0014900</w:t>
            </w:r>
          </w:p>
        </w:tc>
      </w:tr>
      <w:tr w:rsidR="002F4E48" w:rsidRPr="00B20289" w:rsidTr="002F4E48">
        <w:trPr>
          <w:trHeight w:val="94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rPr>
                <w:b/>
                <w:sz w:val="24"/>
                <w:szCs w:val="24"/>
              </w:rPr>
            </w:pPr>
            <w:r w:rsidRPr="00B20289">
              <w:rPr>
                <w:b/>
                <w:sz w:val="24"/>
                <w:szCs w:val="24"/>
              </w:rPr>
              <w:t>оплата труда и начисления на оплату труда</w:t>
            </w:r>
          </w:p>
        </w:tc>
        <w:tc>
          <w:tcPr>
            <w:tcW w:w="1134"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r w:rsidRPr="00B20289">
              <w:rPr>
                <w:b/>
                <w:sz w:val="24"/>
                <w:szCs w:val="24"/>
              </w:rPr>
              <w:t>210</w:t>
            </w:r>
          </w:p>
        </w:tc>
        <w:tc>
          <w:tcPr>
            <w:tcW w:w="184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b/>
                <w:sz w:val="24"/>
                <w:szCs w:val="24"/>
              </w:rPr>
            </w:pPr>
            <w:r w:rsidRPr="00B20289">
              <w:rPr>
                <w:b/>
                <w:sz w:val="24"/>
                <w:szCs w:val="24"/>
              </w:rPr>
              <w:t>2 839,700</w:t>
            </w:r>
          </w:p>
        </w:tc>
        <w:tc>
          <w:tcPr>
            <w:tcW w:w="710" w:type="dxa"/>
            <w:tcBorders>
              <w:top w:val="nil"/>
              <w:left w:val="single" w:sz="4" w:space="0" w:color="auto"/>
              <w:bottom w:val="single" w:sz="4" w:space="0" w:color="auto"/>
              <w:right w:val="nil"/>
            </w:tcBorders>
            <w:shd w:val="clear" w:color="auto" w:fill="auto"/>
            <w:vAlign w:val="center"/>
            <w:hideMark/>
          </w:tcPr>
          <w:p w:rsidR="002F4E48" w:rsidRPr="00B20289" w:rsidRDefault="002F4E48" w:rsidP="002F4E48">
            <w:pPr>
              <w:jc w:val="center"/>
              <w:rPr>
                <w:b/>
                <w:sz w:val="24"/>
                <w:szCs w:val="24"/>
              </w:rPr>
            </w:pPr>
            <w:r w:rsidRPr="00B20289">
              <w:rPr>
                <w:b/>
                <w:sz w:val="24"/>
                <w:szCs w:val="24"/>
              </w:rPr>
              <w:t>10,8</w:t>
            </w:r>
          </w:p>
        </w:tc>
        <w:tc>
          <w:tcPr>
            <w:tcW w:w="1419" w:type="dxa"/>
            <w:tcBorders>
              <w:top w:val="nil"/>
              <w:left w:val="single" w:sz="4" w:space="0" w:color="auto"/>
              <w:bottom w:val="single" w:sz="4" w:space="0" w:color="auto"/>
              <w:right w:val="nil"/>
            </w:tcBorders>
            <w:shd w:val="clear" w:color="auto" w:fill="auto"/>
            <w:vAlign w:val="center"/>
            <w:hideMark/>
          </w:tcPr>
          <w:p w:rsidR="002F4E48" w:rsidRPr="00B20289" w:rsidRDefault="002F4E48" w:rsidP="002F4E48">
            <w:pPr>
              <w:jc w:val="center"/>
              <w:rPr>
                <w:b/>
                <w:sz w:val="24"/>
                <w:szCs w:val="24"/>
              </w:rPr>
            </w:pPr>
            <w:r w:rsidRPr="00B20289">
              <w:rPr>
                <w:b/>
                <w:sz w:val="24"/>
                <w:szCs w:val="24"/>
              </w:rPr>
              <w:t>2 839,700</w:t>
            </w:r>
          </w:p>
        </w:tc>
        <w:tc>
          <w:tcPr>
            <w:tcW w:w="849"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r w:rsidRPr="00B20289">
              <w:rPr>
                <w:b/>
                <w:sz w:val="24"/>
                <w:szCs w:val="24"/>
              </w:rPr>
              <w:t>10,8</w:t>
            </w:r>
          </w:p>
        </w:tc>
        <w:tc>
          <w:tcPr>
            <w:tcW w:w="99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b/>
                <w:sz w:val="24"/>
                <w:szCs w:val="24"/>
              </w:rPr>
            </w:pPr>
            <w:r w:rsidRPr="00B20289">
              <w:rPr>
                <w:b/>
                <w:sz w:val="24"/>
                <w:szCs w:val="24"/>
              </w:rPr>
              <w:t>100,00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p>
        </w:tc>
      </w:tr>
      <w:tr w:rsidR="002F4E48" w:rsidRPr="00B20289" w:rsidTr="002F4E48">
        <w:trPr>
          <w:trHeight w:val="3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rPr>
                <w:sz w:val="24"/>
                <w:szCs w:val="24"/>
              </w:rPr>
            </w:pPr>
            <w:r w:rsidRPr="00B20289">
              <w:rPr>
                <w:sz w:val="24"/>
                <w:szCs w:val="24"/>
              </w:rPr>
              <w:t>заработная плата</w:t>
            </w:r>
          </w:p>
        </w:tc>
        <w:tc>
          <w:tcPr>
            <w:tcW w:w="1134"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211</w:t>
            </w:r>
          </w:p>
        </w:tc>
        <w:tc>
          <w:tcPr>
            <w:tcW w:w="184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sz w:val="24"/>
                <w:szCs w:val="24"/>
              </w:rPr>
            </w:pPr>
            <w:r w:rsidRPr="00B20289">
              <w:rPr>
                <w:sz w:val="24"/>
                <w:szCs w:val="24"/>
              </w:rPr>
              <w:t>2 181,000</w:t>
            </w:r>
          </w:p>
        </w:tc>
        <w:tc>
          <w:tcPr>
            <w:tcW w:w="7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8,3</w:t>
            </w:r>
          </w:p>
        </w:tc>
        <w:tc>
          <w:tcPr>
            <w:tcW w:w="1419"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2 181,000</w:t>
            </w:r>
          </w:p>
        </w:tc>
        <w:tc>
          <w:tcPr>
            <w:tcW w:w="849"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8,3</w:t>
            </w:r>
          </w:p>
        </w:tc>
        <w:tc>
          <w:tcPr>
            <w:tcW w:w="99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sz w:val="24"/>
                <w:szCs w:val="24"/>
              </w:rPr>
            </w:pPr>
            <w:r w:rsidRPr="00B20289">
              <w:rPr>
                <w:sz w:val="24"/>
                <w:szCs w:val="24"/>
              </w:rPr>
              <w:t>100,00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p>
        </w:tc>
      </w:tr>
      <w:tr w:rsidR="002F4E48" w:rsidRPr="00B20289" w:rsidTr="002F4E48">
        <w:trPr>
          <w:trHeight w:val="6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rPr>
                <w:sz w:val="24"/>
                <w:szCs w:val="24"/>
              </w:rPr>
            </w:pPr>
            <w:r w:rsidRPr="00B20289">
              <w:rPr>
                <w:sz w:val="24"/>
                <w:szCs w:val="24"/>
              </w:rPr>
              <w:t>начисления на оплату труда</w:t>
            </w:r>
          </w:p>
        </w:tc>
        <w:tc>
          <w:tcPr>
            <w:tcW w:w="1134"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213</w:t>
            </w:r>
          </w:p>
        </w:tc>
        <w:tc>
          <w:tcPr>
            <w:tcW w:w="184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sz w:val="24"/>
                <w:szCs w:val="24"/>
              </w:rPr>
            </w:pPr>
            <w:r w:rsidRPr="00B20289">
              <w:rPr>
                <w:sz w:val="24"/>
                <w:szCs w:val="24"/>
              </w:rPr>
              <w:t>658,700</w:t>
            </w:r>
          </w:p>
        </w:tc>
        <w:tc>
          <w:tcPr>
            <w:tcW w:w="7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2,5</w:t>
            </w:r>
          </w:p>
        </w:tc>
        <w:tc>
          <w:tcPr>
            <w:tcW w:w="1419"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658,700</w:t>
            </w:r>
          </w:p>
        </w:tc>
        <w:tc>
          <w:tcPr>
            <w:tcW w:w="849"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2,5</w:t>
            </w:r>
          </w:p>
        </w:tc>
        <w:tc>
          <w:tcPr>
            <w:tcW w:w="99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sz w:val="24"/>
                <w:szCs w:val="24"/>
              </w:rPr>
            </w:pPr>
            <w:r w:rsidRPr="00B20289">
              <w:rPr>
                <w:sz w:val="24"/>
                <w:szCs w:val="24"/>
              </w:rPr>
              <w:t>100,00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p>
        </w:tc>
      </w:tr>
      <w:tr w:rsidR="002F4E48" w:rsidRPr="00B20289" w:rsidTr="002F4E48">
        <w:trPr>
          <w:trHeight w:val="3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rPr>
                <w:b/>
                <w:i/>
                <w:sz w:val="24"/>
                <w:szCs w:val="24"/>
              </w:rPr>
            </w:pPr>
            <w:r w:rsidRPr="00B20289">
              <w:rPr>
                <w:b/>
                <w:i/>
                <w:sz w:val="24"/>
                <w:szCs w:val="24"/>
              </w:rPr>
              <w:t>всего расходов:</w:t>
            </w:r>
          </w:p>
        </w:tc>
        <w:tc>
          <w:tcPr>
            <w:tcW w:w="1134" w:type="dxa"/>
            <w:tcBorders>
              <w:top w:val="nil"/>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p>
        </w:tc>
        <w:tc>
          <w:tcPr>
            <w:tcW w:w="184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b/>
                <w:sz w:val="24"/>
                <w:szCs w:val="24"/>
              </w:rPr>
            </w:pPr>
            <w:r w:rsidRPr="00B20289">
              <w:rPr>
                <w:b/>
                <w:sz w:val="24"/>
                <w:szCs w:val="24"/>
              </w:rPr>
              <w:t>2 839,700</w:t>
            </w:r>
          </w:p>
        </w:tc>
        <w:tc>
          <w:tcPr>
            <w:tcW w:w="710" w:type="dxa"/>
            <w:tcBorders>
              <w:top w:val="nil"/>
              <w:left w:val="single" w:sz="4" w:space="0" w:color="auto"/>
              <w:bottom w:val="single" w:sz="4" w:space="0" w:color="auto"/>
              <w:right w:val="nil"/>
            </w:tcBorders>
            <w:shd w:val="clear" w:color="auto" w:fill="auto"/>
            <w:vAlign w:val="center"/>
            <w:hideMark/>
          </w:tcPr>
          <w:p w:rsidR="002F4E48" w:rsidRPr="00B20289" w:rsidRDefault="002F4E48" w:rsidP="002F4E48">
            <w:pPr>
              <w:jc w:val="center"/>
              <w:rPr>
                <w:b/>
                <w:sz w:val="24"/>
                <w:szCs w:val="24"/>
              </w:rPr>
            </w:pPr>
            <w:r w:rsidRPr="00B20289">
              <w:rPr>
                <w:b/>
                <w:sz w:val="24"/>
                <w:szCs w:val="24"/>
              </w:rPr>
              <w:t>10,8</w:t>
            </w:r>
          </w:p>
        </w:tc>
        <w:tc>
          <w:tcPr>
            <w:tcW w:w="1419" w:type="dxa"/>
            <w:tcBorders>
              <w:top w:val="nil"/>
              <w:left w:val="single" w:sz="4" w:space="0" w:color="auto"/>
              <w:bottom w:val="single" w:sz="4" w:space="0" w:color="auto"/>
              <w:right w:val="nil"/>
            </w:tcBorders>
            <w:shd w:val="clear" w:color="auto" w:fill="auto"/>
            <w:vAlign w:val="center"/>
            <w:hideMark/>
          </w:tcPr>
          <w:p w:rsidR="002F4E48" w:rsidRPr="00B20289" w:rsidRDefault="002F4E48" w:rsidP="002F4E48">
            <w:pPr>
              <w:jc w:val="center"/>
              <w:rPr>
                <w:b/>
                <w:sz w:val="24"/>
                <w:szCs w:val="24"/>
              </w:rPr>
            </w:pPr>
            <w:r w:rsidRPr="00B20289">
              <w:rPr>
                <w:b/>
                <w:sz w:val="24"/>
                <w:szCs w:val="24"/>
              </w:rPr>
              <w:t>2 839,700</w:t>
            </w:r>
          </w:p>
        </w:tc>
        <w:tc>
          <w:tcPr>
            <w:tcW w:w="849"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r w:rsidRPr="00B20289">
              <w:rPr>
                <w:b/>
                <w:sz w:val="24"/>
                <w:szCs w:val="24"/>
              </w:rPr>
              <w:t>10,8</w:t>
            </w:r>
          </w:p>
        </w:tc>
        <w:tc>
          <w:tcPr>
            <w:tcW w:w="99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b/>
                <w:sz w:val="24"/>
                <w:szCs w:val="24"/>
              </w:rPr>
            </w:pPr>
            <w:r w:rsidRPr="00B20289">
              <w:rPr>
                <w:b/>
                <w:sz w:val="24"/>
                <w:szCs w:val="24"/>
              </w:rPr>
              <w:t>100,00</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p>
        </w:tc>
      </w:tr>
      <w:tr w:rsidR="002F4E48" w:rsidRPr="00B20289" w:rsidTr="002F4E48">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2F4E48" w:rsidRPr="00B20289" w:rsidRDefault="002F4E48" w:rsidP="002F4E48">
            <w:pPr>
              <w:jc w:val="center"/>
              <w:rPr>
                <w:b/>
                <w:sz w:val="24"/>
                <w:szCs w:val="24"/>
              </w:rPr>
            </w:pPr>
            <w:r w:rsidRPr="00B20289">
              <w:rPr>
                <w:b/>
                <w:sz w:val="24"/>
                <w:szCs w:val="24"/>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2F4E48" w:rsidRPr="00B20289" w:rsidRDefault="002F4E48" w:rsidP="002F4E48">
            <w:pPr>
              <w:jc w:val="center"/>
              <w:rPr>
                <w:b/>
                <w:sz w:val="24"/>
                <w:szCs w:val="24"/>
              </w:rPr>
            </w:pPr>
          </w:p>
        </w:tc>
        <w:tc>
          <w:tcPr>
            <w:tcW w:w="184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b/>
                <w:sz w:val="24"/>
                <w:szCs w:val="24"/>
              </w:rPr>
            </w:pPr>
            <w:r w:rsidRPr="00B20289">
              <w:rPr>
                <w:b/>
                <w:sz w:val="24"/>
                <w:szCs w:val="24"/>
              </w:rPr>
              <w:t>26 202,562</w:t>
            </w:r>
          </w:p>
        </w:tc>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F4E48" w:rsidRPr="00B20289" w:rsidRDefault="002F4E48" w:rsidP="002F4E48">
            <w:pPr>
              <w:jc w:val="center"/>
              <w:rPr>
                <w:b/>
                <w:sz w:val="24"/>
                <w:szCs w:val="24"/>
              </w:rPr>
            </w:pPr>
          </w:p>
        </w:tc>
        <w:tc>
          <w:tcPr>
            <w:tcW w:w="1419"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b/>
                <w:sz w:val="24"/>
                <w:szCs w:val="24"/>
              </w:rPr>
            </w:pPr>
            <w:r w:rsidRPr="00B20289">
              <w:rPr>
                <w:b/>
                <w:sz w:val="24"/>
                <w:szCs w:val="24"/>
              </w:rPr>
              <w:t>26 194,442</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2F4E48" w:rsidRPr="00B20289" w:rsidRDefault="002F4E48" w:rsidP="002F4E48">
            <w:pPr>
              <w:jc w:val="center"/>
              <w:rPr>
                <w:b/>
                <w:sz w:val="24"/>
                <w:szCs w:val="24"/>
              </w:rPr>
            </w:pPr>
          </w:p>
        </w:tc>
        <w:tc>
          <w:tcPr>
            <w:tcW w:w="992" w:type="dxa"/>
            <w:tcBorders>
              <w:top w:val="nil"/>
              <w:left w:val="nil"/>
              <w:bottom w:val="single" w:sz="4" w:space="0" w:color="auto"/>
              <w:right w:val="nil"/>
            </w:tcBorders>
            <w:shd w:val="clear" w:color="auto" w:fill="auto"/>
            <w:vAlign w:val="center"/>
            <w:hideMark/>
          </w:tcPr>
          <w:p w:rsidR="002F4E48" w:rsidRPr="00B20289" w:rsidRDefault="002F4E48" w:rsidP="002F4E48">
            <w:pPr>
              <w:jc w:val="center"/>
              <w:rPr>
                <w:b/>
                <w:sz w:val="24"/>
                <w:szCs w:val="24"/>
              </w:rPr>
            </w:pPr>
            <w:r w:rsidRPr="00B20289">
              <w:rPr>
                <w:b/>
                <w:sz w:val="24"/>
                <w:szCs w:val="24"/>
              </w:rPr>
              <w:t>99,97</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b/>
                <w:sz w:val="24"/>
                <w:szCs w:val="24"/>
              </w:rPr>
            </w:pPr>
            <w:r w:rsidRPr="00B20289">
              <w:rPr>
                <w:b/>
                <w:sz w:val="24"/>
                <w:szCs w:val="24"/>
              </w:rPr>
              <w:t>-  8,120</w:t>
            </w:r>
          </w:p>
        </w:tc>
      </w:tr>
    </w:tbl>
    <w:p w:rsidR="002F4E48" w:rsidRPr="00B20289" w:rsidRDefault="002F4E48" w:rsidP="002F4E48">
      <w:pPr>
        <w:rPr>
          <w:sz w:val="24"/>
          <w:szCs w:val="24"/>
        </w:rPr>
      </w:pPr>
    </w:p>
    <w:p w:rsidR="002F4E48" w:rsidRPr="00B20289" w:rsidRDefault="002F4E48" w:rsidP="002F4E48">
      <w:pPr>
        <w:widowControl w:val="0"/>
        <w:autoSpaceDE w:val="0"/>
        <w:autoSpaceDN w:val="0"/>
        <w:adjustRightInd w:val="0"/>
        <w:ind w:firstLine="720"/>
        <w:jc w:val="both"/>
        <w:rPr>
          <w:sz w:val="24"/>
          <w:szCs w:val="24"/>
        </w:rPr>
      </w:pPr>
      <w:r w:rsidRPr="00B20289">
        <w:rPr>
          <w:sz w:val="24"/>
          <w:szCs w:val="24"/>
        </w:rPr>
        <w:t xml:space="preserve">Не исполнены бюджетные назначения в сумме 8,12 </w:t>
      </w:r>
      <w:proofErr w:type="spellStart"/>
      <w:r w:rsidRPr="00B20289">
        <w:rPr>
          <w:sz w:val="24"/>
          <w:szCs w:val="24"/>
        </w:rPr>
        <w:t>тыс.руб</w:t>
      </w:r>
      <w:proofErr w:type="spellEnd"/>
      <w:r w:rsidRPr="00B20289">
        <w:rPr>
          <w:sz w:val="24"/>
          <w:szCs w:val="24"/>
        </w:rPr>
        <w:t xml:space="preserve">., в том числе по кодам КОСГУ 226 «Прочие услуги» в сумме 5,57 </w:t>
      </w:r>
      <w:proofErr w:type="spellStart"/>
      <w:r w:rsidRPr="00B20289">
        <w:rPr>
          <w:sz w:val="24"/>
          <w:szCs w:val="24"/>
        </w:rPr>
        <w:t>тыс.руб</w:t>
      </w:r>
      <w:proofErr w:type="spellEnd"/>
      <w:r w:rsidRPr="00B20289">
        <w:rPr>
          <w:sz w:val="24"/>
          <w:szCs w:val="24"/>
        </w:rPr>
        <w:t xml:space="preserve">. и 340 «Увеличение стоимости материальных запасов» в сумме 2,55 </w:t>
      </w:r>
      <w:proofErr w:type="spellStart"/>
      <w:r w:rsidRPr="00B20289">
        <w:rPr>
          <w:sz w:val="24"/>
          <w:szCs w:val="24"/>
        </w:rPr>
        <w:t>тыс.руб</w:t>
      </w:r>
      <w:proofErr w:type="spellEnd"/>
      <w:r w:rsidRPr="00B20289">
        <w:rPr>
          <w:sz w:val="24"/>
          <w:szCs w:val="24"/>
        </w:rPr>
        <w:t>. согласно пояснениям, представленным Комитетом в ходе проведения внешней проверки бюджетной отчетности, в связи с техническими причинами (сбой в системе «АЦК-Госзаказ»).</w:t>
      </w:r>
    </w:p>
    <w:p w:rsidR="002F4E48" w:rsidRPr="00B20289" w:rsidRDefault="002F4E48" w:rsidP="002F4E48">
      <w:pPr>
        <w:jc w:val="both"/>
        <w:rPr>
          <w:sz w:val="24"/>
          <w:szCs w:val="24"/>
        </w:rPr>
      </w:pPr>
      <w:r w:rsidRPr="00B20289">
        <w:rPr>
          <w:sz w:val="24"/>
          <w:szCs w:val="24"/>
        </w:rPr>
        <w:tab/>
        <w:t xml:space="preserve">В соответствии с п.163 Инструкции о порядке составления и представления отчетности     № 191н на основании показателей Отчета об исполнении бюджета главного распорядителя (ф.0503127) формируется приложение к пояснительной записке «Сведения об исполнении бюджета» (ф.0503164), в котором подлежат отражению обобщенные за отчетный период данные о результатах исполнения бюджета субъектом бюджетной отчетности с указанием причин отклонений процента исполнения по расходам бюджета от планового процента исполнения на отчетную дату. Комитетом в нарушение п.152 Инструкции о порядке составления и представления </w:t>
      </w:r>
      <w:r w:rsidRPr="00B20289">
        <w:rPr>
          <w:sz w:val="24"/>
          <w:szCs w:val="24"/>
        </w:rPr>
        <w:lastRenderedPageBreak/>
        <w:t xml:space="preserve">отчетности № 191н, п.3.1 Порядка составления и представления бюджетной отчетности указанная форма отчетности не представлена. </w:t>
      </w:r>
    </w:p>
    <w:p w:rsidR="002F4E48" w:rsidRPr="00B20289" w:rsidRDefault="002F4E48" w:rsidP="002F4E48">
      <w:pPr>
        <w:jc w:val="both"/>
        <w:rPr>
          <w:sz w:val="24"/>
          <w:szCs w:val="24"/>
        </w:rPr>
      </w:pPr>
      <w:r w:rsidRPr="00B20289">
        <w:rPr>
          <w:sz w:val="24"/>
          <w:szCs w:val="24"/>
        </w:rPr>
        <w:tab/>
        <w:t xml:space="preserve">При проверке Отчета о принятых бюджетных обязательствах (ф.0503128) установлено: показатели граф 4 «Утверждено (доведено) на 2012 год бюджетных ассигнований», 5 «Утверждено (доведено) на 2012 год лимитов бюджетных обязательств», 10 «Исполнено денежных обязательств» соответствуют показателям граф 4, 5, 9 Отчета об исполнении бюджета главного распорядителя (ф.0503127); принятые бюджетные обязательства и принятые денежные обязательства составили 26 202,562 </w:t>
      </w:r>
      <w:proofErr w:type="spellStart"/>
      <w:r w:rsidRPr="00B20289">
        <w:rPr>
          <w:sz w:val="24"/>
          <w:szCs w:val="24"/>
        </w:rPr>
        <w:t>тыс.руб</w:t>
      </w:r>
      <w:proofErr w:type="spellEnd"/>
      <w:r w:rsidRPr="00B20289">
        <w:rPr>
          <w:sz w:val="24"/>
          <w:szCs w:val="24"/>
        </w:rPr>
        <w:t>. и равны сумме доведенных бюджетных ассигнований и лимитов бюджетных обязательств.</w:t>
      </w:r>
    </w:p>
    <w:p w:rsidR="002F4E48" w:rsidRPr="00B20289" w:rsidRDefault="002F4E48" w:rsidP="002F4E48">
      <w:pPr>
        <w:jc w:val="both"/>
        <w:rPr>
          <w:sz w:val="24"/>
          <w:szCs w:val="24"/>
        </w:rPr>
      </w:pPr>
      <w:r w:rsidRPr="00B20289">
        <w:rPr>
          <w:sz w:val="24"/>
          <w:szCs w:val="24"/>
        </w:rPr>
        <w:tab/>
        <w:t xml:space="preserve">Следует отметить, что отраженные показатели граф 6 «Принято бюджетных обязательств» и 8 «Принято денежных обязательств» в Отчете о принятых бюджетных обязательствах (ф.0503128) не соответствуют данным Главной книги по аналитическим счетам 050211000 «Принятые обязательства на текущий финансовый год» и 050212000 «Принятые денежные обязательства на текущий финансовый год», расхождения составили в сумме 25 216,887 </w:t>
      </w:r>
      <w:proofErr w:type="spellStart"/>
      <w:r w:rsidRPr="00B20289">
        <w:rPr>
          <w:sz w:val="24"/>
          <w:szCs w:val="24"/>
        </w:rPr>
        <w:t>тыс.руб</w:t>
      </w:r>
      <w:proofErr w:type="spellEnd"/>
      <w:r w:rsidRPr="00B20289">
        <w:rPr>
          <w:sz w:val="24"/>
          <w:szCs w:val="24"/>
        </w:rPr>
        <w:t>. (26 202,562-985,675).</w:t>
      </w:r>
    </w:p>
    <w:p w:rsidR="002F4E48" w:rsidRPr="00B20289" w:rsidRDefault="002F4E48" w:rsidP="002F4E48">
      <w:pPr>
        <w:ind w:firstLine="708"/>
        <w:jc w:val="both"/>
        <w:rPr>
          <w:sz w:val="24"/>
          <w:szCs w:val="24"/>
        </w:rPr>
      </w:pPr>
      <w:r w:rsidRPr="00B20289">
        <w:rPr>
          <w:sz w:val="24"/>
          <w:szCs w:val="24"/>
        </w:rPr>
        <w:t>Кроме того, Отчет о принятых бюджетных обязательствах (ф.0503128) не соответствует доведенным показателям сводной бюджетной росписи, в части кода целевой статьи «Отдельные мероприятия в области информационно-коммуникационных технологий».</w:t>
      </w:r>
    </w:p>
    <w:p w:rsidR="002F4E48" w:rsidRPr="00B20289" w:rsidRDefault="002F4E48" w:rsidP="002F4E48">
      <w:pPr>
        <w:ind w:firstLine="708"/>
        <w:jc w:val="both"/>
        <w:rPr>
          <w:sz w:val="24"/>
          <w:szCs w:val="24"/>
        </w:rPr>
      </w:pPr>
      <w:r w:rsidRPr="00B20289">
        <w:rPr>
          <w:sz w:val="24"/>
          <w:szCs w:val="24"/>
        </w:rPr>
        <w:t xml:space="preserve">По данным Отчета о финансовых результатах деятельности (ф.0503121) начисленные в бюджет доходы составили 28 063,8 </w:t>
      </w:r>
      <w:proofErr w:type="spellStart"/>
      <w:r w:rsidRPr="00B20289">
        <w:rPr>
          <w:sz w:val="24"/>
          <w:szCs w:val="24"/>
        </w:rPr>
        <w:t>тыс.руб</w:t>
      </w:r>
      <w:proofErr w:type="spellEnd"/>
      <w:r w:rsidRPr="00B20289">
        <w:rPr>
          <w:sz w:val="24"/>
          <w:szCs w:val="24"/>
        </w:rPr>
        <w:t xml:space="preserve">. и подтверждены аналитической информацией, содержащейся в Справке по заключению счетов бюджетного учета отчетного финансового года (ф.0503110). Кассовые поступления в доход бюджета по данным Отчета об исполнении бюджета главного распорядителя (ф.0503127) составили 28 063,8 </w:t>
      </w:r>
      <w:proofErr w:type="spellStart"/>
      <w:r w:rsidRPr="00B20289">
        <w:rPr>
          <w:sz w:val="24"/>
          <w:szCs w:val="24"/>
        </w:rPr>
        <w:t>тыс.руб</w:t>
      </w:r>
      <w:proofErr w:type="spellEnd"/>
      <w:r w:rsidRPr="00B20289">
        <w:rPr>
          <w:sz w:val="24"/>
          <w:szCs w:val="24"/>
        </w:rPr>
        <w:t>.</w:t>
      </w:r>
    </w:p>
    <w:p w:rsidR="002F4E48" w:rsidRPr="00B20289" w:rsidRDefault="002F4E48" w:rsidP="002F4E48">
      <w:pPr>
        <w:ind w:firstLine="709"/>
        <w:jc w:val="both"/>
        <w:rPr>
          <w:sz w:val="24"/>
          <w:szCs w:val="24"/>
        </w:rPr>
      </w:pPr>
      <w:r w:rsidRPr="00B20289">
        <w:rPr>
          <w:sz w:val="24"/>
          <w:szCs w:val="24"/>
        </w:rPr>
        <w:t xml:space="preserve">По данным Отчета о финансовых результатах деятельности (ф.0503121) фактические расходы отчетного финансового года составили 25 868,675 </w:t>
      </w:r>
      <w:proofErr w:type="spellStart"/>
      <w:r w:rsidRPr="00B20289">
        <w:rPr>
          <w:sz w:val="24"/>
          <w:szCs w:val="24"/>
        </w:rPr>
        <w:t>тыс.руб</w:t>
      </w:r>
      <w:proofErr w:type="spellEnd"/>
      <w:r w:rsidRPr="00B20289">
        <w:rPr>
          <w:sz w:val="24"/>
          <w:szCs w:val="24"/>
        </w:rPr>
        <w:t xml:space="preserve">. и подтверждены аналитической информацией, содержащейся в Справке по заключению счетов бюджетного учета отчетного финансового года (ф.0503110). </w:t>
      </w:r>
    </w:p>
    <w:p w:rsidR="002F4E48" w:rsidRPr="00B20289" w:rsidRDefault="002F4E48" w:rsidP="002F4E48">
      <w:pPr>
        <w:autoSpaceDE w:val="0"/>
        <w:autoSpaceDN w:val="0"/>
        <w:adjustRightInd w:val="0"/>
        <w:ind w:firstLine="720"/>
        <w:jc w:val="both"/>
        <w:rPr>
          <w:sz w:val="24"/>
          <w:szCs w:val="24"/>
        </w:rPr>
      </w:pPr>
      <w:r w:rsidRPr="00B20289">
        <w:rPr>
          <w:sz w:val="24"/>
          <w:szCs w:val="24"/>
        </w:rPr>
        <w:t xml:space="preserve">Следует отметить, что в Справке по заключению счетов бюджетного учета отчетного финансового года (ф.0503110) суммы заключительных записей по счетам не соответствуют данным Главной книги, расхождения отражены в Таблице №2. </w:t>
      </w:r>
    </w:p>
    <w:p w:rsidR="002F4E48" w:rsidRPr="005C5BFD" w:rsidRDefault="002F4E48" w:rsidP="002F4E48">
      <w:pPr>
        <w:jc w:val="right"/>
        <w:rPr>
          <w:i/>
          <w:sz w:val="24"/>
          <w:szCs w:val="24"/>
        </w:rPr>
      </w:pPr>
      <w:r w:rsidRPr="005C5BFD">
        <w:rPr>
          <w:i/>
          <w:sz w:val="24"/>
          <w:szCs w:val="24"/>
        </w:rPr>
        <w:t>Таблица №2</w:t>
      </w:r>
      <w:r w:rsidR="005C5BFD" w:rsidRPr="005C5BFD">
        <w:rPr>
          <w:i/>
          <w:sz w:val="24"/>
          <w:szCs w:val="24"/>
        </w:rPr>
        <w:t xml:space="preserve">,  </w:t>
      </w:r>
      <w:proofErr w:type="spellStart"/>
      <w:r w:rsidRPr="005C5BFD">
        <w:rPr>
          <w:i/>
          <w:sz w:val="24"/>
          <w:szCs w:val="24"/>
        </w:rPr>
        <w:t>тыс.руб</w:t>
      </w:r>
      <w:proofErr w:type="spellEnd"/>
      <w:r w:rsidRPr="005C5BFD">
        <w:rPr>
          <w:i/>
          <w:sz w:val="24"/>
          <w:szCs w:val="24"/>
        </w:rPr>
        <w:t>.</w:t>
      </w:r>
    </w:p>
    <w:tbl>
      <w:tblPr>
        <w:tblW w:w="10221" w:type="dxa"/>
        <w:tblInd w:w="93" w:type="dxa"/>
        <w:tblLook w:val="04A0" w:firstRow="1" w:lastRow="0" w:firstColumn="1" w:lastColumn="0" w:noHBand="0" w:noVBand="1"/>
      </w:tblPr>
      <w:tblGrid>
        <w:gridCol w:w="4268"/>
        <w:gridCol w:w="1460"/>
        <w:gridCol w:w="2080"/>
        <w:gridCol w:w="2413"/>
      </w:tblGrid>
      <w:tr w:rsidR="002F4E48" w:rsidRPr="00B20289" w:rsidTr="002F4E48">
        <w:trPr>
          <w:trHeight w:val="765"/>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наименование и номер счета</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данные Главной книги</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отражено в ф.0503110</w:t>
            </w:r>
          </w:p>
        </w:tc>
        <w:tc>
          <w:tcPr>
            <w:tcW w:w="2413" w:type="dxa"/>
            <w:tcBorders>
              <w:top w:val="single" w:sz="4" w:space="0" w:color="auto"/>
              <w:left w:val="nil"/>
              <w:bottom w:val="single" w:sz="4" w:space="0" w:color="auto"/>
              <w:right w:val="single" w:sz="4" w:space="0" w:color="auto"/>
            </w:tcBorders>
            <w:shd w:val="clear" w:color="auto" w:fill="auto"/>
            <w:vAlign w:val="center"/>
            <w:hideMark/>
          </w:tcPr>
          <w:p w:rsidR="002F4E48" w:rsidRPr="00B20289" w:rsidRDefault="002F4E48" w:rsidP="002F4E48">
            <w:pPr>
              <w:jc w:val="center"/>
              <w:rPr>
                <w:sz w:val="24"/>
                <w:szCs w:val="24"/>
              </w:rPr>
            </w:pPr>
            <w:r w:rsidRPr="00B20289">
              <w:rPr>
                <w:sz w:val="24"/>
                <w:szCs w:val="24"/>
              </w:rPr>
              <w:t xml:space="preserve">расхождения, </w:t>
            </w:r>
          </w:p>
          <w:p w:rsidR="002F4E48" w:rsidRPr="00B20289" w:rsidRDefault="002F4E48" w:rsidP="002F4E48">
            <w:pPr>
              <w:jc w:val="center"/>
              <w:rPr>
                <w:sz w:val="24"/>
                <w:szCs w:val="24"/>
              </w:rPr>
            </w:pPr>
            <w:r w:rsidRPr="00B20289">
              <w:rPr>
                <w:sz w:val="24"/>
                <w:szCs w:val="24"/>
              </w:rPr>
              <w:t>+(-)</w:t>
            </w:r>
          </w:p>
        </w:tc>
      </w:tr>
      <w:tr w:rsidR="002F4E48" w:rsidRPr="00B20289" w:rsidTr="002F4E48">
        <w:trPr>
          <w:trHeight w:val="25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2F4E48" w:rsidRPr="00B20289" w:rsidRDefault="002F4E48" w:rsidP="002F4E48">
            <w:pPr>
              <w:autoSpaceDE w:val="0"/>
              <w:autoSpaceDN w:val="0"/>
              <w:adjustRightInd w:val="0"/>
              <w:jc w:val="both"/>
              <w:rPr>
                <w:sz w:val="24"/>
                <w:szCs w:val="24"/>
              </w:rPr>
            </w:pPr>
            <w:r w:rsidRPr="00B20289">
              <w:rPr>
                <w:sz w:val="24"/>
                <w:szCs w:val="24"/>
              </w:rPr>
              <w:t>«Расходы на начисления на выплаты по оплате труда»</w:t>
            </w:r>
          </w:p>
          <w:p w:rsidR="002F4E48" w:rsidRPr="00B20289" w:rsidRDefault="002F4E48" w:rsidP="002F4E48">
            <w:pPr>
              <w:autoSpaceDE w:val="0"/>
              <w:autoSpaceDN w:val="0"/>
              <w:adjustRightInd w:val="0"/>
              <w:jc w:val="both"/>
              <w:rPr>
                <w:sz w:val="24"/>
                <w:szCs w:val="24"/>
              </w:rPr>
            </w:pPr>
            <w:r w:rsidRPr="00B20289">
              <w:rPr>
                <w:sz w:val="24"/>
                <w:szCs w:val="24"/>
              </w:rPr>
              <w:lastRenderedPageBreak/>
              <w:t>82401130020400012040120213</w:t>
            </w:r>
          </w:p>
        </w:tc>
        <w:tc>
          <w:tcPr>
            <w:tcW w:w="1460" w:type="dxa"/>
            <w:tcBorders>
              <w:top w:val="nil"/>
              <w:left w:val="nil"/>
              <w:bottom w:val="single" w:sz="4" w:space="0" w:color="auto"/>
              <w:right w:val="single" w:sz="4" w:space="0" w:color="auto"/>
            </w:tcBorders>
            <w:shd w:val="clear" w:color="auto" w:fill="auto"/>
            <w:noWrap/>
            <w:vAlign w:val="center"/>
            <w:hideMark/>
          </w:tcPr>
          <w:p w:rsidR="002F4E48" w:rsidRPr="00B20289" w:rsidRDefault="002F4E48" w:rsidP="002F4E48">
            <w:pPr>
              <w:jc w:val="center"/>
              <w:rPr>
                <w:sz w:val="24"/>
                <w:szCs w:val="24"/>
              </w:rPr>
            </w:pPr>
            <w:r w:rsidRPr="00B20289">
              <w:rPr>
                <w:sz w:val="24"/>
                <w:szCs w:val="24"/>
              </w:rPr>
              <w:lastRenderedPageBreak/>
              <w:t>3 676,525</w:t>
            </w:r>
          </w:p>
        </w:tc>
        <w:tc>
          <w:tcPr>
            <w:tcW w:w="2080" w:type="dxa"/>
            <w:tcBorders>
              <w:top w:val="nil"/>
              <w:left w:val="nil"/>
              <w:bottom w:val="single" w:sz="4" w:space="0" w:color="auto"/>
              <w:right w:val="single" w:sz="4" w:space="0" w:color="auto"/>
            </w:tcBorders>
            <w:shd w:val="clear" w:color="auto" w:fill="auto"/>
            <w:noWrap/>
            <w:vAlign w:val="center"/>
            <w:hideMark/>
          </w:tcPr>
          <w:p w:rsidR="002F4E48" w:rsidRPr="00B20289" w:rsidRDefault="002F4E48" w:rsidP="002F4E48">
            <w:pPr>
              <w:jc w:val="center"/>
              <w:rPr>
                <w:sz w:val="24"/>
                <w:szCs w:val="24"/>
              </w:rPr>
            </w:pPr>
            <w:r w:rsidRPr="00B20289">
              <w:rPr>
                <w:sz w:val="24"/>
                <w:szCs w:val="24"/>
              </w:rPr>
              <w:t>3 675,525</w:t>
            </w:r>
          </w:p>
        </w:tc>
        <w:tc>
          <w:tcPr>
            <w:tcW w:w="2413" w:type="dxa"/>
            <w:tcBorders>
              <w:top w:val="nil"/>
              <w:left w:val="nil"/>
              <w:bottom w:val="single" w:sz="4" w:space="0" w:color="auto"/>
              <w:right w:val="single" w:sz="4" w:space="0" w:color="auto"/>
            </w:tcBorders>
            <w:shd w:val="clear" w:color="auto" w:fill="auto"/>
            <w:noWrap/>
            <w:vAlign w:val="center"/>
            <w:hideMark/>
          </w:tcPr>
          <w:p w:rsidR="002F4E48" w:rsidRPr="00B20289" w:rsidRDefault="002F4E48" w:rsidP="002F4E48">
            <w:pPr>
              <w:jc w:val="center"/>
              <w:rPr>
                <w:sz w:val="24"/>
                <w:szCs w:val="24"/>
              </w:rPr>
            </w:pPr>
            <w:r w:rsidRPr="00B20289">
              <w:rPr>
                <w:sz w:val="24"/>
                <w:szCs w:val="24"/>
              </w:rPr>
              <w:t>-1,000</w:t>
            </w:r>
          </w:p>
        </w:tc>
      </w:tr>
      <w:tr w:rsidR="002F4E48" w:rsidRPr="00B20289" w:rsidTr="002F4E48">
        <w:trPr>
          <w:trHeight w:val="25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2F4E48" w:rsidRPr="00B20289" w:rsidRDefault="002F4E48" w:rsidP="002F4E48">
            <w:pPr>
              <w:autoSpaceDE w:val="0"/>
              <w:autoSpaceDN w:val="0"/>
              <w:adjustRightInd w:val="0"/>
              <w:jc w:val="both"/>
              <w:rPr>
                <w:sz w:val="24"/>
                <w:szCs w:val="24"/>
              </w:rPr>
            </w:pPr>
            <w:r w:rsidRPr="00B20289">
              <w:rPr>
                <w:sz w:val="24"/>
                <w:szCs w:val="24"/>
              </w:rPr>
              <w:lastRenderedPageBreak/>
              <w:t>«Расходы на начисления на выплаты по оплате труда»</w:t>
            </w:r>
          </w:p>
          <w:p w:rsidR="002F4E48" w:rsidRPr="00B20289" w:rsidRDefault="002F4E48" w:rsidP="002F4E48">
            <w:pPr>
              <w:autoSpaceDE w:val="0"/>
              <w:autoSpaceDN w:val="0"/>
              <w:adjustRightInd w:val="0"/>
              <w:jc w:val="both"/>
              <w:rPr>
                <w:sz w:val="24"/>
                <w:szCs w:val="24"/>
              </w:rPr>
            </w:pPr>
            <w:r w:rsidRPr="00B20289">
              <w:rPr>
                <w:sz w:val="24"/>
                <w:szCs w:val="24"/>
              </w:rPr>
              <w:t>82409090014900012040120213</w:t>
            </w:r>
          </w:p>
        </w:tc>
        <w:tc>
          <w:tcPr>
            <w:tcW w:w="1460" w:type="dxa"/>
            <w:tcBorders>
              <w:top w:val="nil"/>
              <w:left w:val="nil"/>
              <w:bottom w:val="single" w:sz="4" w:space="0" w:color="auto"/>
              <w:right w:val="single" w:sz="4" w:space="0" w:color="auto"/>
            </w:tcBorders>
            <w:shd w:val="clear" w:color="auto" w:fill="auto"/>
            <w:noWrap/>
            <w:vAlign w:val="center"/>
            <w:hideMark/>
          </w:tcPr>
          <w:p w:rsidR="002F4E48" w:rsidRPr="00B20289" w:rsidRDefault="002F4E48" w:rsidP="002F4E48">
            <w:pPr>
              <w:jc w:val="center"/>
              <w:rPr>
                <w:sz w:val="24"/>
                <w:szCs w:val="24"/>
              </w:rPr>
            </w:pPr>
            <w:r w:rsidRPr="00B20289">
              <w:rPr>
                <w:sz w:val="24"/>
                <w:szCs w:val="24"/>
              </w:rPr>
              <w:t>657,133</w:t>
            </w:r>
          </w:p>
        </w:tc>
        <w:tc>
          <w:tcPr>
            <w:tcW w:w="2080" w:type="dxa"/>
            <w:tcBorders>
              <w:top w:val="nil"/>
              <w:left w:val="nil"/>
              <w:bottom w:val="single" w:sz="4" w:space="0" w:color="auto"/>
              <w:right w:val="single" w:sz="4" w:space="0" w:color="auto"/>
            </w:tcBorders>
            <w:shd w:val="clear" w:color="auto" w:fill="auto"/>
            <w:noWrap/>
            <w:vAlign w:val="center"/>
            <w:hideMark/>
          </w:tcPr>
          <w:p w:rsidR="002F4E48" w:rsidRPr="00B20289" w:rsidRDefault="002F4E48" w:rsidP="002F4E48">
            <w:pPr>
              <w:jc w:val="center"/>
              <w:rPr>
                <w:sz w:val="24"/>
                <w:szCs w:val="24"/>
              </w:rPr>
            </w:pPr>
            <w:r w:rsidRPr="00B20289">
              <w:rPr>
                <w:sz w:val="24"/>
                <w:szCs w:val="24"/>
              </w:rPr>
              <w:t>658,133</w:t>
            </w:r>
          </w:p>
        </w:tc>
        <w:tc>
          <w:tcPr>
            <w:tcW w:w="2413" w:type="dxa"/>
            <w:tcBorders>
              <w:top w:val="nil"/>
              <w:left w:val="nil"/>
              <w:bottom w:val="single" w:sz="4" w:space="0" w:color="auto"/>
              <w:right w:val="single" w:sz="4" w:space="0" w:color="auto"/>
            </w:tcBorders>
            <w:shd w:val="clear" w:color="auto" w:fill="auto"/>
            <w:noWrap/>
            <w:vAlign w:val="center"/>
            <w:hideMark/>
          </w:tcPr>
          <w:p w:rsidR="002F4E48" w:rsidRPr="00B20289" w:rsidRDefault="002F4E48" w:rsidP="002F4E48">
            <w:pPr>
              <w:jc w:val="center"/>
              <w:rPr>
                <w:sz w:val="24"/>
                <w:szCs w:val="24"/>
              </w:rPr>
            </w:pPr>
            <w:r w:rsidRPr="00B20289">
              <w:rPr>
                <w:sz w:val="24"/>
                <w:szCs w:val="24"/>
              </w:rPr>
              <w:t>+1,000</w:t>
            </w:r>
          </w:p>
        </w:tc>
      </w:tr>
      <w:tr w:rsidR="002F4E48" w:rsidRPr="00B20289" w:rsidTr="002F4E48">
        <w:trPr>
          <w:trHeight w:val="25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2F4E48" w:rsidRPr="00B20289" w:rsidRDefault="002F4E48" w:rsidP="002F4E48">
            <w:pPr>
              <w:autoSpaceDE w:val="0"/>
              <w:autoSpaceDN w:val="0"/>
              <w:adjustRightInd w:val="0"/>
              <w:jc w:val="both"/>
              <w:rPr>
                <w:sz w:val="24"/>
                <w:szCs w:val="24"/>
              </w:rPr>
            </w:pPr>
            <w:r w:rsidRPr="00B20289">
              <w:rPr>
                <w:sz w:val="24"/>
                <w:szCs w:val="24"/>
              </w:rPr>
              <w:t>«Расходы по заработной плате»</w:t>
            </w:r>
          </w:p>
          <w:p w:rsidR="002F4E48" w:rsidRPr="00B20289" w:rsidRDefault="002F4E48" w:rsidP="002F4E48">
            <w:pPr>
              <w:autoSpaceDE w:val="0"/>
              <w:autoSpaceDN w:val="0"/>
              <w:adjustRightInd w:val="0"/>
              <w:jc w:val="both"/>
              <w:rPr>
                <w:sz w:val="24"/>
                <w:szCs w:val="24"/>
              </w:rPr>
            </w:pPr>
            <w:r w:rsidRPr="00B20289">
              <w:rPr>
                <w:sz w:val="24"/>
                <w:szCs w:val="24"/>
              </w:rPr>
              <w:t>82401130700400360040120211</w:t>
            </w:r>
          </w:p>
        </w:tc>
        <w:tc>
          <w:tcPr>
            <w:tcW w:w="1460" w:type="dxa"/>
            <w:tcBorders>
              <w:top w:val="nil"/>
              <w:left w:val="nil"/>
              <w:bottom w:val="single" w:sz="4" w:space="0" w:color="auto"/>
              <w:right w:val="single" w:sz="4" w:space="0" w:color="auto"/>
            </w:tcBorders>
            <w:shd w:val="clear" w:color="auto" w:fill="auto"/>
            <w:noWrap/>
            <w:vAlign w:val="center"/>
            <w:hideMark/>
          </w:tcPr>
          <w:p w:rsidR="002F4E48" w:rsidRPr="00B20289" w:rsidRDefault="002F4E48" w:rsidP="002F4E48">
            <w:pPr>
              <w:jc w:val="center"/>
              <w:rPr>
                <w:sz w:val="24"/>
                <w:szCs w:val="24"/>
              </w:rPr>
            </w:pPr>
            <w:r w:rsidRPr="00B20289">
              <w:rPr>
                <w:sz w:val="24"/>
                <w:szCs w:val="24"/>
              </w:rPr>
              <w:t>187,862</w:t>
            </w:r>
          </w:p>
        </w:tc>
        <w:tc>
          <w:tcPr>
            <w:tcW w:w="2080" w:type="dxa"/>
            <w:tcBorders>
              <w:top w:val="nil"/>
              <w:left w:val="nil"/>
              <w:bottom w:val="single" w:sz="4" w:space="0" w:color="auto"/>
              <w:right w:val="single" w:sz="4" w:space="0" w:color="auto"/>
            </w:tcBorders>
            <w:shd w:val="clear" w:color="auto" w:fill="auto"/>
            <w:noWrap/>
            <w:vAlign w:val="center"/>
            <w:hideMark/>
          </w:tcPr>
          <w:p w:rsidR="002F4E48" w:rsidRPr="00B20289" w:rsidRDefault="002F4E48" w:rsidP="002F4E48">
            <w:pPr>
              <w:jc w:val="center"/>
              <w:rPr>
                <w:sz w:val="24"/>
                <w:szCs w:val="24"/>
              </w:rPr>
            </w:pPr>
            <w:r w:rsidRPr="00B20289">
              <w:rPr>
                <w:sz w:val="24"/>
                <w:szCs w:val="24"/>
              </w:rPr>
              <w:t>-</w:t>
            </w:r>
          </w:p>
        </w:tc>
        <w:tc>
          <w:tcPr>
            <w:tcW w:w="2413" w:type="dxa"/>
            <w:tcBorders>
              <w:top w:val="nil"/>
              <w:left w:val="nil"/>
              <w:bottom w:val="single" w:sz="4" w:space="0" w:color="auto"/>
              <w:right w:val="single" w:sz="4" w:space="0" w:color="auto"/>
            </w:tcBorders>
            <w:shd w:val="clear" w:color="auto" w:fill="auto"/>
            <w:noWrap/>
            <w:vAlign w:val="center"/>
            <w:hideMark/>
          </w:tcPr>
          <w:p w:rsidR="002F4E48" w:rsidRPr="00B20289" w:rsidRDefault="002F4E48" w:rsidP="002F4E48">
            <w:pPr>
              <w:jc w:val="center"/>
              <w:rPr>
                <w:sz w:val="24"/>
                <w:szCs w:val="24"/>
              </w:rPr>
            </w:pPr>
            <w:r w:rsidRPr="00B20289">
              <w:rPr>
                <w:sz w:val="24"/>
                <w:szCs w:val="24"/>
              </w:rPr>
              <w:t>-187,862</w:t>
            </w:r>
          </w:p>
        </w:tc>
      </w:tr>
      <w:tr w:rsidR="002F4E48" w:rsidRPr="00B20289" w:rsidTr="002F4E48">
        <w:trPr>
          <w:trHeight w:val="25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2F4E48" w:rsidRPr="00B20289" w:rsidRDefault="002F4E48" w:rsidP="002F4E48">
            <w:pPr>
              <w:autoSpaceDE w:val="0"/>
              <w:autoSpaceDN w:val="0"/>
              <w:adjustRightInd w:val="0"/>
              <w:jc w:val="both"/>
              <w:rPr>
                <w:sz w:val="24"/>
                <w:szCs w:val="24"/>
              </w:rPr>
            </w:pPr>
            <w:r w:rsidRPr="00B20289">
              <w:rPr>
                <w:sz w:val="24"/>
                <w:szCs w:val="24"/>
              </w:rPr>
              <w:t>«Расходы на пенсии, пособия, выплачиваемые организациями сектора государственного управления»</w:t>
            </w:r>
          </w:p>
          <w:p w:rsidR="002F4E48" w:rsidRPr="00B20289" w:rsidRDefault="002F4E48" w:rsidP="002F4E48">
            <w:pPr>
              <w:autoSpaceDE w:val="0"/>
              <w:autoSpaceDN w:val="0"/>
              <w:adjustRightInd w:val="0"/>
              <w:jc w:val="both"/>
              <w:rPr>
                <w:sz w:val="24"/>
                <w:szCs w:val="24"/>
              </w:rPr>
            </w:pPr>
            <w:r w:rsidRPr="00B20289">
              <w:rPr>
                <w:sz w:val="24"/>
                <w:szCs w:val="24"/>
              </w:rPr>
              <w:t>82401130700400360040120263</w:t>
            </w:r>
          </w:p>
        </w:tc>
        <w:tc>
          <w:tcPr>
            <w:tcW w:w="1460" w:type="dxa"/>
            <w:tcBorders>
              <w:top w:val="nil"/>
              <w:left w:val="nil"/>
              <w:bottom w:val="single" w:sz="4" w:space="0" w:color="auto"/>
              <w:right w:val="single" w:sz="4" w:space="0" w:color="auto"/>
            </w:tcBorders>
            <w:shd w:val="clear" w:color="auto" w:fill="auto"/>
            <w:noWrap/>
            <w:vAlign w:val="center"/>
            <w:hideMark/>
          </w:tcPr>
          <w:p w:rsidR="002F4E48" w:rsidRPr="00B20289" w:rsidRDefault="002F4E48" w:rsidP="002F4E48">
            <w:pPr>
              <w:jc w:val="center"/>
              <w:rPr>
                <w:sz w:val="24"/>
                <w:szCs w:val="24"/>
              </w:rPr>
            </w:pPr>
            <w:r w:rsidRPr="00B20289">
              <w:rPr>
                <w:sz w:val="24"/>
                <w:szCs w:val="24"/>
              </w:rPr>
              <w:t>-</w:t>
            </w:r>
          </w:p>
        </w:tc>
        <w:tc>
          <w:tcPr>
            <w:tcW w:w="2080" w:type="dxa"/>
            <w:tcBorders>
              <w:top w:val="nil"/>
              <w:left w:val="nil"/>
              <w:bottom w:val="single" w:sz="4" w:space="0" w:color="auto"/>
              <w:right w:val="single" w:sz="4" w:space="0" w:color="auto"/>
            </w:tcBorders>
            <w:shd w:val="clear" w:color="auto" w:fill="auto"/>
            <w:noWrap/>
            <w:vAlign w:val="center"/>
            <w:hideMark/>
          </w:tcPr>
          <w:p w:rsidR="002F4E48" w:rsidRPr="00B20289" w:rsidRDefault="002F4E48" w:rsidP="002F4E48">
            <w:pPr>
              <w:jc w:val="center"/>
              <w:rPr>
                <w:sz w:val="24"/>
                <w:szCs w:val="24"/>
              </w:rPr>
            </w:pPr>
            <w:r w:rsidRPr="00B20289">
              <w:rPr>
                <w:sz w:val="24"/>
                <w:szCs w:val="24"/>
              </w:rPr>
              <w:t>187,862</w:t>
            </w:r>
          </w:p>
        </w:tc>
        <w:tc>
          <w:tcPr>
            <w:tcW w:w="2413" w:type="dxa"/>
            <w:tcBorders>
              <w:top w:val="nil"/>
              <w:left w:val="nil"/>
              <w:bottom w:val="single" w:sz="4" w:space="0" w:color="auto"/>
              <w:right w:val="single" w:sz="4" w:space="0" w:color="auto"/>
            </w:tcBorders>
            <w:shd w:val="clear" w:color="auto" w:fill="auto"/>
            <w:noWrap/>
            <w:vAlign w:val="center"/>
            <w:hideMark/>
          </w:tcPr>
          <w:p w:rsidR="002F4E48" w:rsidRPr="00B20289" w:rsidRDefault="002F4E48" w:rsidP="002F4E48">
            <w:pPr>
              <w:jc w:val="center"/>
              <w:rPr>
                <w:sz w:val="24"/>
                <w:szCs w:val="24"/>
              </w:rPr>
            </w:pPr>
            <w:r w:rsidRPr="00B20289">
              <w:rPr>
                <w:sz w:val="24"/>
                <w:szCs w:val="24"/>
              </w:rPr>
              <w:t>+187,862</w:t>
            </w:r>
          </w:p>
        </w:tc>
      </w:tr>
    </w:tbl>
    <w:p w:rsidR="002F4E48" w:rsidRPr="00B20289" w:rsidRDefault="002F4E48" w:rsidP="002F4E48">
      <w:pPr>
        <w:ind w:firstLine="709"/>
        <w:jc w:val="both"/>
        <w:rPr>
          <w:sz w:val="24"/>
          <w:szCs w:val="24"/>
        </w:rPr>
      </w:pPr>
    </w:p>
    <w:p w:rsidR="002F4E48" w:rsidRPr="00B20289" w:rsidRDefault="002F4E48" w:rsidP="002F4E48">
      <w:pPr>
        <w:ind w:firstLine="709"/>
        <w:jc w:val="both"/>
        <w:rPr>
          <w:sz w:val="24"/>
          <w:szCs w:val="24"/>
        </w:rPr>
      </w:pPr>
      <w:r w:rsidRPr="00B20289">
        <w:rPr>
          <w:sz w:val="24"/>
          <w:szCs w:val="24"/>
        </w:rPr>
        <w:t xml:space="preserve">Кассовые расходы по данным Отчета об исполнении бюджета главного распорядителя (ф.0503127) составили 26 194,442 </w:t>
      </w:r>
      <w:proofErr w:type="spellStart"/>
      <w:r w:rsidRPr="00B20289">
        <w:rPr>
          <w:sz w:val="24"/>
          <w:szCs w:val="24"/>
        </w:rPr>
        <w:t>тыс.руб</w:t>
      </w:r>
      <w:proofErr w:type="spellEnd"/>
      <w:r w:rsidRPr="00B20289">
        <w:rPr>
          <w:sz w:val="24"/>
          <w:szCs w:val="24"/>
        </w:rPr>
        <w:t xml:space="preserve">. Превышение кассовых расходов над фактическими результатами исполнения бюджета в сумме 325,767 </w:t>
      </w:r>
      <w:proofErr w:type="spellStart"/>
      <w:r w:rsidRPr="00B20289">
        <w:rPr>
          <w:sz w:val="24"/>
          <w:szCs w:val="24"/>
        </w:rPr>
        <w:t>тыс.руб</w:t>
      </w:r>
      <w:proofErr w:type="spellEnd"/>
      <w:r w:rsidRPr="00B20289">
        <w:rPr>
          <w:sz w:val="24"/>
          <w:szCs w:val="24"/>
        </w:rPr>
        <w:t>. обусловлено:</w:t>
      </w:r>
    </w:p>
    <w:p w:rsidR="002F4E48" w:rsidRPr="00B20289" w:rsidRDefault="002F4E48" w:rsidP="002F4E48">
      <w:pPr>
        <w:ind w:firstLine="708"/>
        <w:jc w:val="both"/>
        <w:rPr>
          <w:sz w:val="24"/>
          <w:szCs w:val="24"/>
        </w:rPr>
      </w:pPr>
      <w:r w:rsidRPr="00B20289">
        <w:rPr>
          <w:sz w:val="24"/>
          <w:szCs w:val="24"/>
        </w:rPr>
        <w:t xml:space="preserve">- в сумме 329,569 </w:t>
      </w:r>
      <w:proofErr w:type="spellStart"/>
      <w:r w:rsidRPr="00B20289">
        <w:rPr>
          <w:sz w:val="24"/>
          <w:szCs w:val="24"/>
        </w:rPr>
        <w:t>тыс.руб</w:t>
      </w:r>
      <w:proofErr w:type="spellEnd"/>
      <w:r w:rsidRPr="00B20289">
        <w:rPr>
          <w:sz w:val="24"/>
          <w:szCs w:val="24"/>
        </w:rPr>
        <w:t xml:space="preserve">.: увеличением остатка денежных документов на 12,177 </w:t>
      </w:r>
      <w:proofErr w:type="spellStart"/>
      <w:r w:rsidRPr="00B20289">
        <w:rPr>
          <w:sz w:val="24"/>
          <w:szCs w:val="24"/>
        </w:rPr>
        <w:t>тыс.руб</w:t>
      </w:r>
      <w:proofErr w:type="spellEnd"/>
      <w:r w:rsidRPr="00B20289">
        <w:rPr>
          <w:sz w:val="24"/>
          <w:szCs w:val="24"/>
        </w:rPr>
        <w:t xml:space="preserve">., изменением дебиторской и кредиторской задолженности по начислениям на выплаты по оплате труда, коммунальным услугам, услугам по охране на 28,974 </w:t>
      </w:r>
      <w:proofErr w:type="spellStart"/>
      <w:r w:rsidRPr="00B20289">
        <w:rPr>
          <w:sz w:val="24"/>
          <w:szCs w:val="24"/>
        </w:rPr>
        <w:t>тыс.руб</w:t>
      </w:r>
      <w:proofErr w:type="spellEnd"/>
      <w:r w:rsidRPr="00B20289">
        <w:rPr>
          <w:sz w:val="24"/>
          <w:szCs w:val="24"/>
        </w:rPr>
        <w:t xml:space="preserve">., увеличением остаточной стоимости основных средств на 288,418 </w:t>
      </w:r>
      <w:proofErr w:type="spellStart"/>
      <w:r w:rsidRPr="00B20289">
        <w:rPr>
          <w:sz w:val="24"/>
          <w:szCs w:val="24"/>
        </w:rPr>
        <w:t>тыс.руб</w:t>
      </w:r>
      <w:proofErr w:type="spellEnd"/>
      <w:r w:rsidRPr="00B20289">
        <w:rPr>
          <w:sz w:val="24"/>
          <w:szCs w:val="24"/>
        </w:rPr>
        <w:t>.;</w:t>
      </w:r>
    </w:p>
    <w:p w:rsidR="002F4E48" w:rsidRPr="00B20289" w:rsidRDefault="002F4E48" w:rsidP="002F4E48">
      <w:pPr>
        <w:ind w:firstLine="708"/>
        <w:jc w:val="both"/>
        <w:rPr>
          <w:sz w:val="24"/>
          <w:szCs w:val="24"/>
        </w:rPr>
      </w:pPr>
      <w:r w:rsidRPr="00B20289">
        <w:rPr>
          <w:sz w:val="24"/>
          <w:szCs w:val="24"/>
        </w:rPr>
        <w:t xml:space="preserve">- в сумме 3,802 </w:t>
      </w:r>
      <w:proofErr w:type="spellStart"/>
      <w:r w:rsidRPr="00B20289">
        <w:rPr>
          <w:sz w:val="24"/>
          <w:szCs w:val="24"/>
        </w:rPr>
        <w:t>тыс.руб</w:t>
      </w:r>
      <w:proofErr w:type="spellEnd"/>
      <w:r w:rsidRPr="00B20289">
        <w:rPr>
          <w:sz w:val="24"/>
          <w:szCs w:val="24"/>
        </w:rPr>
        <w:t>. снижением остатка материальных запасов.</w:t>
      </w:r>
    </w:p>
    <w:p w:rsidR="002F4E48" w:rsidRPr="00B20289" w:rsidRDefault="002F4E48" w:rsidP="002F4E48">
      <w:pPr>
        <w:ind w:firstLine="709"/>
        <w:jc w:val="both"/>
        <w:rPr>
          <w:sz w:val="24"/>
          <w:szCs w:val="24"/>
        </w:rPr>
      </w:pPr>
      <w:r w:rsidRPr="00B20289">
        <w:rPr>
          <w:sz w:val="24"/>
          <w:szCs w:val="24"/>
        </w:rPr>
        <w:t xml:space="preserve">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42" w:history="1">
        <w:r w:rsidRPr="00B20289">
          <w:rPr>
            <w:sz w:val="24"/>
            <w:szCs w:val="24"/>
          </w:rPr>
          <w:t>(ф. 0503130)</w:t>
        </w:r>
      </w:hyperlink>
      <w:r w:rsidRPr="00B20289">
        <w:rPr>
          <w:sz w:val="24"/>
          <w:szCs w:val="24"/>
        </w:rPr>
        <w:t xml:space="preserve"> (далее - Баланс главного распорядителя </w:t>
      </w:r>
      <w:hyperlink r:id="rId43" w:history="1">
        <w:r w:rsidRPr="00B20289">
          <w:rPr>
            <w:sz w:val="24"/>
            <w:szCs w:val="24"/>
          </w:rPr>
          <w:t>(ф. 0503130)</w:t>
        </w:r>
      </w:hyperlink>
      <w:r w:rsidRPr="00B20289">
        <w:rPr>
          <w:sz w:val="24"/>
          <w:szCs w:val="24"/>
        </w:rPr>
        <w:t xml:space="preserve">) сформирован по бюджетной деятельности. </w:t>
      </w:r>
    </w:p>
    <w:p w:rsidR="002F4E48" w:rsidRPr="00B20289" w:rsidRDefault="002F4E48" w:rsidP="002F4E48">
      <w:pPr>
        <w:ind w:firstLine="709"/>
        <w:jc w:val="both"/>
        <w:rPr>
          <w:sz w:val="24"/>
          <w:szCs w:val="24"/>
        </w:rPr>
      </w:pPr>
      <w:r w:rsidRPr="00B20289">
        <w:rPr>
          <w:sz w:val="24"/>
          <w:szCs w:val="24"/>
        </w:rPr>
        <w:t>Согласно Сведениям об изменении остатков валюты баланса (ф.0503173) расхождений между суммами остатков на конец предшествующего отчетного финансового года и на начало отчетного финансового года нет. Следует отметить, что представленная форма Сведений об изменении остатков валюты баланса не соответствует установленной Инструкцией о порядке составления и представления отчетности № 191н (с учетом изменений), так как должна включать два раздела: раздел 1 « Изменение остатков валюты баланса»; раздел 2 «Причины изменений».</w:t>
      </w:r>
    </w:p>
    <w:p w:rsidR="002F4E48" w:rsidRPr="00B20289" w:rsidRDefault="002F4E48" w:rsidP="002F4E48">
      <w:pPr>
        <w:ind w:firstLine="709"/>
        <w:jc w:val="both"/>
        <w:rPr>
          <w:sz w:val="24"/>
          <w:szCs w:val="24"/>
        </w:rPr>
      </w:pPr>
      <w:r w:rsidRPr="00B20289">
        <w:rPr>
          <w:sz w:val="24"/>
          <w:szCs w:val="24"/>
        </w:rPr>
        <w:t xml:space="preserve">Валюта Баланса на конец отчетного периода составила 2 210,969 </w:t>
      </w:r>
      <w:proofErr w:type="spellStart"/>
      <w:r w:rsidRPr="00B20289">
        <w:rPr>
          <w:sz w:val="24"/>
          <w:szCs w:val="24"/>
        </w:rPr>
        <w:t>тыс.руб</w:t>
      </w:r>
      <w:proofErr w:type="spellEnd"/>
      <w:r w:rsidRPr="00B20289">
        <w:rPr>
          <w:sz w:val="24"/>
          <w:szCs w:val="24"/>
        </w:rPr>
        <w:t xml:space="preserve">., по сравнению с началом отчетного периода валюта Баланса увеличилась на 289,481 </w:t>
      </w:r>
      <w:proofErr w:type="spellStart"/>
      <w:r w:rsidRPr="00B20289">
        <w:rPr>
          <w:sz w:val="24"/>
          <w:szCs w:val="24"/>
        </w:rPr>
        <w:t>тыс.руб</w:t>
      </w:r>
      <w:proofErr w:type="spellEnd"/>
      <w:r w:rsidRPr="00B20289">
        <w:rPr>
          <w:sz w:val="24"/>
          <w:szCs w:val="24"/>
        </w:rPr>
        <w:t xml:space="preserve">., в том числе за счет увеличения </w:t>
      </w:r>
      <w:proofErr w:type="spellStart"/>
      <w:r w:rsidRPr="00B20289">
        <w:rPr>
          <w:sz w:val="24"/>
          <w:szCs w:val="24"/>
        </w:rPr>
        <w:t>нефинасовых</w:t>
      </w:r>
      <w:proofErr w:type="spellEnd"/>
      <w:r w:rsidRPr="00B20289">
        <w:rPr>
          <w:sz w:val="24"/>
          <w:szCs w:val="24"/>
        </w:rPr>
        <w:t xml:space="preserve"> активов на 275,714 </w:t>
      </w:r>
      <w:proofErr w:type="spellStart"/>
      <w:r w:rsidRPr="00B20289">
        <w:rPr>
          <w:sz w:val="24"/>
          <w:szCs w:val="24"/>
        </w:rPr>
        <w:t>тыс.руб</w:t>
      </w:r>
      <w:proofErr w:type="spellEnd"/>
      <w:r w:rsidRPr="00B20289">
        <w:rPr>
          <w:sz w:val="24"/>
          <w:szCs w:val="24"/>
        </w:rPr>
        <w:t xml:space="preserve">. и финансовых активов на 13,767 </w:t>
      </w:r>
      <w:proofErr w:type="spellStart"/>
      <w:r w:rsidRPr="00B20289">
        <w:rPr>
          <w:sz w:val="24"/>
          <w:szCs w:val="24"/>
        </w:rPr>
        <w:t>тыс.руб</w:t>
      </w:r>
      <w:proofErr w:type="spellEnd"/>
      <w:r w:rsidRPr="00B20289">
        <w:rPr>
          <w:sz w:val="24"/>
          <w:szCs w:val="24"/>
        </w:rPr>
        <w:t xml:space="preserve">. </w:t>
      </w:r>
    </w:p>
    <w:p w:rsidR="002F4E48" w:rsidRPr="00B20289" w:rsidRDefault="002F4E48" w:rsidP="002F4E48">
      <w:pPr>
        <w:ind w:firstLine="709"/>
        <w:jc w:val="both"/>
        <w:rPr>
          <w:sz w:val="24"/>
          <w:szCs w:val="24"/>
        </w:rPr>
      </w:pPr>
      <w:r w:rsidRPr="00B20289">
        <w:rPr>
          <w:sz w:val="24"/>
          <w:szCs w:val="24"/>
        </w:rPr>
        <w:lastRenderedPageBreak/>
        <w:t xml:space="preserve">По состоянию на 01.01.2012 Комитет имел нефинансовые активы в размере                1 858,46 </w:t>
      </w:r>
      <w:proofErr w:type="spellStart"/>
      <w:r w:rsidRPr="00B20289">
        <w:rPr>
          <w:sz w:val="24"/>
          <w:szCs w:val="24"/>
        </w:rPr>
        <w:t>тыс.руб</w:t>
      </w:r>
      <w:proofErr w:type="spellEnd"/>
      <w:r w:rsidRPr="00B20289">
        <w:rPr>
          <w:sz w:val="24"/>
          <w:szCs w:val="24"/>
        </w:rPr>
        <w:t xml:space="preserve">. (96,7% валюты Баланса) и финансовые активы в размере 63,028 </w:t>
      </w:r>
      <w:proofErr w:type="spellStart"/>
      <w:r w:rsidRPr="00B20289">
        <w:rPr>
          <w:sz w:val="24"/>
          <w:szCs w:val="24"/>
        </w:rPr>
        <w:t>тыс.руб</w:t>
      </w:r>
      <w:proofErr w:type="spellEnd"/>
      <w:r w:rsidRPr="00B20289">
        <w:rPr>
          <w:sz w:val="24"/>
          <w:szCs w:val="24"/>
        </w:rPr>
        <w:t xml:space="preserve">. </w:t>
      </w:r>
    </w:p>
    <w:p w:rsidR="002F4E48" w:rsidRPr="00B20289" w:rsidRDefault="002F4E48" w:rsidP="002F4E48">
      <w:pPr>
        <w:ind w:firstLine="709"/>
        <w:jc w:val="both"/>
        <w:rPr>
          <w:sz w:val="24"/>
          <w:szCs w:val="24"/>
        </w:rPr>
      </w:pPr>
      <w:r w:rsidRPr="00B20289">
        <w:rPr>
          <w:sz w:val="24"/>
          <w:szCs w:val="24"/>
        </w:rPr>
        <w:t xml:space="preserve">Балансовая стоимость основных средств в течение отчетного периода увеличилась на 911,098 </w:t>
      </w:r>
      <w:proofErr w:type="spellStart"/>
      <w:r w:rsidRPr="00B20289">
        <w:rPr>
          <w:sz w:val="24"/>
          <w:szCs w:val="24"/>
        </w:rPr>
        <w:t>тыс.руб</w:t>
      </w:r>
      <w:proofErr w:type="spellEnd"/>
      <w:r w:rsidRPr="00B20289">
        <w:rPr>
          <w:sz w:val="24"/>
          <w:szCs w:val="24"/>
        </w:rPr>
        <w:t xml:space="preserve">. или на 17,2%, в том числе за счет приобретения основных средств на сумму  951,053 </w:t>
      </w:r>
      <w:proofErr w:type="spellStart"/>
      <w:r w:rsidRPr="00B20289">
        <w:rPr>
          <w:sz w:val="24"/>
          <w:szCs w:val="24"/>
        </w:rPr>
        <w:t>тыс.руб</w:t>
      </w:r>
      <w:proofErr w:type="spellEnd"/>
      <w:r w:rsidRPr="00B20289">
        <w:rPr>
          <w:sz w:val="24"/>
          <w:szCs w:val="24"/>
        </w:rPr>
        <w:t xml:space="preserve">., из них: приобретение «машин и оборудования – иного движимого имущества учреждения» (счет 110134000) на сумму 815,862 </w:t>
      </w:r>
      <w:proofErr w:type="spellStart"/>
      <w:r w:rsidRPr="00B20289">
        <w:rPr>
          <w:sz w:val="24"/>
          <w:szCs w:val="24"/>
        </w:rPr>
        <w:t>тыс.руб</w:t>
      </w:r>
      <w:proofErr w:type="spellEnd"/>
      <w:r w:rsidRPr="00B20289">
        <w:rPr>
          <w:sz w:val="24"/>
          <w:szCs w:val="24"/>
        </w:rPr>
        <w:t xml:space="preserve">. (компьютерная, офисная и фототехника; компрессор) и «производственного и хозяйственного инвентаря – иного движимого имущества учреждения» (счет 110136000) на сумму 135,191 </w:t>
      </w:r>
      <w:proofErr w:type="spellStart"/>
      <w:r w:rsidRPr="00B20289">
        <w:rPr>
          <w:sz w:val="24"/>
          <w:szCs w:val="24"/>
        </w:rPr>
        <w:t>тыс.руб</w:t>
      </w:r>
      <w:proofErr w:type="spellEnd"/>
      <w:r w:rsidRPr="00B20289">
        <w:rPr>
          <w:sz w:val="24"/>
          <w:szCs w:val="24"/>
        </w:rPr>
        <w:t xml:space="preserve">. (огнетушители, стремянки, жалюзи, кондиционер, светильники, мебель) и списания с балансового учета приобретенных «машин и оборудования – иного движимого имущества учреждения» и «производственного и хозяйственного инвентаря – иного движимого имущества учреждения» стоимостью до 3 </w:t>
      </w:r>
      <w:proofErr w:type="spellStart"/>
      <w:r w:rsidRPr="00B20289">
        <w:rPr>
          <w:sz w:val="24"/>
          <w:szCs w:val="24"/>
        </w:rPr>
        <w:t>тыс.руб</w:t>
      </w:r>
      <w:proofErr w:type="spellEnd"/>
      <w:r w:rsidRPr="00B20289">
        <w:rPr>
          <w:sz w:val="24"/>
          <w:szCs w:val="24"/>
        </w:rPr>
        <w:t xml:space="preserve">. на сумму 39,955 </w:t>
      </w:r>
      <w:proofErr w:type="spellStart"/>
      <w:r w:rsidRPr="00B20289">
        <w:rPr>
          <w:sz w:val="24"/>
          <w:szCs w:val="24"/>
        </w:rPr>
        <w:t>тыс.руб</w:t>
      </w:r>
      <w:proofErr w:type="spellEnd"/>
      <w:r w:rsidRPr="00B20289">
        <w:rPr>
          <w:sz w:val="24"/>
          <w:szCs w:val="24"/>
        </w:rPr>
        <w:t>.</w:t>
      </w:r>
    </w:p>
    <w:p w:rsidR="002F4E48" w:rsidRPr="00B20289" w:rsidRDefault="002F4E48" w:rsidP="002F4E48">
      <w:pPr>
        <w:ind w:firstLine="709"/>
        <w:jc w:val="both"/>
        <w:rPr>
          <w:sz w:val="24"/>
          <w:szCs w:val="24"/>
        </w:rPr>
      </w:pPr>
      <w:r w:rsidRPr="00B20289">
        <w:rPr>
          <w:sz w:val="24"/>
          <w:szCs w:val="24"/>
        </w:rPr>
        <w:t xml:space="preserve">Однако, в Справке о наличии имущества и обязательств на </w:t>
      </w:r>
      <w:proofErr w:type="spellStart"/>
      <w:r w:rsidRPr="00B20289">
        <w:rPr>
          <w:sz w:val="24"/>
          <w:szCs w:val="24"/>
        </w:rPr>
        <w:t>забалансовых</w:t>
      </w:r>
      <w:proofErr w:type="spellEnd"/>
      <w:r w:rsidRPr="00B20289">
        <w:rPr>
          <w:sz w:val="24"/>
          <w:szCs w:val="24"/>
        </w:rPr>
        <w:t xml:space="preserve"> счетах (ф.0503130) приобретенные и находящиеся в эксплуатации объекты основных средств стоимостью до 3 </w:t>
      </w:r>
      <w:proofErr w:type="spellStart"/>
      <w:r w:rsidRPr="00B20289">
        <w:rPr>
          <w:sz w:val="24"/>
          <w:szCs w:val="24"/>
        </w:rPr>
        <w:t>тыс.руб</w:t>
      </w:r>
      <w:proofErr w:type="spellEnd"/>
      <w:r w:rsidRPr="00B20289">
        <w:rPr>
          <w:sz w:val="24"/>
          <w:szCs w:val="24"/>
        </w:rPr>
        <w:t xml:space="preserve">. не отражены. Таким образом, в нарушение п.373 Инструкции по применению Единого плана счетов бухгалтерского учета № 157н учет объектов основных средств стоимостью до 3 </w:t>
      </w:r>
      <w:proofErr w:type="spellStart"/>
      <w:r w:rsidRPr="00B20289">
        <w:rPr>
          <w:sz w:val="24"/>
          <w:szCs w:val="24"/>
        </w:rPr>
        <w:t>тыс.руб</w:t>
      </w:r>
      <w:proofErr w:type="spellEnd"/>
      <w:r w:rsidRPr="00B20289">
        <w:rPr>
          <w:sz w:val="24"/>
          <w:szCs w:val="24"/>
        </w:rPr>
        <w:t xml:space="preserve">. на </w:t>
      </w:r>
      <w:proofErr w:type="spellStart"/>
      <w:r w:rsidRPr="00B20289">
        <w:rPr>
          <w:sz w:val="24"/>
          <w:szCs w:val="24"/>
        </w:rPr>
        <w:t>забалансовом</w:t>
      </w:r>
      <w:proofErr w:type="spellEnd"/>
      <w:r w:rsidRPr="00B20289">
        <w:rPr>
          <w:sz w:val="24"/>
          <w:szCs w:val="24"/>
        </w:rPr>
        <w:t xml:space="preserve"> счете 21 «Основные средства стоимостью до 3 000 рублей включительно в эксплуатации» Комитетом в отчетном периоде не велся.</w:t>
      </w:r>
    </w:p>
    <w:p w:rsidR="002F4E48" w:rsidRPr="00B20289" w:rsidRDefault="002F4E48" w:rsidP="002F4E48">
      <w:pPr>
        <w:ind w:firstLine="709"/>
        <w:jc w:val="both"/>
        <w:rPr>
          <w:sz w:val="24"/>
          <w:szCs w:val="24"/>
        </w:rPr>
      </w:pPr>
      <w:r w:rsidRPr="00B20289">
        <w:rPr>
          <w:sz w:val="24"/>
          <w:szCs w:val="24"/>
        </w:rPr>
        <w:t xml:space="preserve">На 01.01.2013 балансовая стоимость основных средств составила 6 219,11 </w:t>
      </w:r>
      <w:proofErr w:type="spellStart"/>
      <w:r w:rsidRPr="00B20289">
        <w:rPr>
          <w:sz w:val="24"/>
          <w:szCs w:val="24"/>
        </w:rPr>
        <w:t>тыс.руб</w:t>
      </w:r>
      <w:proofErr w:type="spellEnd"/>
      <w:r w:rsidRPr="00B20289">
        <w:rPr>
          <w:sz w:val="24"/>
          <w:szCs w:val="24"/>
        </w:rPr>
        <w:t xml:space="preserve">., сумма начисленной амортизации - 4 254,427 </w:t>
      </w:r>
      <w:proofErr w:type="spellStart"/>
      <w:r w:rsidRPr="00B20289">
        <w:rPr>
          <w:sz w:val="24"/>
          <w:szCs w:val="24"/>
        </w:rPr>
        <w:t>тыс.руб</w:t>
      </w:r>
      <w:proofErr w:type="spellEnd"/>
      <w:r w:rsidRPr="00B20289">
        <w:rPr>
          <w:sz w:val="24"/>
          <w:szCs w:val="24"/>
        </w:rPr>
        <w:t xml:space="preserve">., износ основных средств составил 68,4%, по сравнению с 2011 годом остался на уровне. </w:t>
      </w:r>
    </w:p>
    <w:p w:rsidR="002F4E48" w:rsidRPr="00B20289" w:rsidRDefault="002F4E48" w:rsidP="002F4E48">
      <w:pPr>
        <w:ind w:firstLine="709"/>
        <w:jc w:val="both"/>
        <w:rPr>
          <w:sz w:val="24"/>
          <w:szCs w:val="24"/>
        </w:rPr>
      </w:pPr>
      <w:r w:rsidRPr="00B20289">
        <w:rPr>
          <w:sz w:val="24"/>
          <w:szCs w:val="24"/>
        </w:rPr>
        <w:t>В структуре основных средств составляют: 36,5% машины и оборудование, 35,4% транспортные средства, 16,8% производственный и хозяйственный инвентарь и 11,3% нежилые помещения.</w:t>
      </w:r>
    </w:p>
    <w:p w:rsidR="002F4E48" w:rsidRPr="00B20289" w:rsidRDefault="002F4E48" w:rsidP="002F4E48">
      <w:pPr>
        <w:ind w:firstLine="709"/>
        <w:jc w:val="both"/>
        <w:rPr>
          <w:sz w:val="24"/>
          <w:szCs w:val="24"/>
        </w:rPr>
      </w:pPr>
      <w:r w:rsidRPr="00B20289">
        <w:rPr>
          <w:sz w:val="24"/>
          <w:szCs w:val="24"/>
        </w:rPr>
        <w:t xml:space="preserve">Отчетные данные раздела </w:t>
      </w:r>
      <w:r w:rsidRPr="00B20289">
        <w:rPr>
          <w:sz w:val="24"/>
          <w:szCs w:val="24"/>
          <w:lang w:val="en-US"/>
        </w:rPr>
        <w:t>I</w:t>
      </w:r>
      <w:r w:rsidRPr="00B20289">
        <w:rPr>
          <w:sz w:val="24"/>
          <w:szCs w:val="24"/>
        </w:rPr>
        <w:t xml:space="preserve">. «Нефинансовые активы» баланса соответствуют Сведениям о движении нефинансовых активов (ф.0503168). </w:t>
      </w:r>
    </w:p>
    <w:p w:rsidR="002F4E48" w:rsidRPr="00B20289" w:rsidRDefault="002F4E48" w:rsidP="002F4E48">
      <w:pPr>
        <w:ind w:firstLine="709"/>
        <w:jc w:val="both"/>
        <w:rPr>
          <w:sz w:val="24"/>
          <w:szCs w:val="24"/>
        </w:rPr>
      </w:pPr>
      <w:r w:rsidRPr="00B20289">
        <w:rPr>
          <w:sz w:val="24"/>
          <w:szCs w:val="24"/>
        </w:rPr>
        <w:t xml:space="preserve">По данным раздела </w:t>
      </w:r>
      <w:r w:rsidRPr="00B20289">
        <w:rPr>
          <w:sz w:val="24"/>
          <w:szCs w:val="24"/>
          <w:lang w:val="en-US"/>
        </w:rPr>
        <w:t>II</w:t>
      </w:r>
      <w:r w:rsidRPr="00B20289">
        <w:rPr>
          <w:sz w:val="24"/>
          <w:szCs w:val="24"/>
        </w:rPr>
        <w:t xml:space="preserve"> «Финансовые активы» баланса в составе финансовых активов числится дебиторская задолженность по выданным авансам, увеличившаяся на конец года до 58,244 </w:t>
      </w:r>
      <w:proofErr w:type="spellStart"/>
      <w:r w:rsidRPr="00B20289">
        <w:rPr>
          <w:sz w:val="24"/>
          <w:szCs w:val="24"/>
        </w:rPr>
        <w:t>тыс.руб</w:t>
      </w:r>
      <w:proofErr w:type="spellEnd"/>
      <w:r w:rsidRPr="00B20289">
        <w:rPr>
          <w:sz w:val="24"/>
          <w:szCs w:val="24"/>
        </w:rPr>
        <w:t xml:space="preserve">. или на 1,591 </w:t>
      </w:r>
      <w:proofErr w:type="spellStart"/>
      <w:r w:rsidRPr="00B20289">
        <w:rPr>
          <w:sz w:val="24"/>
          <w:szCs w:val="24"/>
        </w:rPr>
        <w:t>тыс.руб</w:t>
      </w:r>
      <w:proofErr w:type="spellEnd"/>
      <w:r w:rsidRPr="00B20289">
        <w:rPr>
          <w:sz w:val="24"/>
          <w:szCs w:val="24"/>
        </w:rPr>
        <w:t xml:space="preserve">., в том числе по кодам КОСГУ: 221 «Услуги связи» в сумме 1,591 </w:t>
      </w:r>
      <w:proofErr w:type="spellStart"/>
      <w:r w:rsidRPr="00B20289">
        <w:rPr>
          <w:sz w:val="24"/>
          <w:szCs w:val="24"/>
        </w:rPr>
        <w:t>тыс.руб</w:t>
      </w:r>
      <w:proofErr w:type="spellEnd"/>
      <w:r w:rsidRPr="00B20289">
        <w:rPr>
          <w:sz w:val="24"/>
          <w:szCs w:val="24"/>
        </w:rPr>
        <w:t xml:space="preserve">.; 223 «Коммунальные услуги» в сумме 56,653 </w:t>
      </w:r>
      <w:proofErr w:type="spellStart"/>
      <w:r w:rsidRPr="00B20289">
        <w:rPr>
          <w:sz w:val="24"/>
          <w:szCs w:val="24"/>
        </w:rPr>
        <w:t>тыс.руб</w:t>
      </w:r>
      <w:proofErr w:type="spellEnd"/>
      <w:r w:rsidRPr="00B20289">
        <w:rPr>
          <w:sz w:val="24"/>
          <w:szCs w:val="24"/>
        </w:rPr>
        <w:t xml:space="preserve">. </w:t>
      </w:r>
    </w:p>
    <w:p w:rsidR="002F4E48" w:rsidRPr="00B20289" w:rsidRDefault="002F4E48" w:rsidP="002F4E48">
      <w:pPr>
        <w:ind w:firstLine="709"/>
        <w:jc w:val="both"/>
        <w:rPr>
          <w:sz w:val="24"/>
          <w:szCs w:val="24"/>
        </w:rPr>
      </w:pPr>
      <w:r w:rsidRPr="00B20289">
        <w:rPr>
          <w:sz w:val="24"/>
          <w:szCs w:val="24"/>
        </w:rPr>
        <w:t xml:space="preserve">По данным раздела </w:t>
      </w:r>
      <w:r w:rsidRPr="00B20289">
        <w:rPr>
          <w:sz w:val="24"/>
          <w:szCs w:val="24"/>
          <w:lang w:val="en-US"/>
        </w:rPr>
        <w:t>III</w:t>
      </w:r>
      <w:r w:rsidRPr="00B20289">
        <w:rPr>
          <w:sz w:val="24"/>
          <w:szCs w:val="24"/>
        </w:rPr>
        <w:t xml:space="preserve"> «Обязательства» баланса кредиторская задолженность по принятым обязательствам на конец отчетного периода составила 26,879 </w:t>
      </w:r>
      <w:proofErr w:type="spellStart"/>
      <w:r w:rsidRPr="00B20289">
        <w:rPr>
          <w:sz w:val="24"/>
          <w:szCs w:val="24"/>
        </w:rPr>
        <w:t>тыс.руб</w:t>
      </w:r>
      <w:proofErr w:type="spellEnd"/>
      <w:r w:rsidRPr="00B20289">
        <w:rPr>
          <w:sz w:val="24"/>
          <w:szCs w:val="24"/>
        </w:rPr>
        <w:t xml:space="preserve">. (в том числе по кодам КОСГУ: 221 «Услуги связи» в сумме 0,111 </w:t>
      </w:r>
      <w:proofErr w:type="spellStart"/>
      <w:r w:rsidRPr="00B20289">
        <w:rPr>
          <w:sz w:val="24"/>
          <w:szCs w:val="24"/>
        </w:rPr>
        <w:t>тыс.руб</w:t>
      </w:r>
      <w:proofErr w:type="spellEnd"/>
      <w:r w:rsidRPr="00B20289">
        <w:rPr>
          <w:sz w:val="24"/>
          <w:szCs w:val="24"/>
        </w:rPr>
        <w:t xml:space="preserve">.; 223 «Коммунальные услуги» в сумме 5,303 </w:t>
      </w:r>
      <w:proofErr w:type="spellStart"/>
      <w:r w:rsidRPr="00B20289">
        <w:rPr>
          <w:sz w:val="24"/>
          <w:szCs w:val="24"/>
        </w:rPr>
        <w:t>тыс.руб</w:t>
      </w:r>
      <w:proofErr w:type="spellEnd"/>
      <w:r w:rsidRPr="00B20289">
        <w:rPr>
          <w:sz w:val="24"/>
          <w:szCs w:val="24"/>
        </w:rPr>
        <w:t xml:space="preserve">.; 340 «Увеличение стоимости материальных запасов» в сумме 21,465 </w:t>
      </w:r>
      <w:proofErr w:type="spellStart"/>
      <w:r w:rsidRPr="00B20289">
        <w:rPr>
          <w:sz w:val="24"/>
          <w:szCs w:val="24"/>
        </w:rPr>
        <w:t>тыс.руб</w:t>
      </w:r>
      <w:proofErr w:type="spellEnd"/>
      <w:r w:rsidRPr="00B20289">
        <w:rPr>
          <w:sz w:val="24"/>
          <w:szCs w:val="24"/>
        </w:rPr>
        <w:t xml:space="preserve">) или сократилась по сравнению с началом отчетного периода на 40,8%. Дебиторская задолженность по платежам в бюджет на конец отчетного периода составила в сумме 49,359 </w:t>
      </w:r>
      <w:proofErr w:type="spellStart"/>
      <w:r w:rsidRPr="00B20289">
        <w:rPr>
          <w:sz w:val="24"/>
          <w:szCs w:val="24"/>
        </w:rPr>
        <w:t>тыс.руб</w:t>
      </w:r>
      <w:proofErr w:type="spellEnd"/>
      <w:r w:rsidRPr="00B20289">
        <w:rPr>
          <w:sz w:val="24"/>
          <w:szCs w:val="24"/>
        </w:rPr>
        <w:t xml:space="preserve">., в том числе по страховым взносам на обязательное социальное, медицинское, пенсионное страхование и прочим </w:t>
      </w:r>
      <w:r w:rsidRPr="00B20289">
        <w:rPr>
          <w:sz w:val="24"/>
          <w:szCs w:val="24"/>
        </w:rPr>
        <w:lastRenderedPageBreak/>
        <w:t xml:space="preserve">платежам в бюджет (земельный налог), по сравнению с началом отчетного периода увеличилась на 17,782 </w:t>
      </w:r>
      <w:proofErr w:type="spellStart"/>
      <w:r w:rsidRPr="00B20289">
        <w:rPr>
          <w:sz w:val="24"/>
          <w:szCs w:val="24"/>
        </w:rPr>
        <w:t>тыс.руб</w:t>
      </w:r>
      <w:proofErr w:type="spellEnd"/>
      <w:r w:rsidRPr="00B20289">
        <w:rPr>
          <w:sz w:val="24"/>
          <w:szCs w:val="24"/>
        </w:rPr>
        <w:t>. или на 56,3%.</w:t>
      </w:r>
    </w:p>
    <w:p w:rsidR="002F4E48" w:rsidRPr="00B20289" w:rsidRDefault="002F4E48" w:rsidP="002F4E48">
      <w:pPr>
        <w:ind w:firstLine="709"/>
        <w:jc w:val="both"/>
        <w:rPr>
          <w:sz w:val="24"/>
          <w:szCs w:val="24"/>
        </w:rPr>
      </w:pPr>
      <w:r w:rsidRPr="00B20289">
        <w:rPr>
          <w:sz w:val="24"/>
          <w:szCs w:val="24"/>
        </w:rPr>
        <w:t xml:space="preserve">По отношению к кассовым расходам отчетного года удельный вес дебиторской задолженности на конец года (107,603 </w:t>
      </w:r>
      <w:proofErr w:type="spellStart"/>
      <w:r w:rsidRPr="00B20289">
        <w:rPr>
          <w:sz w:val="24"/>
          <w:szCs w:val="24"/>
        </w:rPr>
        <w:t>тыс.руб</w:t>
      </w:r>
      <w:proofErr w:type="spellEnd"/>
      <w:r w:rsidRPr="00B20289">
        <w:rPr>
          <w:sz w:val="24"/>
          <w:szCs w:val="24"/>
        </w:rPr>
        <w:t>.) составил 0,4%.</w:t>
      </w:r>
    </w:p>
    <w:p w:rsidR="002F4E48" w:rsidRPr="00B20289" w:rsidRDefault="002F4E48" w:rsidP="002F4E48">
      <w:pPr>
        <w:ind w:firstLine="709"/>
        <w:jc w:val="both"/>
        <w:rPr>
          <w:sz w:val="24"/>
          <w:szCs w:val="24"/>
        </w:rPr>
      </w:pPr>
      <w:r w:rsidRPr="00B20289">
        <w:rPr>
          <w:sz w:val="24"/>
          <w:szCs w:val="24"/>
        </w:rPr>
        <w:t>По данным отчета Сведения по дебиторской и кредиторской задолженности (ф.0503169) просроченной кредиторской и дебиторской задолженности (нереальной к взысканию) нет.</w:t>
      </w:r>
    </w:p>
    <w:p w:rsidR="002F4E48" w:rsidRPr="00B20289" w:rsidRDefault="002F4E48" w:rsidP="002F4E48">
      <w:pPr>
        <w:ind w:firstLine="709"/>
        <w:jc w:val="both"/>
        <w:rPr>
          <w:sz w:val="24"/>
          <w:szCs w:val="24"/>
        </w:rPr>
      </w:pPr>
      <w:r w:rsidRPr="00B20289">
        <w:rPr>
          <w:sz w:val="24"/>
          <w:szCs w:val="24"/>
        </w:rPr>
        <w:t>В ходе внешней проверки бюджетной отчетности установлено, что кредиторская задолженность перед ОАО «</w:t>
      </w:r>
      <w:proofErr w:type="spellStart"/>
      <w:r w:rsidRPr="00B20289">
        <w:rPr>
          <w:sz w:val="24"/>
          <w:szCs w:val="24"/>
        </w:rPr>
        <w:t>Томскэнергосбыт</w:t>
      </w:r>
      <w:proofErr w:type="spellEnd"/>
      <w:r w:rsidRPr="00B20289">
        <w:rPr>
          <w:sz w:val="24"/>
          <w:szCs w:val="24"/>
        </w:rPr>
        <w:t xml:space="preserve">» Комитетом отражена в бюджетном учете (Сведения по дебиторской и кредиторской задолженности (ф.0503169)) в сумме 5,303 </w:t>
      </w:r>
      <w:proofErr w:type="spellStart"/>
      <w:r w:rsidRPr="00B20289">
        <w:rPr>
          <w:sz w:val="24"/>
          <w:szCs w:val="24"/>
        </w:rPr>
        <w:t>тыс.руб</w:t>
      </w:r>
      <w:proofErr w:type="spellEnd"/>
      <w:r w:rsidRPr="00B20289">
        <w:rPr>
          <w:sz w:val="24"/>
          <w:szCs w:val="24"/>
        </w:rPr>
        <w:t xml:space="preserve">., что не соответствует акту сверки расчетов за электроэнергию № 7128 за период с 01.10.2012 по 31.12.2012, согласно которому кредиторская задолженность составила в сумме 6,246 </w:t>
      </w:r>
      <w:proofErr w:type="spellStart"/>
      <w:r w:rsidRPr="00B20289">
        <w:rPr>
          <w:sz w:val="24"/>
          <w:szCs w:val="24"/>
        </w:rPr>
        <w:t>тыс.руб</w:t>
      </w:r>
      <w:proofErr w:type="spellEnd"/>
      <w:r w:rsidRPr="00B20289">
        <w:rPr>
          <w:sz w:val="24"/>
          <w:szCs w:val="24"/>
        </w:rPr>
        <w:t xml:space="preserve">. </w:t>
      </w:r>
    </w:p>
    <w:p w:rsidR="002F4E48" w:rsidRPr="00B20289" w:rsidRDefault="002F4E48" w:rsidP="002F4E48">
      <w:pPr>
        <w:ind w:firstLine="709"/>
        <w:jc w:val="both"/>
        <w:rPr>
          <w:sz w:val="24"/>
          <w:szCs w:val="24"/>
        </w:rPr>
      </w:pPr>
      <w:r w:rsidRPr="00B20289">
        <w:rPr>
          <w:sz w:val="24"/>
          <w:szCs w:val="24"/>
        </w:rPr>
        <w:t xml:space="preserve">Таким образом, в нарушение ст.9 Федерального Закона от 21.11.1996 № 129-ФЗ «О бухгалтерском учете» и п.п.7, 9 Инструкции по применению Единого плана счетов бухгалтерского учета № 157н, бюджетный учет расчетов по электроэнергии является недостоверным. </w:t>
      </w:r>
    </w:p>
    <w:p w:rsidR="002F4E48" w:rsidRPr="00B20289" w:rsidRDefault="002F4E48" w:rsidP="002F4E48">
      <w:pPr>
        <w:ind w:firstLine="709"/>
        <w:jc w:val="both"/>
        <w:rPr>
          <w:sz w:val="24"/>
          <w:szCs w:val="24"/>
        </w:rPr>
      </w:pPr>
      <w:r w:rsidRPr="00B20289">
        <w:rPr>
          <w:sz w:val="24"/>
          <w:szCs w:val="24"/>
        </w:rPr>
        <w:t>Выборочной проверкой установлено, что формы бюджетной отчетности: Отчет о принятых бюджетных обязательствах (ф.0503128) и Справка по заключению счетов бюджетного учета отчетного финансового года (ф.0503110) составлены не на основании данных Главной книги.</w:t>
      </w:r>
    </w:p>
    <w:p w:rsidR="002F4E48" w:rsidRPr="005C5BFD" w:rsidRDefault="002F4E48" w:rsidP="002F4E48">
      <w:pPr>
        <w:jc w:val="both"/>
        <w:rPr>
          <w:b/>
          <w:sz w:val="24"/>
          <w:szCs w:val="24"/>
        </w:rPr>
      </w:pPr>
      <w:r w:rsidRPr="005C5BFD">
        <w:rPr>
          <w:b/>
          <w:sz w:val="24"/>
          <w:szCs w:val="24"/>
        </w:rPr>
        <w:t>Выводы по результатам контрольного мероприятия:</w:t>
      </w:r>
    </w:p>
    <w:p w:rsidR="002F4E48" w:rsidRPr="00B20289" w:rsidRDefault="002F4E48" w:rsidP="002F4E48">
      <w:pPr>
        <w:ind w:firstLine="708"/>
        <w:jc w:val="both"/>
        <w:rPr>
          <w:sz w:val="24"/>
          <w:szCs w:val="24"/>
          <w:u w:val="single"/>
        </w:rPr>
      </w:pPr>
      <w:r w:rsidRPr="00B20289">
        <w:rPr>
          <w:iCs/>
          <w:sz w:val="24"/>
          <w:szCs w:val="24"/>
          <w:u w:val="single"/>
        </w:rPr>
        <w:t>В части полноты и достоверности бюджетной отчетности:</w:t>
      </w:r>
    </w:p>
    <w:p w:rsidR="002F4E48" w:rsidRPr="00B20289" w:rsidRDefault="002F4E48" w:rsidP="002F4E48">
      <w:pPr>
        <w:jc w:val="both"/>
        <w:rPr>
          <w:sz w:val="24"/>
          <w:szCs w:val="24"/>
        </w:rPr>
      </w:pPr>
      <w:r w:rsidRPr="00B20289">
        <w:rPr>
          <w:color w:val="000000"/>
          <w:sz w:val="24"/>
          <w:szCs w:val="24"/>
        </w:rPr>
        <w:tab/>
        <w:t xml:space="preserve">Представленный Отчет </w:t>
      </w:r>
      <w:r w:rsidRPr="00B20289">
        <w:rPr>
          <w:sz w:val="24"/>
          <w:szCs w:val="24"/>
        </w:rPr>
        <w:t xml:space="preserve">об исполнении бюджета главного распорядителя (ф.0503127 – электронная версия) является достоверным. Однако годовая бюджетная отчетность Комитета </w:t>
      </w:r>
      <w:r w:rsidRPr="00B20289">
        <w:rPr>
          <w:iCs/>
          <w:sz w:val="24"/>
          <w:szCs w:val="24"/>
        </w:rPr>
        <w:t xml:space="preserve">за 2012 год в нарушение </w:t>
      </w:r>
      <w:r w:rsidRPr="00B20289">
        <w:rPr>
          <w:sz w:val="24"/>
          <w:szCs w:val="24"/>
        </w:rPr>
        <w:t xml:space="preserve">Инструкции о порядке составления и представления отчетности № 191н и Порядка составления и представления бюджетной отчетности представлена не в полном объеме и имеет ряд недостатков. </w:t>
      </w:r>
    </w:p>
    <w:p w:rsidR="002F4E48" w:rsidRPr="00B20289" w:rsidRDefault="002F4E48" w:rsidP="002F4E48">
      <w:pPr>
        <w:widowControl w:val="0"/>
        <w:numPr>
          <w:ilvl w:val="0"/>
          <w:numId w:val="17"/>
        </w:numPr>
        <w:autoSpaceDE w:val="0"/>
        <w:autoSpaceDN w:val="0"/>
        <w:adjustRightInd w:val="0"/>
        <w:spacing w:after="0"/>
        <w:jc w:val="both"/>
        <w:rPr>
          <w:sz w:val="24"/>
          <w:szCs w:val="24"/>
        </w:rPr>
      </w:pPr>
      <w:r w:rsidRPr="00B20289">
        <w:rPr>
          <w:sz w:val="24"/>
          <w:szCs w:val="24"/>
        </w:rPr>
        <w:t>В нарушение п.п.11, 152 Инструкции о порядке составления и представления отчетности        № 191н, п.3.1 Порядка составления и представления бюджетной отчетности не представлены: Пояснительная записка (ф.0503160); 7 таблиц и 9 приложений, входящих в состав пояснительной записки.</w:t>
      </w:r>
    </w:p>
    <w:p w:rsidR="002F4E48" w:rsidRPr="00B20289" w:rsidRDefault="002F4E48" w:rsidP="002F4E48">
      <w:pPr>
        <w:numPr>
          <w:ilvl w:val="0"/>
          <w:numId w:val="17"/>
        </w:numPr>
        <w:autoSpaceDE w:val="0"/>
        <w:autoSpaceDN w:val="0"/>
        <w:adjustRightInd w:val="0"/>
        <w:spacing w:after="0"/>
        <w:jc w:val="both"/>
        <w:rPr>
          <w:sz w:val="24"/>
          <w:szCs w:val="24"/>
        </w:rPr>
      </w:pPr>
      <w:r w:rsidRPr="00B20289">
        <w:rPr>
          <w:sz w:val="24"/>
          <w:szCs w:val="24"/>
        </w:rPr>
        <w:t>В нарушение п.4 Инструкции о порядке составления и представления отчетности № 191н, п.3.2 Порядка составления и представления бюджетной отчетности годовая бюджетная отчетность представлена без сопроводительного письма и оглавления в несброшюрованном и непронумерованном виде.</w:t>
      </w:r>
    </w:p>
    <w:p w:rsidR="002F4E48" w:rsidRPr="00B20289" w:rsidRDefault="002F4E48" w:rsidP="002F4E48">
      <w:pPr>
        <w:numPr>
          <w:ilvl w:val="0"/>
          <w:numId w:val="17"/>
        </w:numPr>
        <w:autoSpaceDE w:val="0"/>
        <w:autoSpaceDN w:val="0"/>
        <w:adjustRightInd w:val="0"/>
        <w:spacing w:after="0"/>
        <w:jc w:val="both"/>
        <w:rPr>
          <w:sz w:val="24"/>
          <w:szCs w:val="24"/>
        </w:rPr>
      </w:pPr>
      <w:r w:rsidRPr="00B20289">
        <w:rPr>
          <w:sz w:val="24"/>
          <w:szCs w:val="24"/>
        </w:rPr>
        <w:t xml:space="preserve">В нарушение п.3.3 Порядка составления и представления бюджетной отчетности Отчет об исполнении бюджета главного распорядителя (ф.0503127), представленный на бумажном носителе, не соответствует Отчету об исполнении бюджета главного распорядителя (ф.0503127) </w:t>
      </w:r>
      <w:r w:rsidRPr="00B20289">
        <w:rPr>
          <w:sz w:val="24"/>
          <w:szCs w:val="24"/>
        </w:rPr>
        <w:lastRenderedPageBreak/>
        <w:t>в электронном виде, в части кодов бюджетной классификации доходов и расходов областного бюджета и показателей раздела 1 «Доходы бюджета»: графа 9 «Неисполненные назначения».</w:t>
      </w:r>
    </w:p>
    <w:p w:rsidR="002F4E48" w:rsidRPr="00B20289" w:rsidRDefault="002F4E48" w:rsidP="002F4E48">
      <w:pPr>
        <w:numPr>
          <w:ilvl w:val="0"/>
          <w:numId w:val="17"/>
        </w:numPr>
        <w:autoSpaceDE w:val="0"/>
        <w:autoSpaceDN w:val="0"/>
        <w:adjustRightInd w:val="0"/>
        <w:spacing w:after="0"/>
        <w:jc w:val="both"/>
        <w:rPr>
          <w:sz w:val="24"/>
          <w:szCs w:val="24"/>
        </w:rPr>
      </w:pPr>
      <w:r w:rsidRPr="00B20289">
        <w:rPr>
          <w:sz w:val="24"/>
          <w:szCs w:val="24"/>
        </w:rPr>
        <w:t>В нарушение п.7 Инструкции о порядке составления и представления отчетности № 191н формы бюджетной отчетности Отчет о принятых бюджетных обязательствах (ф.0503128) и Справка по заключению счетов бюджетного учета отчетного финансового года (ф.0503110) составлены не на основании данных Главной книги.</w:t>
      </w:r>
    </w:p>
    <w:p w:rsidR="002F4E48" w:rsidRPr="00B20289" w:rsidRDefault="002F4E48" w:rsidP="002F4E48">
      <w:pPr>
        <w:autoSpaceDE w:val="0"/>
        <w:autoSpaceDN w:val="0"/>
        <w:adjustRightInd w:val="0"/>
        <w:ind w:firstLine="709"/>
        <w:jc w:val="both"/>
        <w:rPr>
          <w:sz w:val="24"/>
          <w:szCs w:val="24"/>
          <w:u w:val="single"/>
        </w:rPr>
      </w:pPr>
      <w:r w:rsidRPr="00B20289">
        <w:rPr>
          <w:sz w:val="24"/>
          <w:szCs w:val="24"/>
          <w:u w:val="single"/>
        </w:rPr>
        <w:t>В части соблюдения законодательства при организации исполнения бюджета:</w:t>
      </w:r>
    </w:p>
    <w:p w:rsidR="002F4E48" w:rsidRPr="00B20289" w:rsidRDefault="002F4E48" w:rsidP="002F4E48">
      <w:pPr>
        <w:numPr>
          <w:ilvl w:val="0"/>
          <w:numId w:val="17"/>
        </w:numPr>
        <w:autoSpaceDE w:val="0"/>
        <w:autoSpaceDN w:val="0"/>
        <w:adjustRightInd w:val="0"/>
        <w:spacing w:after="0"/>
        <w:jc w:val="both"/>
        <w:rPr>
          <w:sz w:val="24"/>
          <w:szCs w:val="24"/>
          <w:u w:val="single"/>
        </w:rPr>
      </w:pPr>
      <w:r w:rsidRPr="00B20289">
        <w:rPr>
          <w:sz w:val="24"/>
          <w:szCs w:val="24"/>
        </w:rPr>
        <w:t>Законом Томской области от 13.12.2011 № 338-ОЗ «Об областном бюджете на 2012 год и на плановый период 2013 и 2014 годов» по закрепленному виду доходов областного бюджета по коду бюджетной классификации РФ 10906041020000110 «Сборы за выдачу органами государственной власти субъектов Российской Федерации лицензий на розничную продажу алкогольной продукции» Комитету плановые показатели не доводились.</w:t>
      </w:r>
    </w:p>
    <w:p w:rsidR="002F4E48" w:rsidRPr="00B20289" w:rsidRDefault="002F4E48" w:rsidP="002F4E48">
      <w:pPr>
        <w:numPr>
          <w:ilvl w:val="0"/>
          <w:numId w:val="17"/>
        </w:numPr>
        <w:autoSpaceDE w:val="0"/>
        <w:autoSpaceDN w:val="0"/>
        <w:adjustRightInd w:val="0"/>
        <w:spacing w:after="0"/>
        <w:jc w:val="both"/>
        <w:rPr>
          <w:sz w:val="24"/>
          <w:szCs w:val="24"/>
          <w:u w:val="single"/>
        </w:rPr>
      </w:pPr>
      <w:r w:rsidRPr="00B20289">
        <w:rPr>
          <w:sz w:val="24"/>
          <w:szCs w:val="24"/>
        </w:rPr>
        <w:t xml:space="preserve">В нарушение ст.ст.158, 219.1 Бюджетного кодекса РФ, ст.ст.11, 34 Закона Томской области от 11.10.2007 № 231-ОЗ «О бюджетном процессе в Томской области», раздела VI Порядка составления и ведения сводной бюджетной росписи областного бюджета и бюджетных росписей главных распорядителей средств областного бюджета (главных администраторов источников финансирования дефицита областного бюджета), утвержденного приказом Департамента финансов Томской области от 14.12.2007 № 39, Комитет, как главный распорядитель средств областного бюджета, не осуществлял составление, утверждение и ведение бюджетной росписи. </w:t>
      </w:r>
    </w:p>
    <w:p w:rsidR="002F4E48" w:rsidRPr="00B20289" w:rsidRDefault="002F4E48" w:rsidP="002F4E48">
      <w:pPr>
        <w:numPr>
          <w:ilvl w:val="0"/>
          <w:numId w:val="17"/>
        </w:numPr>
        <w:autoSpaceDE w:val="0"/>
        <w:autoSpaceDN w:val="0"/>
        <w:adjustRightInd w:val="0"/>
        <w:spacing w:after="0"/>
        <w:jc w:val="both"/>
        <w:rPr>
          <w:sz w:val="24"/>
          <w:szCs w:val="24"/>
          <w:u w:val="single"/>
        </w:rPr>
      </w:pPr>
      <w:r w:rsidRPr="00B20289">
        <w:rPr>
          <w:sz w:val="24"/>
          <w:szCs w:val="24"/>
        </w:rPr>
        <w:t>В нарушение ст.158 Бюджетного кодекса РФ, ст.11 Закона Томской области от 11.10.2007     № 231-ОЗ «О бюджетном процессе в Томской области», п.2 Общих требований к порядку составления, утверждения и ведения бюджетных смет казенных учреждений, утвержденных Приказом Минфина РФ от 20.11.2007 № 112н, порядок составления, утверждения и ведения бюджетной сметы Комитетом не устанавливался.</w:t>
      </w:r>
    </w:p>
    <w:p w:rsidR="002F4E48" w:rsidRPr="00B20289" w:rsidRDefault="002F4E48" w:rsidP="002F4E48">
      <w:pPr>
        <w:numPr>
          <w:ilvl w:val="0"/>
          <w:numId w:val="17"/>
        </w:numPr>
        <w:autoSpaceDE w:val="0"/>
        <w:autoSpaceDN w:val="0"/>
        <w:adjustRightInd w:val="0"/>
        <w:spacing w:after="0"/>
        <w:jc w:val="both"/>
        <w:rPr>
          <w:sz w:val="24"/>
          <w:szCs w:val="24"/>
        </w:rPr>
      </w:pPr>
      <w:r w:rsidRPr="00B20289">
        <w:rPr>
          <w:sz w:val="24"/>
          <w:szCs w:val="24"/>
        </w:rPr>
        <w:t>В нарушение ст.162 Бюджетного кодекса РФ, ст.14 Закона Томской области от 11.10.2007     № 231-ОЗ «О бюджетном процессе в Томской области» в отчетном периоде Комитетом ведение сметы (внесение изменений в смету) не осуществлялось.</w:t>
      </w:r>
    </w:p>
    <w:p w:rsidR="002F4E48" w:rsidRPr="00B20289" w:rsidRDefault="002F4E48" w:rsidP="002F4E48">
      <w:pPr>
        <w:numPr>
          <w:ilvl w:val="0"/>
          <w:numId w:val="17"/>
        </w:numPr>
        <w:autoSpaceDE w:val="0"/>
        <w:autoSpaceDN w:val="0"/>
        <w:adjustRightInd w:val="0"/>
        <w:spacing w:after="0"/>
        <w:jc w:val="both"/>
        <w:rPr>
          <w:sz w:val="24"/>
          <w:szCs w:val="24"/>
        </w:rPr>
      </w:pPr>
      <w:r w:rsidRPr="00B20289">
        <w:rPr>
          <w:sz w:val="24"/>
          <w:szCs w:val="24"/>
        </w:rPr>
        <w:t>В нарушение постановления Администрации Томской области от 24.10.2012 № 422а «О распределении субсидии из федерального бюджета бюджету Томской области на реализацию региональной программы в области энергосбережения и повышения энергетической эффективности на 2012 год», установка приборов учета потребления ТЭР в рамках реализации мероприятий региональной программы Комитетом не производилась.</w:t>
      </w:r>
    </w:p>
    <w:p w:rsidR="002F4E48" w:rsidRPr="00B20289" w:rsidRDefault="002F4E48" w:rsidP="002F4E48">
      <w:pPr>
        <w:autoSpaceDE w:val="0"/>
        <w:autoSpaceDN w:val="0"/>
        <w:adjustRightInd w:val="0"/>
        <w:ind w:firstLine="709"/>
        <w:jc w:val="both"/>
        <w:rPr>
          <w:sz w:val="24"/>
          <w:szCs w:val="24"/>
          <w:u w:val="single"/>
        </w:rPr>
      </w:pPr>
      <w:r w:rsidRPr="00B20289">
        <w:rPr>
          <w:sz w:val="24"/>
          <w:szCs w:val="24"/>
          <w:u w:val="single"/>
        </w:rPr>
        <w:t>В части организации бюджетного учета:</w:t>
      </w:r>
    </w:p>
    <w:p w:rsidR="002F4E48" w:rsidRPr="00B20289" w:rsidRDefault="002F4E48" w:rsidP="002F4E48">
      <w:pPr>
        <w:numPr>
          <w:ilvl w:val="0"/>
          <w:numId w:val="17"/>
        </w:numPr>
        <w:autoSpaceDE w:val="0"/>
        <w:autoSpaceDN w:val="0"/>
        <w:adjustRightInd w:val="0"/>
        <w:spacing w:after="0"/>
        <w:jc w:val="both"/>
        <w:rPr>
          <w:sz w:val="24"/>
          <w:szCs w:val="24"/>
          <w:u w:val="single"/>
        </w:rPr>
      </w:pPr>
      <w:r w:rsidRPr="00B20289">
        <w:rPr>
          <w:sz w:val="24"/>
          <w:szCs w:val="24"/>
        </w:rPr>
        <w:t xml:space="preserve">В нарушение требований ст.6 Федерального закона от 21.11.1996 № 129-ФЗ «О бухгалтерском учете», п.п.6, 21 Инструкции по применению Единого плана счетов бухгалтерского учета      № 157н Рабочий план счетов, утвержденный Комитетом в составе Положения об учетной политике, не содержит аналитические счета. </w:t>
      </w:r>
    </w:p>
    <w:p w:rsidR="002F4E48" w:rsidRPr="00B20289" w:rsidRDefault="002F4E48" w:rsidP="002F4E48">
      <w:pPr>
        <w:numPr>
          <w:ilvl w:val="0"/>
          <w:numId w:val="17"/>
        </w:numPr>
        <w:autoSpaceDE w:val="0"/>
        <w:autoSpaceDN w:val="0"/>
        <w:adjustRightInd w:val="0"/>
        <w:spacing w:after="0"/>
        <w:jc w:val="both"/>
        <w:rPr>
          <w:sz w:val="24"/>
          <w:szCs w:val="24"/>
          <w:u w:val="single"/>
        </w:rPr>
      </w:pPr>
      <w:r w:rsidRPr="00B20289">
        <w:rPr>
          <w:sz w:val="24"/>
          <w:szCs w:val="24"/>
        </w:rPr>
        <w:t xml:space="preserve">В нарушение раздела 3 «Применение и формирование регистров бухгалтерского учета»  Методических указаний по применению форм первичных учетных документов и формированию регистров бухгалтерского учета органами государственной власти </w:t>
      </w:r>
      <w:r w:rsidRPr="00B20289">
        <w:rPr>
          <w:sz w:val="24"/>
          <w:szCs w:val="24"/>
        </w:rPr>
        <w:lastRenderedPageBreak/>
        <w:t>(государственными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утвержденных Приказом Минфина РФ от 15.12.2010 № 173н, Главная книга формируется без отражения номеров журналов операций.</w:t>
      </w:r>
    </w:p>
    <w:p w:rsidR="002F4E48" w:rsidRPr="00B20289" w:rsidRDefault="002F4E48" w:rsidP="002F4E48">
      <w:pPr>
        <w:numPr>
          <w:ilvl w:val="0"/>
          <w:numId w:val="17"/>
        </w:numPr>
        <w:autoSpaceDE w:val="0"/>
        <w:autoSpaceDN w:val="0"/>
        <w:adjustRightInd w:val="0"/>
        <w:spacing w:after="0"/>
        <w:jc w:val="both"/>
        <w:rPr>
          <w:sz w:val="24"/>
          <w:szCs w:val="24"/>
        </w:rPr>
      </w:pPr>
      <w:r w:rsidRPr="00B20289">
        <w:rPr>
          <w:sz w:val="24"/>
          <w:szCs w:val="24"/>
        </w:rPr>
        <w:t>Комитетом результаты инвентаризации отражены в нарушение требований п.п.1.4, 3.44 Методических указаний по инвентаризации имущества и финансовых обязательств, утвержденных Приказом Минфина РФ от 13.06.1995 № 49, и раздела 3 «Применение и формирование регистров бухгалтерского учета» Методических указаний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утвержденных Приказом Минфина РФ от 15.12.2010 № 173н, в части отсутствия соответствующих заключений комиссии по результатам проведенной инвентаризации и применения регистров бухгалтерского учета установленной формы.</w:t>
      </w:r>
    </w:p>
    <w:p w:rsidR="002F4E48" w:rsidRPr="00B20289" w:rsidRDefault="002F4E48" w:rsidP="002F4E48">
      <w:pPr>
        <w:numPr>
          <w:ilvl w:val="0"/>
          <w:numId w:val="17"/>
        </w:numPr>
        <w:autoSpaceDE w:val="0"/>
        <w:autoSpaceDN w:val="0"/>
        <w:adjustRightInd w:val="0"/>
        <w:spacing w:after="0"/>
        <w:jc w:val="both"/>
        <w:rPr>
          <w:sz w:val="24"/>
          <w:szCs w:val="24"/>
        </w:rPr>
      </w:pPr>
      <w:r w:rsidRPr="00B20289">
        <w:rPr>
          <w:sz w:val="24"/>
          <w:szCs w:val="24"/>
        </w:rPr>
        <w:t xml:space="preserve">В нарушение ст.12 Федерального закона от 21.11.1996 № 129-ФЗ «О бухгалтерском учете», п.7 Инструкции о порядке составления и представления отчетности № 191н, п.332 Инструкции по применению Единого плана счетов бухгалтерского учета № 157н перед составлением годовой бюджетной отчетности Комитетом не инвентаризировались активы, учитываемые на </w:t>
      </w:r>
      <w:proofErr w:type="spellStart"/>
      <w:r w:rsidRPr="00B20289">
        <w:rPr>
          <w:sz w:val="24"/>
          <w:szCs w:val="24"/>
        </w:rPr>
        <w:t>забалансовых</w:t>
      </w:r>
      <w:proofErr w:type="spellEnd"/>
      <w:r w:rsidRPr="00B20289">
        <w:rPr>
          <w:sz w:val="24"/>
          <w:szCs w:val="24"/>
        </w:rPr>
        <w:t xml:space="preserve"> счетах.</w:t>
      </w:r>
    </w:p>
    <w:p w:rsidR="002F4E48" w:rsidRPr="00B20289" w:rsidRDefault="002F4E48" w:rsidP="002F4E48">
      <w:pPr>
        <w:numPr>
          <w:ilvl w:val="0"/>
          <w:numId w:val="17"/>
        </w:numPr>
        <w:autoSpaceDE w:val="0"/>
        <w:autoSpaceDN w:val="0"/>
        <w:adjustRightInd w:val="0"/>
        <w:spacing w:after="0"/>
        <w:jc w:val="both"/>
        <w:rPr>
          <w:sz w:val="24"/>
          <w:szCs w:val="24"/>
        </w:rPr>
      </w:pPr>
      <w:r w:rsidRPr="00B20289">
        <w:rPr>
          <w:sz w:val="24"/>
          <w:szCs w:val="24"/>
        </w:rPr>
        <w:t xml:space="preserve">В нарушение п.п.316, 322 Инструкции по применению Единого плана счетов бухгалтерского учета № 157н, п.п.131, 143 Инструкции по применению плана счетов бюджетного учета         № 162н, Комитетом, как главным распорядителем бюджетных средств, в бюджетном учете не отражались суммы доведенных финансовым органом утвержденных показателей бюджетных ассигнований и лимитов бюджетных обязательств (внесенных изменений) на счетах: 050301000 «Доведенные бюджетные ассигнования», 050101000 «Доведенные лимиты бюджетных обязательств». </w:t>
      </w:r>
    </w:p>
    <w:p w:rsidR="002F4E48" w:rsidRPr="00B20289" w:rsidRDefault="002F4E48" w:rsidP="002F4E48">
      <w:pPr>
        <w:numPr>
          <w:ilvl w:val="0"/>
          <w:numId w:val="17"/>
        </w:numPr>
        <w:autoSpaceDE w:val="0"/>
        <w:autoSpaceDN w:val="0"/>
        <w:adjustRightInd w:val="0"/>
        <w:spacing w:after="0"/>
        <w:jc w:val="both"/>
        <w:rPr>
          <w:sz w:val="24"/>
          <w:szCs w:val="24"/>
        </w:rPr>
      </w:pPr>
      <w:r w:rsidRPr="00B20289">
        <w:rPr>
          <w:sz w:val="24"/>
          <w:szCs w:val="24"/>
        </w:rPr>
        <w:t xml:space="preserve">В нарушение п.п.315, 321 Инструкции по применению Единого плана счетов бухгалтерского учета № 157н, п.п.129, 142 Инструкции по применению плана счетов бюджетного учета         № 162н, бюджетный учет санкционирования расходов бюджета (бюджетные ассигнования, лимиты бюджетных обязательств) является недостоверным. </w:t>
      </w:r>
    </w:p>
    <w:p w:rsidR="002F4E48" w:rsidRPr="00B20289" w:rsidRDefault="002F4E48" w:rsidP="002F4E48">
      <w:pPr>
        <w:numPr>
          <w:ilvl w:val="0"/>
          <w:numId w:val="17"/>
        </w:numPr>
        <w:autoSpaceDE w:val="0"/>
        <w:autoSpaceDN w:val="0"/>
        <w:adjustRightInd w:val="0"/>
        <w:spacing w:after="0"/>
        <w:jc w:val="both"/>
        <w:rPr>
          <w:sz w:val="24"/>
          <w:szCs w:val="24"/>
        </w:rPr>
      </w:pPr>
      <w:r w:rsidRPr="00B20289">
        <w:rPr>
          <w:sz w:val="24"/>
          <w:szCs w:val="24"/>
        </w:rPr>
        <w:t xml:space="preserve">В нарушение п.373 Инструкции по применению Единого плана счетов бухгалтерского учета № 157н учет объектов основных средств стоимостью до 3 </w:t>
      </w:r>
      <w:proofErr w:type="spellStart"/>
      <w:r w:rsidRPr="00B20289">
        <w:rPr>
          <w:sz w:val="24"/>
          <w:szCs w:val="24"/>
        </w:rPr>
        <w:t>тыс.руб</w:t>
      </w:r>
      <w:proofErr w:type="spellEnd"/>
      <w:r w:rsidRPr="00B20289">
        <w:rPr>
          <w:sz w:val="24"/>
          <w:szCs w:val="24"/>
        </w:rPr>
        <w:t xml:space="preserve">. на </w:t>
      </w:r>
      <w:proofErr w:type="spellStart"/>
      <w:r w:rsidRPr="00B20289">
        <w:rPr>
          <w:sz w:val="24"/>
          <w:szCs w:val="24"/>
        </w:rPr>
        <w:t>забалансовом</w:t>
      </w:r>
      <w:proofErr w:type="spellEnd"/>
      <w:r w:rsidRPr="00B20289">
        <w:rPr>
          <w:sz w:val="24"/>
          <w:szCs w:val="24"/>
        </w:rPr>
        <w:t xml:space="preserve"> счете 21 «Основные средства стоимостью до 3 000 рублей включительно в эксплуатации» Комитетом в отчетном периоде не велся.</w:t>
      </w:r>
    </w:p>
    <w:p w:rsidR="002F4E48" w:rsidRPr="00B20289" w:rsidRDefault="002F4E48" w:rsidP="002F4E48">
      <w:pPr>
        <w:numPr>
          <w:ilvl w:val="0"/>
          <w:numId w:val="17"/>
        </w:numPr>
        <w:autoSpaceDE w:val="0"/>
        <w:autoSpaceDN w:val="0"/>
        <w:adjustRightInd w:val="0"/>
        <w:spacing w:after="0"/>
        <w:jc w:val="both"/>
        <w:rPr>
          <w:sz w:val="24"/>
          <w:szCs w:val="24"/>
        </w:rPr>
      </w:pPr>
      <w:r w:rsidRPr="00B20289">
        <w:rPr>
          <w:sz w:val="24"/>
          <w:szCs w:val="24"/>
        </w:rPr>
        <w:t>В нарушение ст.9 Федерального Закона от 21.11.1996 № 129-ФЗ «О бухгалтерском учете» и п.п.7, 9 Инструкции по применению Единого плана счетов бухгалтерского учета № 157н, бюджетный учет расчетов по электроэнергии является недостоверным.</w:t>
      </w:r>
    </w:p>
    <w:p w:rsidR="002F4E48" w:rsidRPr="00B20289" w:rsidRDefault="002F4E48" w:rsidP="002F4E48">
      <w:pPr>
        <w:autoSpaceDE w:val="0"/>
        <w:autoSpaceDN w:val="0"/>
        <w:adjustRightInd w:val="0"/>
        <w:ind w:firstLine="709"/>
        <w:jc w:val="both"/>
        <w:rPr>
          <w:sz w:val="24"/>
          <w:szCs w:val="24"/>
          <w:u w:val="single"/>
        </w:rPr>
      </w:pPr>
      <w:r w:rsidRPr="00B20289">
        <w:rPr>
          <w:sz w:val="24"/>
          <w:szCs w:val="24"/>
          <w:u w:val="single"/>
        </w:rPr>
        <w:t>В части результативности бюджетных расходов:</w:t>
      </w:r>
    </w:p>
    <w:p w:rsidR="002F4E48" w:rsidRPr="00B20289" w:rsidRDefault="002F4E48" w:rsidP="002F4E48">
      <w:pPr>
        <w:numPr>
          <w:ilvl w:val="0"/>
          <w:numId w:val="17"/>
        </w:numPr>
        <w:autoSpaceDE w:val="0"/>
        <w:autoSpaceDN w:val="0"/>
        <w:adjustRightInd w:val="0"/>
        <w:spacing w:after="0"/>
        <w:jc w:val="both"/>
        <w:rPr>
          <w:sz w:val="24"/>
          <w:szCs w:val="24"/>
        </w:rPr>
      </w:pPr>
      <w:r w:rsidRPr="00B20289">
        <w:rPr>
          <w:sz w:val="24"/>
          <w:szCs w:val="24"/>
        </w:rPr>
        <w:t xml:space="preserve">Комитетом исполнены доходы в объеме 28 063,8 </w:t>
      </w:r>
      <w:proofErr w:type="spellStart"/>
      <w:r w:rsidRPr="00B20289">
        <w:rPr>
          <w:sz w:val="24"/>
          <w:szCs w:val="24"/>
        </w:rPr>
        <w:t>тыс.руб</w:t>
      </w:r>
      <w:proofErr w:type="spellEnd"/>
      <w:r w:rsidRPr="00B20289">
        <w:rPr>
          <w:sz w:val="24"/>
          <w:szCs w:val="24"/>
        </w:rPr>
        <w:t>. или на 57% от плана.</w:t>
      </w:r>
    </w:p>
    <w:p w:rsidR="002F4E48" w:rsidRPr="00B20289" w:rsidRDefault="002F4E48" w:rsidP="002F4E48">
      <w:pPr>
        <w:numPr>
          <w:ilvl w:val="0"/>
          <w:numId w:val="17"/>
        </w:numPr>
        <w:autoSpaceDE w:val="0"/>
        <w:autoSpaceDN w:val="0"/>
        <w:adjustRightInd w:val="0"/>
        <w:spacing w:after="0"/>
        <w:jc w:val="both"/>
        <w:rPr>
          <w:sz w:val="24"/>
          <w:szCs w:val="24"/>
        </w:rPr>
      </w:pPr>
      <w:r w:rsidRPr="00B20289">
        <w:rPr>
          <w:sz w:val="24"/>
          <w:szCs w:val="24"/>
        </w:rPr>
        <w:lastRenderedPageBreak/>
        <w:t xml:space="preserve">Бюджетные назначения по расходам исполнены в сумме 26 194, 442 </w:t>
      </w:r>
      <w:proofErr w:type="spellStart"/>
      <w:r w:rsidRPr="00B20289">
        <w:rPr>
          <w:sz w:val="24"/>
          <w:szCs w:val="24"/>
        </w:rPr>
        <w:t>тыс.руб</w:t>
      </w:r>
      <w:proofErr w:type="spellEnd"/>
      <w:r w:rsidRPr="00B20289">
        <w:rPr>
          <w:sz w:val="24"/>
          <w:szCs w:val="24"/>
        </w:rPr>
        <w:t>. или на 99,97% от утвержденных.</w:t>
      </w:r>
    </w:p>
    <w:p w:rsidR="002F4E48" w:rsidRPr="00B20289" w:rsidRDefault="002F4E48" w:rsidP="002F4E48">
      <w:pPr>
        <w:pStyle w:val="21"/>
        <w:spacing w:line="276" w:lineRule="auto"/>
        <w:ind w:firstLine="0"/>
        <w:rPr>
          <w:rFonts w:asciiTheme="minorHAnsi" w:hAnsiTheme="minorHAnsi"/>
        </w:rPr>
      </w:pPr>
    </w:p>
    <w:p w:rsidR="002F4E48" w:rsidRPr="005C5BFD" w:rsidRDefault="002F4E48" w:rsidP="002F4E48">
      <w:pPr>
        <w:pStyle w:val="a5"/>
        <w:spacing w:line="276" w:lineRule="auto"/>
        <w:rPr>
          <w:rFonts w:asciiTheme="minorHAnsi" w:hAnsiTheme="minorHAnsi"/>
          <w:b/>
        </w:rPr>
      </w:pPr>
      <w:r w:rsidRPr="005C5BFD">
        <w:rPr>
          <w:rFonts w:asciiTheme="minorHAnsi" w:hAnsiTheme="minorHAnsi"/>
          <w:b/>
        </w:rPr>
        <w:t>Инспектор Контрольно-счетной палаты</w:t>
      </w:r>
    </w:p>
    <w:p w:rsidR="002F4E48" w:rsidRPr="005C5BFD" w:rsidRDefault="002F4E48" w:rsidP="002F4E48">
      <w:pPr>
        <w:pStyle w:val="a5"/>
        <w:spacing w:line="276" w:lineRule="auto"/>
        <w:rPr>
          <w:rFonts w:asciiTheme="minorHAnsi" w:hAnsiTheme="minorHAnsi"/>
          <w:b/>
        </w:rPr>
      </w:pPr>
      <w:r w:rsidRPr="005C5BFD">
        <w:rPr>
          <w:rFonts w:asciiTheme="minorHAnsi" w:hAnsiTheme="minorHAnsi"/>
          <w:b/>
        </w:rPr>
        <w:t>Томской области</w:t>
      </w:r>
      <w:r w:rsidRPr="005C5BFD">
        <w:rPr>
          <w:rFonts w:asciiTheme="minorHAnsi" w:hAnsiTheme="minorHAnsi"/>
          <w:b/>
        </w:rPr>
        <w:tab/>
      </w:r>
      <w:r w:rsidRPr="005C5BFD">
        <w:rPr>
          <w:rFonts w:asciiTheme="minorHAnsi" w:hAnsiTheme="minorHAnsi"/>
          <w:b/>
        </w:rPr>
        <w:tab/>
      </w:r>
      <w:r w:rsidRPr="005C5BFD">
        <w:rPr>
          <w:rFonts w:asciiTheme="minorHAnsi" w:hAnsiTheme="minorHAnsi"/>
          <w:b/>
        </w:rPr>
        <w:tab/>
      </w:r>
      <w:r w:rsidRPr="005C5BFD">
        <w:rPr>
          <w:rFonts w:asciiTheme="minorHAnsi" w:hAnsiTheme="minorHAnsi"/>
          <w:b/>
        </w:rPr>
        <w:tab/>
      </w:r>
      <w:r w:rsidRPr="005C5BFD">
        <w:rPr>
          <w:rFonts w:asciiTheme="minorHAnsi" w:hAnsiTheme="minorHAnsi"/>
          <w:b/>
        </w:rPr>
        <w:tab/>
        <w:t xml:space="preserve">             </w:t>
      </w:r>
      <w:r w:rsidR="005C5BFD" w:rsidRPr="005C5BFD">
        <w:rPr>
          <w:rFonts w:asciiTheme="minorHAnsi" w:hAnsiTheme="minorHAnsi"/>
          <w:b/>
        </w:rPr>
        <w:tab/>
      </w:r>
      <w:r w:rsidR="005C5BFD" w:rsidRPr="005C5BFD">
        <w:rPr>
          <w:rFonts w:asciiTheme="minorHAnsi" w:hAnsiTheme="minorHAnsi"/>
          <w:b/>
        </w:rPr>
        <w:tab/>
      </w:r>
      <w:r w:rsidRPr="005C5BFD">
        <w:rPr>
          <w:rFonts w:asciiTheme="minorHAnsi" w:hAnsiTheme="minorHAnsi"/>
          <w:b/>
        </w:rPr>
        <w:t xml:space="preserve">                                 Л.Н. Дорохова</w:t>
      </w:r>
    </w:p>
    <w:p w:rsidR="002F4E48" w:rsidRPr="00B20289" w:rsidRDefault="002F4E48">
      <w:pPr>
        <w:rPr>
          <w:rFonts w:cs="Times New Roman"/>
          <w:sz w:val="24"/>
          <w:szCs w:val="24"/>
        </w:rPr>
      </w:pPr>
    </w:p>
    <w:p w:rsidR="00CB2EE3" w:rsidRPr="00B20289" w:rsidRDefault="00CB2EE3" w:rsidP="00CB2EE3">
      <w:pPr>
        <w:spacing w:after="0" w:line="240" w:lineRule="auto"/>
        <w:jc w:val="center"/>
        <w:rPr>
          <w:b/>
          <w:sz w:val="24"/>
          <w:szCs w:val="24"/>
        </w:rPr>
      </w:pPr>
      <w:r w:rsidRPr="00B20289">
        <w:rPr>
          <w:b/>
          <w:sz w:val="24"/>
          <w:szCs w:val="24"/>
        </w:rPr>
        <w:t>Акт № 2</w:t>
      </w:r>
    </w:p>
    <w:p w:rsidR="00CB2EE3" w:rsidRPr="00B20289" w:rsidRDefault="00CB2EE3" w:rsidP="00CB2EE3">
      <w:pPr>
        <w:spacing w:after="0" w:line="240" w:lineRule="auto"/>
        <w:jc w:val="center"/>
        <w:rPr>
          <w:b/>
          <w:sz w:val="24"/>
          <w:szCs w:val="24"/>
        </w:rPr>
      </w:pPr>
      <w:r w:rsidRPr="00B20289">
        <w:rPr>
          <w:b/>
          <w:sz w:val="24"/>
          <w:szCs w:val="24"/>
        </w:rPr>
        <w:t>по результатам контрольного мероприятия</w:t>
      </w:r>
    </w:p>
    <w:p w:rsidR="00CB2EE3" w:rsidRPr="00B20289" w:rsidRDefault="00CB2EE3" w:rsidP="00CB2EE3">
      <w:pPr>
        <w:spacing w:after="0" w:line="240" w:lineRule="auto"/>
        <w:jc w:val="center"/>
        <w:rPr>
          <w:b/>
          <w:sz w:val="24"/>
          <w:szCs w:val="24"/>
        </w:rPr>
      </w:pPr>
      <w:r w:rsidRPr="00B20289">
        <w:rPr>
          <w:b/>
          <w:sz w:val="24"/>
          <w:szCs w:val="24"/>
        </w:rPr>
        <w:t>«Проверка МУП ЖКХ «</w:t>
      </w:r>
      <w:proofErr w:type="spellStart"/>
      <w:r w:rsidRPr="00B20289">
        <w:rPr>
          <w:b/>
          <w:sz w:val="24"/>
          <w:szCs w:val="24"/>
        </w:rPr>
        <w:t>Берёзовское</w:t>
      </w:r>
      <w:proofErr w:type="spellEnd"/>
      <w:r w:rsidRPr="00B20289">
        <w:rPr>
          <w:b/>
          <w:sz w:val="24"/>
          <w:szCs w:val="24"/>
        </w:rPr>
        <w:t xml:space="preserve">», использующего имущество, находящееся </w:t>
      </w:r>
    </w:p>
    <w:p w:rsidR="00CB2EE3" w:rsidRPr="00B20289" w:rsidRDefault="00CB2EE3" w:rsidP="00CB2EE3">
      <w:pPr>
        <w:spacing w:after="0" w:line="240" w:lineRule="auto"/>
        <w:jc w:val="center"/>
        <w:rPr>
          <w:b/>
          <w:sz w:val="24"/>
          <w:szCs w:val="24"/>
        </w:rPr>
      </w:pPr>
      <w:r w:rsidRPr="00B20289">
        <w:rPr>
          <w:b/>
          <w:sz w:val="24"/>
          <w:szCs w:val="24"/>
        </w:rPr>
        <w:t xml:space="preserve">в собственности </w:t>
      </w:r>
      <w:proofErr w:type="spellStart"/>
      <w:r w:rsidRPr="00B20289">
        <w:rPr>
          <w:b/>
          <w:sz w:val="24"/>
          <w:szCs w:val="24"/>
        </w:rPr>
        <w:t>Усть-Чижапского</w:t>
      </w:r>
      <w:proofErr w:type="spellEnd"/>
      <w:r w:rsidRPr="00B20289">
        <w:rPr>
          <w:b/>
          <w:sz w:val="24"/>
          <w:szCs w:val="24"/>
        </w:rPr>
        <w:t xml:space="preserve"> сельского поселения», на соответствие его деятельности Федеральному закону Российской Федерации от 14.11.2002г.</w:t>
      </w:r>
    </w:p>
    <w:p w:rsidR="00CB2EE3" w:rsidRPr="00B20289" w:rsidRDefault="00CB2EE3" w:rsidP="00CB2EE3">
      <w:pPr>
        <w:spacing w:after="0" w:line="240" w:lineRule="auto"/>
        <w:jc w:val="center"/>
        <w:rPr>
          <w:b/>
          <w:sz w:val="24"/>
          <w:szCs w:val="24"/>
        </w:rPr>
      </w:pPr>
      <w:r w:rsidRPr="00B20289">
        <w:rPr>
          <w:b/>
          <w:sz w:val="24"/>
          <w:szCs w:val="24"/>
        </w:rPr>
        <w:t xml:space="preserve"> № 161-ФЗ «О государственных и муниципальных унитарных предприятиях»</w:t>
      </w:r>
    </w:p>
    <w:p w:rsidR="00CB2EE3" w:rsidRPr="00B20289" w:rsidRDefault="00CB2EE3" w:rsidP="00CB2EE3">
      <w:pPr>
        <w:jc w:val="center"/>
        <w:rPr>
          <w:sz w:val="24"/>
          <w:szCs w:val="24"/>
        </w:rPr>
      </w:pPr>
    </w:p>
    <w:p w:rsidR="00CB2EE3" w:rsidRPr="005C5BFD" w:rsidRDefault="00CB2EE3" w:rsidP="00CB2EE3">
      <w:pPr>
        <w:jc w:val="both"/>
        <w:rPr>
          <w:b/>
          <w:sz w:val="24"/>
          <w:szCs w:val="24"/>
        </w:rPr>
      </w:pPr>
      <w:r w:rsidRPr="005C5BFD">
        <w:rPr>
          <w:b/>
          <w:sz w:val="24"/>
          <w:szCs w:val="24"/>
        </w:rPr>
        <w:t xml:space="preserve">с. </w:t>
      </w:r>
      <w:proofErr w:type="spellStart"/>
      <w:r w:rsidRPr="005C5BFD">
        <w:rPr>
          <w:b/>
          <w:sz w:val="24"/>
          <w:szCs w:val="24"/>
        </w:rPr>
        <w:t>Каргасок</w:t>
      </w:r>
      <w:proofErr w:type="spellEnd"/>
      <w:r w:rsidRPr="005C5BFD">
        <w:rPr>
          <w:b/>
          <w:sz w:val="24"/>
          <w:szCs w:val="24"/>
        </w:rPr>
        <w:tab/>
      </w:r>
      <w:r w:rsidRPr="005C5BFD">
        <w:rPr>
          <w:b/>
          <w:sz w:val="24"/>
          <w:szCs w:val="24"/>
        </w:rPr>
        <w:tab/>
      </w:r>
      <w:r w:rsidRPr="005C5BFD">
        <w:rPr>
          <w:b/>
          <w:sz w:val="24"/>
          <w:szCs w:val="24"/>
        </w:rPr>
        <w:tab/>
      </w:r>
      <w:r w:rsidRPr="005C5BFD">
        <w:rPr>
          <w:b/>
          <w:sz w:val="24"/>
          <w:szCs w:val="24"/>
        </w:rPr>
        <w:tab/>
      </w:r>
      <w:r w:rsidRPr="005C5BFD">
        <w:rPr>
          <w:b/>
          <w:sz w:val="24"/>
          <w:szCs w:val="24"/>
        </w:rPr>
        <w:tab/>
      </w:r>
      <w:r w:rsidRPr="005C5BFD">
        <w:rPr>
          <w:b/>
          <w:sz w:val="24"/>
          <w:szCs w:val="24"/>
        </w:rPr>
        <w:tab/>
      </w:r>
      <w:r w:rsidRPr="005C5BFD">
        <w:rPr>
          <w:b/>
          <w:sz w:val="24"/>
          <w:szCs w:val="24"/>
        </w:rPr>
        <w:tab/>
      </w:r>
      <w:r w:rsidRPr="005C5BFD">
        <w:rPr>
          <w:b/>
          <w:sz w:val="24"/>
          <w:szCs w:val="24"/>
        </w:rPr>
        <w:tab/>
      </w:r>
      <w:r w:rsidRPr="005C5BFD">
        <w:rPr>
          <w:b/>
          <w:sz w:val="24"/>
          <w:szCs w:val="24"/>
        </w:rPr>
        <w:tab/>
      </w:r>
      <w:r w:rsidR="005C5BFD">
        <w:rPr>
          <w:b/>
          <w:sz w:val="24"/>
          <w:szCs w:val="24"/>
        </w:rPr>
        <w:tab/>
      </w:r>
      <w:r w:rsidRPr="005C5BFD">
        <w:rPr>
          <w:b/>
          <w:sz w:val="24"/>
          <w:szCs w:val="24"/>
        </w:rPr>
        <w:tab/>
        <w:t>25.02.2014 г.</w:t>
      </w:r>
    </w:p>
    <w:p w:rsidR="00CB2EE3" w:rsidRPr="00B20289" w:rsidRDefault="00CB2EE3" w:rsidP="00CB2EE3">
      <w:pPr>
        <w:ind w:firstLine="540"/>
        <w:jc w:val="both"/>
        <w:rPr>
          <w:sz w:val="24"/>
          <w:szCs w:val="24"/>
        </w:rPr>
      </w:pPr>
      <w:r w:rsidRPr="00B20289">
        <w:rPr>
          <w:b/>
          <w:sz w:val="24"/>
          <w:szCs w:val="24"/>
        </w:rPr>
        <w:t>Основание для проведения контрольного мероприятия</w:t>
      </w:r>
      <w:r w:rsidRPr="00B20289">
        <w:rPr>
          <w:sz w:val="24"/>
          <w:szCs w:val="24"/>
        </w:rPr>
        <w:t xml:space="preserve">: </w:t>
      </w:r>
    </w:p>
    <w:p w:rsidR="00CB2EE3" w:rsidRPr="00B20289" w:rsidRDefault="00CB2EE3" w:rsidP="00CB2EE3">
      <w:pPr>
        <w:ind w:firstLine="540"/>
        <w:jc w:val="both"/>
        <w:rPr>
          <w:sz w:val="24"/>
          <w:szCs w:val="24"/>
        </w:rPr>
      </w:pPr>
      <w:r w:rsidRPr="00B20289">
        <w:rPr>
          <w:sz w:val="24"/>
          <w:szCs w:val="24"/>
        </w:rPr>
        <w:t xml:space="preserve">Пункт 2 плана работы на 2014 год, утверждённый  распоряжением Контрольного органа </w:t>
      </w:r>
      <w:proofErr w:type="spellStart"/>
      <w:r w:rsidRPr="00B20289">
        <w:rPr>
          <w:sz w:val="24"/>
          <w:szCs w:val="24"/>
        </w:rPr>
        <w:t>Каргасокского</w:t>
      </w:r>
      <w:proofErr w:type="spellEnd"/>
      <w:r w:rsidRPr="00B20289">
        <w:rPr>
          <w:sz w:val="24"/>
          <w:szCs w:val="24"/>
        </w:rPr>
        <w:t xml:space="preserve"> района от 28.11.2013г. № 15.</w:t>
      </w:r>
    </w:p>
    <w:p w:rsidR="00CB2EE3" w:rsidRPr="00B20289" w:rsidRDefault="00CB2EE3" w:rsidP="00CB2EE3">
      <w:pPr>
        <w:ind w:firstLine="540"/>
        <w:jc w:val="both"/>
        <w:rPr>
          <w:sz w:val="24"/>
          <w:szCs w:val="24"/>
        </w:rPr>
      </w:pPr>
      <w:r w:rsidRPr="00B20289">
        <w:rPr>
          <w:b/>
          <w:sz w:val="24"/>
          <w:szCs w:val="24"/>
        </w:rPr>
        <w:t>Объект контрольного мероприятия</w:t>
      </w:r>
      <w:r w:rsidRPr="00B20289">
        <w:rPr>
          <w:sz w:val="24"/>
          <w:szCs w:val="24"/>
        </w:rPr>
        <w:t>: Муниципальное унитарное предприятие «</w:t>
      </w:r>
      <w:proofErr w:type="spellStart"/>
      <w:r w:rsidRPr="00B20289">
        <w:rPr>
          <w:sz w:val="24"/>
          <w:szCs w:val="24"/>
        </w:rPr>
        <w:t>Берёзовское</w:t>
      </w:r>
      <w:proofErr w:type="spellEnd"/>
      <w:r w:rsidRPr="00B20289">
        <w:rPr>
          <w:sz w:val="24"/>
          <w:szCs w:val="24"/>
        </w:rPr>
        <w:t>» муниципального образования «</w:t>
      </w:r>
      <w:proofErr w:type="spellStart"/>
      <w:r w:rsidRPr="00B20289">
        <w:rPr>
          <w:sz w:val="24"/>
          <w:szCs w:val="24"/>
        </w:rPr>
        <w:t>Усть-Чижапское</w:t>
      </w:r>
      <w:proofErr w:type="spellEnd"/>
      <w:r w:rsidRPr="00B20289">
        <w:rPr>
          <w:sz w:val="24"/>
          <w:szCs w:val="24"/>
        </w:rPr>
        <w:t xml:space="preserve"> сельское поселение».</w:t>
      </w:r>
    </w:p>
    <w:p w:rsidR="00CB2EE3" w:rsidRPr="00B20289" w:rsidRDefault="00CB2EE3" w:rsidP="00CB2EE3">
      <w:pPr>
        <w:ind w:firstLine="540"/>
        <w:rPr>
          <w:sz w:val="24"/>
          <w:szCs w:val="24"/>
        </w:rPr>
      </w:pPr>
      <w:r w:rsidRPr="00B20289">
        <w:rPr>
          <w:b/>
          <w:sz w:val="24"/>
          <w:szCs w:val="24"/>
        </w:rPr>
        <w:t>Проверяемый период</w:t>
      </w:r>
      <w:r w:rsidRPr="00B20289">
        <w:rPr>
          <w:sz w:val="24"/>
          <w:szCs w:val="24"/>
        </w:rPr>
        <w:t>: 2013 год</w:t>
      </w:r>
    </w:p>
    <w:p w:rsidR="00CB2EE3" w:rsidRPr="00B20289" w:rsidRDefault="00CB2EE3" w:rsidP="00CB2EE3">
      <w:pPr>
        <w:ind w:firstLine="540"/>
        <w:rPr>
          <w:sz w:val="24"/>
          <w:szCs w:val="24"/>
        </w:rPr>
      </w:pPr>
      <w:r w:rsidRPr="00B20289">
        <w:rPr>
          <w:b/>
          <w:sz w:val="24"/>
          <w:szCs w:val="24"/>
        </w:rPr>
        <w:t>Срок проведения контрольного мероприятия</w:t>
      </w:r>
      <w:r w:rsidRPr="00B20289">
        <w:rPr>
          <w:sz w:val="24"/>
          <w:szCs w:val="24"/>
        </w:rPr>
        <w:t>: с 03.02.2014г. по 25.02.2014г.</w:t>
      </w:r>
    </w:p>
    <w:p w:rsidR="00CB2EE3" w:rsidRPr="00B20289" w:rsidRDefault="00CB2EE3" w:rsidP="00CB2EE3">
      <w:pPr>
        <w:ind w:firstLine="540"/>
        <w:rPr>
          <w:sz w:val="24"/>
          <w:szCs w:val="24"/>
        </w:rPr>
      </w:pPr>
      <w:r w:rsidRPr="00B20289">
        <w:rPr>
          <w:b/>
          <w:sz w:val="24"/>
          <w:szCs w:val="24"/>
        </w:rPr>
        <w:t>Краткая информация об объекте контрольного мероприятия</w:t>
      </w:r>
      <w:r w:rsidRPr="00B20289">
        <w:rPr>
          <w:sz w:val="24"/>
          <w:szCs w:val="24"/>
        </w:rPr>
        <w:t xml:space="preserve">: </w:t>
      </w:r>
    </w:p>
    <w:p w:rsidR="00CB2EE3" w:rsidRPr="00B20289" w:rsidRDefault="00CB2EE3" w:rsidP="00CB2EE3">
      <w:pPr>
        <w:ind w:firstLine="567"/>
        <w:jc w:val="both"/>
        <w:rPr>
          <w:sz w:val="24"/>
          <w:szCs w:val="24"/>
        </w:rPr>
      </w:pPr>
      <w:r w:rsidRPr="00B20289">
        <w:rPr>
          <w:sz w:val="24"/>
          <w:szCs w:val="24"/>
        </w:rPr>
        <w:t xml:space="preserve">Устав Предприятия утверждён постановлением </w:t>
      </w:r>
      <w:r w:rsidRPr="00B20289">
        <w:rPr>
          <w:b/>
          <w:sz w:val="24"/>
          <w:szCs w:val="24"/>
        </w:rPr>
        <w:t xml:space="preserve">Главы Администрации </w:t>
      </w:r>
      <w:proofErr w:type="spellStart"/>
      <w:r w:rsidRPr="00B20289">
        <w:rPr>
          <w:b/>
          <w:sz w:val="24"/>
          <w:szCs w:val="24"/>
        </w:rPr>
        <w:t>Каргасокского</w:t>
      </w:r>
      <w:proofErr w:type="spellEnd"/>
      <w:r w:rsidRPr="00B20289">
        <w:rPr>
          <w:b/>
          <w:sz w:val="24"/>
          <w:szCs w:val="24"/>
        </w:rPr>
        <w:t xml:space="preserve"> района</w:t>
      </w:r>
      <w:r w:rsidRPr="00B20289">
        <w:rPr>
          <w:sz w:val="24"/>
          <w:szCs w:val="24"/>
        </w:rPr>
        <w:t xml:space="preserve"> от 22.09.2006г. № 180 и зарегистрирован  16.10.2006г. в Межрайонной ИФНС России № 8 по Томской области.</w:t>
      </w:r>
    </w:p>
    <w:p w:rsidR="00CB2EE3" w:rsidRPr="00B20289" w:rsidRDefault="00CB2EE3" w:rsidP="00CB2EE3">
      <w:pPr>
        <w:ind w:firstLine="567"/>
        <w:jc w:val="both"/>
        <w:rPr>
          <w:sz w:val="24"/>
          <w:szCs w:val="24"/>
        </w:rPr>
      </w:pPr>
      <w:r w:rsidRPr="00B20289">
        <w:rPr>
          <w:b/>
          <w:sz w:val="24"/>
          <w:szCs w:val="24"/>
        </w:rPr>
        <w:t>В соответствии с Уставом</w:t>
      </w:r>
      <w:r w:rsidRPr="00B20289">
        <w:rPr>
          <w:sz w:val="24"/>
          <w:szCs w:val="24"/>
        </w:rPr>
        <w:t>:</w:t>
      </w:r>
    </w:p>
    <w:p w:rsidR="00CB2EE3" w:rsidRPr="00B20289" w:rsidRDefault="00CB2EE3" w:rsidP="00CB2EE3">
      <w:pPr>
        <w:ind w:firstLine="567"/>
        <w:jc w:val="both"/>
        <w:rPr>
          <w:sz w:val="24"/>
          <w:szCs w:val="24"/>
        </w:rPr>
      </w:pPr>
      <w:r w:rsidRPr="00B20289">
        <w:rPr>
          <w:sz w:val="24"/>
          <w:szCs w:val="24"/>
        </w:rPr>
        <w:t xml:space="preserve">Полное наименование Предприятия Муниципальное унитарное предприятие «ЖКХ </w:t>
      </w:r>
      <w:proofErr w:type="spellStart"/>
      <w:r w:rsidRPr="00B20289">
        <w:rPr>
          <w:sz w:val="24"/>
          <w:szCs w:val="24"/>
        </w:rPr>
        <w:t>Берёзовское</w:t>
      </w:r>
      <w:proofErr w:type="spellEnd"/>
      <w:r w:rsidRPr="00B20289">
        <w:rPr>
          <w:sz w:val="24"/>
          <w:szCs w:val="24"/>
        </w:rPr>
        <w:t>» муниципального образования «</w:t>
      </w:r>
      <w:proofErr w:type="spellStart"/>
      <w:r w:rsidRPr="00B20289">
        <w:rPr>
          <w:sz w:val="24"/>
          <w:szCs w:val="24"/>
        </w:rPr>
        <w:t>Усть-Чижапское</w:t>
      </w:r>
      <w:proofErr w:type="spellEnd"/>
      <w:r w:rsidRPr="00B20289">
        <w:rPr>
          <w:sz w:val="24"/>
          <w:szCs w:val="24"/>
        </w:rPr>
        <w:t xml:space="preserve"> сельское поселение». Сокращённое - МУП «ЖКХ </w:t>
      </w:r>
      <w:proofErr w:type="spellStart"/>
      <w:r w:rsidRPr="00B20289">
        <w:rPr>
          <w:sz w:val="24"/>
          <w:szCs w:val="24"/>
        </w:rPr>
        <w:t>Берёзовское</w:t>
      </w:r>
      <w:proofErr w:type="spellEnd"/>
      <w:r w:rsidRPr="00B20289">
        <w:rPr>
          <w:sz w:val="24"/>
          <w:szCs w:val="24"/>
        </w:rPr>
        <w:t>» (п. 1.9);</w:t>
      </w:r>
    </w:p>
    <w:p w:rsidR="00CB2EE3" w:rsidRPr="00B20289" w:rsidRDefault="00CB2EE3" w:rsidP="00CB2EE3">
      <w:pPr>
        <w:ind w:firstLine="567"/>
        <w:jc w:val="both"/>
        <w:rPr>
          <w:sz w:val="24"/>
          <w:szCs w:val="24"/>
        </w:rPr>
      </w:pPr>
      <w:r w:rsidRPr="00B20289">
        <w:rPr>
          <w:sz w:val="24"/>
          <w:szCs w:val="24"/>
        </w:rPr>
        <w:t xml:space="preserve">Учредителем Предприятия является Администрация </w:t>
      </w:r>
      <w:proofErr w:type="spellStart"/>
      <w:r w:rsidRPr="00B20289">
        <w:rPr>
          <w:sz w:val="24"/>
          <w:szCs w:val="24"/>
        </w:rPr>
        <w:t>Усть-Чижапского</w:t>
      </w:r>
      <w:proofErr w:type="spellEnd"/>
      <w:r w:rsidRPr="00B20289">
        <w:rPr>
          <w:sz w:val="24"/>
          <w:szCs w:val="24"/>
        </w:rPr>
        <w:t xml:space="preserve"> сельского поселения (п. 1.2);</w:t>
      </w:r>
    </w:p>
    <w:p w:rsidR="00CB2EE3" w:rsidRPr="00B20289" w:rsidRDefault="00CB2EE3" w:rsidP="00CB2EE3">
      <w:pPr>
        <w:ind w:firstLine="567"/>
        <w:jc w:val="both"/>
        <w:rPr>
          <w:sz w:val="24"/>
          <w:szCs w:val="24"/>
        </w:rPr>
      </w:pPr>
      <w:r w:rsidRPr="00B20289">
        <w:rPr>
          <w:sz w:val="24"/>
          <w:szCs w:val="24"/>
        </w:rPr>
        <w:t xml:space="preserve">Место нахождение Предприятия: 636730, Россия, Томская область, </w:t>
      </w:r>
      <w:proofErr w:type="spellStart"/>
      <w:r w:rsidRPr="00B20289">
        <w:rPr>
          <w:sz w:val="24"/>
          <w:szCs w:val="24"/>
        </w:rPr>
        <w:t>Каргасокский</w:t>
      </w:r>
      <w:proofErr w:type="spellEnd"/>
      <w:r w:rsidRPr="00B20289">
        <w:rPr>
          <w:sz w:val="24"/>
          <w:szCs w:val="24"/>
        </w:rPr>
        <w:t xml:space="preserve"> район, с. </w:t>
      </w:r>
      <w:proofErr w:type="spellStart"/>
      <w:r w:rsidRPr="00B20289">
        <w:rPr>
          <w:sz w:val="24"/>
          <w:szCs w:val="24"/>
        </w:rPr>
        <w:t>Берёзовка</w:t>
      </w:r>
      <w:proofErr w:type="spellEnd"/>
      <w:r w:rsidRPr="00B20289">
        <w:rPr>
          <w:sz w:val="24"/>
          <w:szCs w:val="24"/>
        </w:rPr>
        <w:t>, ул. Центральная 6 (п. 1.10);</w:t>
      </w:r>
    </w:p>
    <w:p w:rsidR="00CB2EE3" w:rsidRPr="00B20289" w:rsidRDefault="00CB2EE3" w:rsidP="00CB2EE3">
      <w:pPr>
        <w:ind w:firstLine="567"/>
        <w:jc w:val="both"/>
        <w:rPr>
          <w:sz w:val="24"/>
          <w:szCs w:val="24"/>
        </w:rPr>
      </w:pPr>
      <w:r w:rsidRPr="00B20289">
        <w:rPr>
          <w:sz w:val="24"/>
          <w:szCs w:val="24"/>
        </w:rPr>
        <w:lastRenderedPageBreak/>
        <w:t>Предприятие является юридическим лицом, имеет обособленное имущество, самостоятельный баланс, расчётный и иные счета в учреждениях банков (п. 1.4);</w:t>
      </w:r>
    </w:p>
    <w:p w:rsidR="00CB2EE3" w:rsidRPr="00B20289" w:rsidRDefault="00CB2EE3" w:rsidP="00CB2EE3">
      <w:pPr>
        <w:ind w:firstLine="567"/>
        <w:jc w:val="both"/>
        <w:rPr>
          <w:sz w:val="24"/>
          <w:szCs w:val="24"/>
        </w:rPr>
      </w:pPr>
      <w:r w:rsidRPr="00B20289">
        <w:rPr>
          <w:sz w:val="24"/>
          <w:szCs w:val="24"/>
        </w:rPr>
        <w:t xml:space="preserve">Имущество Предприятия находится в муниципальной собственности </w:t>
      </w:r>
      <w:proofErr w:type="spellStart"/>
      <w:r w:rsidRPr="00B20289">
        <w:rPr>
          <w:sz w:val="24"/>
          <w:szCs w:val="24"/>
        </w:rPr>
        <w:t>Усть-Чижапского</w:t>
      </w:r>
      <w:proofErr w:type="spellEnd"/>
      <w:r w:rsidRPr="00B20289">
        <w:rPr>
          <w:sz w:val="24"/>
          <w:szCs w:val="24"/>
        </w:rPr>
        <w:t xml:space="preserve"> сельского поселения, отражается в самостоятельном балансе, и закреплено согласно Договору о закреплении муниципальной собственности за Предприятием на праве хозяйственного ведения, заключённого между Администрацией </w:t>
      </w:r>
      <w:proofErr w:type="spellStart"/>
      <w:r w:rsidRPr="00B20289">
        <w:rPr>
          <w:sz w:val="24"/>
          <w:szCs w:val="24"/>
        </w:rPr>
        <w:t>Усть-Чижапского</w:t>
      </w:r>
      <w:proofErr w:type="spellEnd"/>
      <w:r w:rsidRPr="00B20289">
        <w:rPr>
          <w:sz w:val="24"/>
          <w:szCs w:val="24"/>
        </w:rPr>
        <w:t xml:space="preserve"> сельского поселения и Предприятием (</w:t>
      </w:r>
      <w:proofErr w:type="spellStart"/>
      <w:r w:rsidRPr="00B20289">
        <w:rPr>
          <w:sz w:val="24"/>
          <w:szCs w:val="24"/>
        </w:rPr>
        <w:t>п.п</w:t>
      </w:r>
      <w:proofErr w:type="spellEnd"/>
      <w:r w:rsidRPr="00B20289">
        <w:rPr>
          <w:sz w:val="24"/>
          <w:szCs w:val="24"/>
        </w:rPr>
        <w:t>. 1.3, 3.2);</w:t>
      </w:r>
    </w:p>
    <w:p w:rsidR="00CB2EE3" w:rsidRPr="00B20289" w:rsidRDefault="00CB2EE3" w:rsidP="00CB2EE3">
      <w:pPr>
        <w:ind w:firstLine="567"/>
        <w:jc w:val="both"/>
        <w:rPr>
          <w:sz w:val="24"/>
          <w:szCs w:val="24"/>
        </w:rPr>
      </w:pPr>
      <w:r w:rsidRPr="00B20289">
        <w:rPr>
          <w:sz w:val="24"/>
          <w:szCs w:val="24"/>
        </w:rPr>
        <w:t xml:space="preserve">Предприятие осуществляет следующие виды деятельности: </w:t>
      </w:r>
    </w:p>
    <w:p w:rsidR="00CB2EE3" w:rsidRPr="00B20289" w:rsidRDefault="00CB2EE3" w:rsidP="00CB2EE3">
      <w:pPr>
        <w:ind w:firstLine="567"/>
        <w:jc w:val="both"/>
        <w:rPr>
          <w:sz w:val="24"/>
          <w:szCs w:val="24"/>
        </w:rPr>
      </w:pPr>
      <w:r w:rsidRPr="00B20289">
        <w:rPr>
          <w:sz w:val="24"/>
          <w:szCs w:val="24"/>
        </w:rPr>
        <w:t>- обеспечение коммунальными услугами (теплоснабжение, водоснабжение, электроснабжение) зданий, сооружений, жилого фонда на основании заключённых договоров;</w:t>
      </w:r>
    </w:p>
    <w:p w:rsidR="00CB2EE3" w:rsidRPr="00B20289" w:rsidRDefault="00CB2EE3" w:rsidP="00CB2EE3">
      <w:pPr>
        <w:ind w:firstLine="567"/>
        <w:jc w:val="both"/>
        <w:rPr>
          <w:sz w:val="24"/>
          <w:szCs w:val="24"/>
        </w:rPr>
      </w:pPr>
      <w:r w:rsidRPr="00B20289">
        <w:rPr>
          <w:sz w:val="24"/>
          <w:szCs w:val="24"/>
        </w:rPr>
        <w:t>- расчёт и сбор денежных средств за оплату предоставляемых коммунальных услуг на договорных отношениях;</w:t>
      </w:r>
    </w:p>
    <w:p w:rsidR="00CB2EE3" w:rsidRPr="00B20289" w:rsidRDefault="00CB2EE3" w:rsidP="00CB2EE3">
      <w:pPr>
        <w:ind w:firstLine="567"/>
        <w:jc w:val="both"/>
        <w:rPr>
          <w:sz w:val="24"/>
          <w:szCs w:val="24"/>
        </w:rPr>
      </w:pPr>
      <w:r w:rsidRPr="00B20289">
        <w:rPr>
          <w:sz w:val="24"/>
          <w:szCs w:val="24"/>
        </w:rPr>
        <w:t xml:space="preserve">- обеспечение эксплуатации, техническое обслуживание, ремонт внешних систем теплоснабжения, электроснабжения, водоснабжения переданных по договорам с администрацией </w:t>
      </w:r>
      <w:proofErr w:type="spellStart"/>
      <w:r w:rsidRPr="00B20289">
        <w:rPr>
          <w:sz w:val="24"/>
          <w:szCs w:val="24"/>
        </w:rPr>
        <w:t>Усть-Чижапского</w:t>
      </w:r>
      <w:proofErr w:type="spellEnd"/>
      <w:r w:rsidRPr="00B20289">
        <w:rPr>
          <w:sz w:val="24"/>
          <w:szCs w:val="24"/>
        </w:rPr>
        <w:t xml:space="preserve"> сельского поселения;</w:t>
      </w:r>
    </w:p>
    <w:p w:rsidR="00CB2EE3" w:rsidRPr="00B20289" w:rsidRDefault="00CB2EE3" w:rsidP="00CB2EE3">
      <w:pPr>
        <w:ind w:firstLine="567"/>
        <w:jc w:val="both"/>
        <w:rPr>
          <w:sz w:val="24"/>
          <w:szCs w:val="24"/>
        </w:rPr>
      </w:pPr>
      <w:r w:rsidRPr="00B20289">
        <w:rPr>
          <w:sz w:val="24"/>
          <w:szCs w:val="24"/>
        </w:rPr>
        <w:t>- выработка и реализация тепловой энергии;</w:t>
      </w:r>
    </w:p>
    <w:p w:rsidR="00CB2EE3" w:rsidRPr="00B20289" w:rsidRDefault="00CB2EE3" w:rsidP="00CB2EE3">
      <w:pPr>
        <w:ind w:firstLine="567"/>
        <w:jc w:val="both"/>
        <w:rPr>
          <w:sz w:val="24"/>
          <w:szCs w:val="24"/>
        </w:rPr>
      </w:pPr>
      <w:r w:rsidRPr="00B20289">
        <w:rPr>
          <w:sz w:val="24"/>
          <w:szCs w:val="24"/>
        </w:rPr>
        <w:t>- оказание транспортных услуг автомобильным и водным транспортом;</w:t>
      </w:r>
    </w:p>
    <w:p w:rsidR="00CB2EE3" w:rsidRPr="00B20289" w:rsidRDefault="00CB2EE3" w:rsidP="00CB2EE3">
      <w:pPr>
        <w:ind w:firstLine="567"/>
        <w:jc w:val="both"/>
        <w:rPr>
          <w:sz w:val="24"/>
          <w:szCs w:val="24"/>
        </w:rPr>
      </w:pPr>
      <w:r w:rsidRPr="00B20289">
        <w:rPr>
          <w:sz w:val="24"/>
          <w:szCs w:val="24"/>
        </w:rPr>
        <w:t xml:space="preserve">- содержание и обслуживание муниципального жилого фонда; </w:t>
      </w:r>
    </w:p>
    <w:p w:rsidR="00CB2EE3" w:rsidRPr="00B20289" w:rsidRDefault="00CB2EE3" w:rsidP="00CB2EE3">
      <w:pPr>
        <w:ind w:firstLine="567"/>
        <w:jc w:val="both"/>
        <w:rPr>
          <w:sz w:val="24"/>
          <w:szCs w:val="24"/>
        </w:rPr>
      </w:pPr>
      <w:r w:rsidRPr="00B20289">
        <w:rPr>
          <w:sz w:val="24"/>
          <w:szCs w:val="24"/>
        </w:rPr>
        <w:t>- выработка и реализация электрической энергии</w:t>
      </w:r>
      <w:r w:rsidRPr="00B20289">
        <w:rPr>
          <w:b/>
          <w:sz w:val="24"/>
          <w:szCs w:val="24"/>
        </w:rPr>
        <w:t xml:space="preserve"> </w:t>
      </w:r>
      <w:r w:rsidRPr="00B20289">
        <w:rPr>
          <w:sz w:val="24"/>
          <w:szCs w:val="24"/>
        </w:rPr>
        <w:t>от стационарных источников (дизель электростанции);</w:t>
      </w:r>
    </w:p>
    <w:p w:rsidR="00CB2EE3" w:rsidRPr="00B20289" w:rsidRDefault="00CB2EE3" w:rsidP="00CB2EE3">
      <w:pPr>
        <w:ind w:firstLine="567"/>
        <w:jc w:val="both"/>
        <w:rPr>
          <w:sz w:val="24"/>
          <w:szCs w:val="24"/>
        </w:rPr>
      </w:pPr>
      <w:r w:rsidRPr="00B20289">
        <w:rPr>
          <w:sz w:val="24"/>
          <w:szCs w:val="24"/>
        </w:rPr>
        <w:t>- лесозаготовительная и лесоперерабатывающая;</w:t>
      </w:r>
    </w:p>
    <w:p w:rsidR="00CB2EE3" w:rsidRPr="00B20289" w:rsidRDefault="00CB2EE3" w:rsidP="00CB2EE3">
      <w:pPr>
        <w:ind w:firstLine="567"/>
        <w:jc w:val="both"/>
        <w:rPr>
          <w:sz w:val="24"/>
          <w:szCs w:val="24"/>
        </w:rPr>
      </w:pPr>
      <w:r w:rsidRPr="00B20289">
        <w:rPr>
          <w:sz w:val="24"/>
          <w:szCs w:val="24"/>
        </w:rPr>
        <w:t xml:space="preserve">- </w:t>
      </w:r>
      <w:proofErr w:type="spellStart"/>
      <w:r w:rsidRPr="00B20289">
        <w:rPr>
          <w:sz w:val="24"/>
          <w:szCs w:val="24"/>
        </w:rPr>
        <w:t>торговозакупочная</w:t>
      </w:r>
      <w:proofErr w:type="spellEnd"/>
      <w:r w:rsidRPr="00B20289">
        <w:rPr>
          <w:sz w:val="24"/>
          <w:szCs w:val="24"/>
        </w:rPr>
        <w:t xml:space="preserve"> (п. 2.2);</w:t>
      </w:r>
    </w:p>
    <w:p w:rsidR="00CB2EE3" w:rsidRPr="00B20289" w:rsidRDefault="00CB2EE3" w:rsidP="00CB2EE3">
      <w:pPr>
        <w:ind w:firstLine="567"/>
        <w:jc w:val="both"/>
        <w:rPr>
          <w:sz w:val="24"/>
          <w:szCs w:val="24"/>
        </w:rPr>
      </w:pPr>
      <w:r w:rsidRPr="00B20289">
        <w:rPr>
          <w:sz w:val="24"/>
          <w:szCs w:val="24"/>
        </w:rPr>
        <w:t>Уставный фонд Предприятия составляет 100 тыс. рублей (п.3.1);</w:t>
      </w:r>
    </w:p>
    <w:p w:rsidR="00CB2EE3" w:rsidRPr="00B20289" w:rsidRDefault="00CB2EE3" w:rsidP="00CB2EE3">
      <w:pPr>
        <w:ind w:firstLine="567"/>
        <w:jc w:val="both"/>
        <w:rPr>
          <w:sz w:val="24"/>
          <w:szCs w:val="24"/>
        </w:rPr>
      </w:pPr>
      <w:r w:rsidRPr="00B20289">
        <w:rPr>
          <w:sz w:val="24"/>
          <w:szCs w:val="24"/>
        </w:rPr>
        <w:t>Источниками формирования муниципального имущества, в том числе финансовых ресурсов, являются:</w:t>
      </w:r>
    </w:p>
    <w:p w:rsidR="00CB2EE3" w:rsidRPr="00B20289" w:rsidRDefault="00CB2EE3" w:rsidP="00CB2EE3">
      <w:pPr>
        <w:ind w:firstLine="567"/>
        <w:jc w:val="both"/>
        <w:rPr>
          <w:sz w:val="24"/>
          <w:szCs w:val="24"/>
        </w:rPr>
      </w:pPr>
      <w:r w:rsidRPr="00B20289">
        <w:rPr>
          <w:sz w:val="24"/>
          <w:szCs w:val="24"/>
        </w:rPr>
        <w:t>- первоначальный вклад Учредителя;</w:t>
      </w:r>
    </w:p>
    <w:p w:rsidR="00CB2EE3" w:rsidRPr="00B20289" w:rsidRDefault="00CB2EE3" w:rsidP="00CB2EE3">
      <w:pPr>
        <w:ind w:firstLine="567"/>
        <w:jc w:val="both"/>
        <w:rPr>
          <w:sz w:val="24"/>
          <w:szCs w:val="24"/>
        </w:rPr>
      </w:pPr>
      <w:r w:rsidRPr="00B20289">
        <w:rPr>
          <w:sz w:val="24"/>
          <w:szCs w:val="24"/>
        </w:rPr>
        <w:t>- прибыль, полученная от выполнения работ, услуг, реализации продукции, а также от других видов хозяйственной и финансовой деятельности;</w:t>
      </w:r>
    </w:p>
    <w:p w:rsidR="00CB2EE3" w:rsidRPr="00B20289" w:rsidRDefault="00CB2EE3" w:rsidP="00CB2EE3">
      <w:pPr>
        <w:ind w:firstLine="567"/>
        <w:jc w:val="both"/>
        <w:rPr>
          <w:sz w:val="24"/>
          <w:szCs w:val="24"/>
        </w:rPr>
      </w:pPr>
      <w:r w:rsidRPr="00B20289">
        <w:rPr>
          <w:sz w:val="24"/>
          <w:szCs w:val="24"/>
        </w:rPr>
        <w:t>- амортизационные отчисления;</w:t>
      </w:r>
    </w:p>
    <w:p w:rsidR="00CB2EE3" w:rsidRPr="00B20289" w:rsidRDefault="00CB2EE3" w:rsidP="00CB2EE3">
      <w:pPr>
        <w:ind w:firstLine="567"/>
        <w:jc w:val="both"/>
        <w:rPr>
          <w:sz w:val="24"/>
          <w:szCs w:val="24"/>
        </w:rPr>
      </w:pPr>
      <w:r w:rsidRPr="00B20289">
        <w:rPr>
          <w:sz w:val="24"/>
          <w:szCs w:val="24"/>
        </w:rPr>
        <w:t xml:space="preserve">- капитальные вложения и </w:t>
      </w:r>
      <w:r w:rsidRPr="00B20289">
        <w:rPr>
          <w:b/>
          <w:sz w:val="24"/>
          <w:szCs w:val="24"/>
        </w:rPr>
        <w:t xml:space="preserve">дотации из бюджета </w:t>
      </w:r>
      <w:r w:rsidRPr="00B20289">
        <w:rPr>
          <w:sz w:val="24"/>
          <w:szCs w:val="24"/>
        </w:rPr>
        <w:t xml:space="preserve">(п. 3.4); </w:t>
      </w:r>
    </w:p>
    <w:p w:rsidR="00CB2EE3" w:rsidRPr="00B20289" w:rsidRDefault="00CB2EE3" w:rsidP="00CB2EE3">
      <w:pPr>
        <w:ind w:firstLine="567"/>
        <w:jc w:val="both"/>
        <w:rPr>
          <w:sz w:val="24"/>
          <w:szCs w:val="24"/>
        </w:rPr>
      </w:pPr>
      <w:r w:rsidRPr="00B20289">
        <w:rPr>
          <w:sz w:val="24"/>
          <w:szCs w:val="24"/>
        </w:rPr>
        <w:lastRenderedPageBreak/>
        <w:t>Собственник имеет право на получение до 10% прибыли от использования имущества, находящегося в хозяйственном ведении Предприятия (п. 3.7);</w:t>
      </w:r>
    </w:p>
    <w:p w:rsidR="00CB2EE3" w:rsidRPr="00B20289" w:rsidRDefault="00CB2EE3" w:rsidP="00CB2EE3">
      <w:pPr>
        <w:ind w:firstLine="567"/>
        <w:jc w:val="both"/>
        <w:rPr>
          <w:sz w:val="24"/>
          <w:szCs w:val="24"/>
        </w:rPr>
      </w:pPr>
      <w:r w:rsidRPr="00B20289">
        <w:rPr>
          <w:sz w:val="24"/>
          <w:szCs w:val="24"/>
        </w:rPr>
        <w:t xml:space="preserve">Предприятие устанавливает цены и тарифы на все виды производимых работ, услуг, выпускаемую и реализуемую продукцию в соответствии с действующим законодательством Российской Федерации, Томской области и нормативными актами </w:t>
      </w:r>
      <w:proofErr w:type="spellStart"/>
      <w:r w:rsidRPr="00B20289">
        <w:rPr>
          <w:sz w:val="24"/>
          <w:szCs w:val="24"/>
        </w:rPr>
        <w:t>Усть-Чижапского</w:t>
      </w:r>
      <w:proofErr w:type="spellEnd"/>
      <w:r w:rsidRPr="00B20289">
        <w:rPr>
          <w:sz w:val="24"/>
          <w:szCs w:val="24"/>
        </w:rPr>
        <w:t xml:space="preserve"> сельского поселения (п. 4.3);</w:t>
      </w:r>
    </w:p>
    <w:p w:rsidR="00CB2EE3" w:rsidRPr="00B20289" w:rsidRDefault="00CB2EE3" w:rsidP="00CB2EE3">
      <w:pPr>
        <w:ind w:firstLine="567"/>
        <w:jc w:val="both"/>
        <w:rPr>
          <w:sz w:val="24"/>
          <w:szCs w:val="24"/>
        </w:rPr>
      </w:pPr>
      <w:r w:rsidRPr="00B20289">
        <w:rPr>
          <w:sz w:val="24"/>
          <w:szCs w:val="24"/>
        </w:rPr>
        <w:t>Для выполнения установленных целей Предприятие имеет право, в том числе определять и устанавливать формы и системы оплаты труда, структуру и штатное расписание (п. 4.4);</w:t>
      </w:r>
    </w:p>
    <w:p w:rsidR="00CB2EE3" w:rsidRPr="00B20289" w:rsidRDefault="00CB2EE3" w:rsidP="00CB2EE3">
      <w:pPr>
        <w:ind w:firstLine="567"/>
        <w:jc w:val="both"/>
        <w:rPr>
          <w:sz w:val="24"/>
          <w:szCs w:val="24"/>
        </w:rPr>
      </w:pPr>
      <w:r w:rsidRPr="00B20289">
        <w:rPr>
          <w:sz w:val="24"/>
          <w:szCs w:val="24"/>
        </w:rPr>
        <w:t>Предприятие обязано, в том числе осуществлять оперативный и бухгалтерский учёт результатов финансово-хозяйственной и иной деятельности, вести статистическую отчётность, отчитываться о результатах деятельности в соответствующих органах в порядке и сроки, установленные действующим законодательством (п. 4.6);</w:t>
      </w:r>
    </w:p>
    <w:p w:rsidR="00CB2EE3" w:rsidRPr="00B20289" w:rsidRDefault="00CB2EE3" w:rsidP="00CB2EE3">
      <w:pPr>
        <w:ind w:firstLine="567"/>
        <w:jc w:val="both"/>
        <w:rPr>
          <w:sz w:val="24"/>
          <w:szCs w:val="24"/>
        </w:rPr>
      </w:pPr>
      <w:r w:rsidRPr="00B20289">
        <w:rPr>
          <w:sz w:val="24"/>
          <w:szCs w:val="24"/>
        </w:rPr>
        <w:t xml:space="preserve">Контроль за производственной, хозяйственной и финансовой деятельностью Предприятия осуществляется Администрацией </w:t>
      </w:r>
      <w:proofErr w:type="spellStart"/>
      <w:r w:rsidRPr="00B20289">
        <w:rPr>
          <w:sz w:val="24"/>
          <w:szCs w:val="24"/>
        </w:rPr>
        <w:t>Усть-Чижапского</w:t>
      </w:r>
      <w:proofErr w:type="spellEnd"/>
      <w:r w:rsidRPr="00B20289">
        <w:rPr>
          <w:sz w:val="24"/>
          <w:szCs w:val="24"/>
        </w:rPr>
        <w:t xml:space="preserve"> сельского поселения (п. 4.7);</w:t>
      </w:r>
    </w:p>
    <w:p w:rsidR="00CB2EE3" w:rsidRPr="00B20289" w:rsidRDefault="00CB2EE3" w:rsidP="00CB2EE3">
      <w:pPr>
        <w:ind w:firstLine="567"/>
        <w:jc w:val="both"/>
        <w:rPr>
          <w:sz w:val="24"/>
          <w:szCs w:val="24"/>
        </w:rPr>
      </w:pPr>
      <w:r w:rsidRPr="00B20289">
        <w:rPr>
          <w:sz w:val="24"/>
          <w:szCs w:val="24"/>
        </w:rPr>
        <w:t xml:space="preserve">Контроль за эффективностью использования и сохранностью имущества, соблюдением Договора о закреплении муниципального имущества на праве хозяйственного ведения осуществляет Администрация </w:t>
      </w:r>
      <w:proofErr w:type="spellStart"/>
      <w:r w:rsidRPr="00B20289">
        <w:rPr>
          <w:sz w:val="24"/>
          <w:szCs w:val="24"/>
        </w:rPr>
        <w:t>Усть-Чижапского</w:t>
      </w:r>
      <w:proofErr w:type="spellEnd"/>
      <w:r w:rsidRPr="00B20289">
        <w:rPr>
          <w:sz w:val="24"/>
          <w:szCs w:val="24"/>
        </w:rPr>
        <w:t xml:space="preserve"> сельского поселения (п. 4.8).</w:t>
      </w:r>
    </w:p>
    <w:p w:rsidR="00CB2EE3" w:rsidRPr="00B20289" w:rsidRDefault="00CB2EE3" w:rsidP="00CB2EE3">
      <w:pPr>
        <w:ind w:firstLine="567"/>
        <w:jc w:val="both"/>
        <w:rPr>
          <w:sz w:val="24"/>
          <w:szCs w:val="24"/>
        </w:rPr>
      </w:pPr>
      <w:r w:rsidRPr="00B20289">
        <w:rPr>
          <w:sz w:val="24"/>
          <w:szCs w:val="24"/>
        </w:rPr>
        <w:t>Предприятию присвоены: ИНН – 7006006139, КПП – 700601001, ОГРН -1057000426075.</w:t>
      </w:r>
    </w:p>
    <w:p w:rsidR="00CB2EE3" w:rsidRPr="00B20289" w:rsidRDefault="00CB2EE3" w:rsidP="00CB2EE3">
      <w:pPr>
        <w:ind w:firstLine="567"/>
        <w:jc w:val="both"/>
        <w:rPr>
          <w:sz w:val="24"/>
          <w:szCs w:val="24"/>
        </w:rPr>
      </w:pPr>
      <w:r w:rsidRPr="00B20289">
        <w:rPr>
          <w:sz w:val="24"/>
          <w:szCs w:val="24"/>
        </w:rPr>
        <w:t>Предприятию открыт расчётный счет 40702810200000008776 в филиале Газпромбанка (ОАО) в г. Томске, корсчёт 30101810800000000758, БИК 046902758.</w:t>
      </w:r>
    </w:p>
    <w:p w:rsidR="00CB2EE3" w:rsidRPr="00B20289" w:rsidRDefault="00CB2EE3" w:rsidP="00CB2EE3">
      <w:pPr>
        <w:ind w:firstLine="567"/>
        <w:jc w:val="both"/>
        <w:rPr>
          <w:sz w:val="24"/>
          <w:szCs w:val="24"/>
        </w:rPr>
      </w:pPr>
      <w:r w:rsidRPr="00B20289">
        <w:rPr>
          <w:sz w:val="24"/>
          <w:szCs w:val="24"/>
        </w:rPr>
        <w:t xml:space="preserve">В 2013 году: правом первой подписи был наделён директор МУП «ЖКХ </w:t>
      </w:r>
      <w:proofErr w:type="spellStart"/>
      <w:r w:rsidRPr="00B20289">
        <w:rPr>
          <w:sz w:val="24"/>
          <w:szCs w:val="24"/>
        </w:rPr>
        <w:t>Берёзовское</w:t>
      </w:r>
      <w:proofErr w:type="spellEnd"/>
      <w:r w:rsidRPr="00B20289">
        <w:rPr>
          <w:sz w:val="24"/>
          <w:szCs w:val="24"/>
        </w:rPr>
        <w:t xml:space="preserve">»  Кувшинов Евгений Викторович, правом второй подписи - главный бухгалтер МУП «ЖКХ </w:t>
      </w:r>
      <w:proofErr w:type="spellStart"/>
      <w:r w:rsidRPr="00B20289">
        <w:rPr>
          <w:sz w:val="24"/>
          <w:szCs w:val="24"/>
        </w:rPr>
        <w:t>Берёзовское</w:t>
      </w:r>
      <w:proofErr w:type="spellEnd"/>
      <w:r w:rsidRPr="00B20289">
        <w:rPr>
          <w:sz w:val="24"/>
          <w:szCs w:val="24"/>
        </w:rPr>
        <w:t xml:space="preserve">» </w:t>
      </w:r>
      <w:proofErr w:type="spellStart"/>
      <w:r w:rsidRPr="00B20289">
        <w:rPr>
          <w:sz w:val="24"/>
          <w:szCs w:val="24"/>
        </w:rPr>
        <w:t>Чуянова</w:t>
      </w:r>
      <w:proofErr w:type="spellEnd"/>
      <w:r w:rsidRPr="00B20289">
        <w:rPr>
          <w:sz w:val="24"/>
          <w:szCs w:val="24"/>
        </w:rPr>
        <w:t xml:space="preserve"> Людмила Александровна.</w:t>
      </w:r>
    </w:p>
    <w:p w:rsidR="00CB2EE3" w:rsidRPr="00B20289" w:rsidRDefault="00CB2EE3" w:rsidP="00CB2EE3">
      <w:pPr>
        <w:ind w:firstLine="540"/>
        <w:rPr>
          <w:b/>
          <w:sz w:val="24"/>
          <w:szCs w:val="24"/>
        </w:rPr>
      </w:pPr>
      <w:r w:rsidRPr="00B20289">
        <w:rPr>
          <w:b/>
          <w:sz w:val="24"/>
          <w:szCs w:val="24"/>
        </w:rPr>
        <w:t>Перечень нормативных правовых актов, используемых при проведении контрольного мероприятия:</w:t>
      </w:r>
    </w:p>
    <w:p w:rsidR="00CB2EE3" w:rsidRPr="00B20289" w:rsidRDefault="00CB2EE3" w:rsidP="00CB2EE3">
      <w:pPr>
        <w:ind w:firstLine="567"/>
        <w:jc w:val="both"/>
        <w:rPr>
          <w:sz w:val="24"/>
          <w:szCs w:val="24"/>
        </w:rPr>
      </w:pPr>
      <w:r w:rsidRPr="00B20289">
        <w:rPr>
          <w:sz w:val="24"/>
          <w:szCs w:val="24"/>
        </w:rPr>
        <w:t xml:space="preserve">Федеральный закон Российской Федерации от 14.11.2002г. № 161-ФЗ «О государственных и муниципальных унитарных предприятиях» (далее – Федеральный закон 161-ФЗ); Федеральный закон Российской Федерации от 06.10.2003г. № 131-ФЗ «Об общих принципах местного самоуправления в Российской Федерации» (далее - Федеральный закон 131-ФЗ); Федеральный закон РФ от 06.12.2011г. № 402-ФЗ «О бухгалтерском учёте» (далее – Федеральный закон о бухгалтерском учёте); Федеральный закон от 29.07.1998г. № 135-ФЗ «Об оценочной деятельности в Российской Федерации» (далее – Федеральный закон об оценочной деятельности); Приказ Минфина РФ от 29.07.1998г. № 34н «Об утверждении положения по ведению бухгалтерского учета и бухгалтерской отчетности в Российской Федерации» (далее - Приказ Минфина РФ № 34); Приказ Минфина России от 31.10.2000г. № 94н «Об утверждении плана счетов бухгалтерского учета финансово-хозяйственной деятельности организаций и инструкции по его применению» (далее - </w:t>
      </w:r>
      <w:r w:rsidRPr="00B20289">
        <w:rPr>
          <w:sz w:val="24"/>
          <w:szCs w:val="24"/>
        </w:rPr>
        <w:lastRenderedPageBreak/>
        <w:t>Приказ  Минфина РФ № 94н); Приказ Минфина России от 30.03.2001г. № 26н «Об утверждении положения по бухгалтерскому учёту «Учёт основных средств» (далее – ПБУ 6/01 «Учёту основных средств»);  Приказ Минфина России от 02.07.2010г. № 66н «О формах бухгалтерской отчётности организаций» (далее - Приказ Минфина № 66н), Приказ Министерства финансов РФ от 13.06.1995г. № 49 «Об утверждении методических указаний по инвентаризации имущества и финансовых обязательств» (далее - Приказ Минфина РФ № 49), Письмо Центрального банка Российской Федерации от 12.10.2011г. № 373-П «Положение о порядке ведения кассовых операций с банкоматами и монетой Банка Российской Федерации на территории Российской Федерации» (далее - Положение о порядке ведения кассовых операций).</w:t>
      </w:r>
    </w:p>
    <w:p w:rsidR="00CB2EE3" w:rsidRPr="00B20289" w:rsidRDefault="00CB2EE3" w:rsidP="00CB2EE3">
      <w:pPr>
        <w:ind w:firstLine="540"/>
        <w:jc w:val="both"/>
        <w:rPr>
          <w:b/>
          <w:sz w:val="24"/>
          <w:szCs w:val="24"/>
        </w:rPr>
      </w:pPr>
      <w:r w:rsidRPr="00B20289">
        <w:rPr>
          <w:b/>
          <w:sz w:val="24"/>
          <w:szCs w:val="24"/>
        </w:rPr>
        <w:t>Перечень представленных проверяемым объектом документов и материалов:</w:t>
      </w:r>
    </w:p>
    <w:p w:rsidR="00CB2EE3" w:rsidRPr="00B20289" w:rsidRDefault="00CB2EE3" w:rsidP="00CB2EE3">
      <w:pPr>
        <w:ind w:firstLine="567"/>
        <w:jc w:val="both"/>
        <w:rPr>
          <w:sz w:val="24"/>
          <w:szCs w:val="24"/>
        </w:rPr>
      </w:pPr>
      <w:r w:rsidRPr="00B20289">
        <w:rPr>
          <w:sz w:val="24"/>
          <w:szCs w:val="24"/>
        </w:rPr>
        <w:t xml:space="preserve">Постановления Главы Администрации </w:t>
      </w:r>
      <w:proofErr w:type="spellStart"/>
      <w:r w:rsidRPr="00B20289">
        <w:rPr>
          <w:sz w:val="24"/>
          <w:szCs w:val="24"/>
        </w:rPr>
        <w:t>Каргасокского</w:t>
      </w:r>
      <w:proofErr w:type="spellEnd"/>
      <w:r w:rsidRPr="00B20289">
        <w:rPr>
          <w:sz w:val="24"/>
          <w:szCs w:val="24"/>
        </w:rPr>
        <w:t xml:space="preserve"> района: от 19.10.2004г. № 300 «Об утверждении Муниципального унитарного предприятия «</w:t>
      </w:r>
      <w:proofErr w:type="spellStart"/>
      <w:r w:rsidRPr="00B20289">
        <w:rPr>
          <w:sz w:val="24"/>
          <w:szCs w:val="24"/>
        </w:rPr>
        <w:t>Берёзовское</w:t>
      </w:r>
      <w:proofErr w:type="spellEnd"/>
      <w:r w:rsidRPr="00B20289">
        <w:rPr>
          <w:sz w:val="24"/>
          <w:szCs w:val="24"/>
        </w:rPr>
        <w:t xml:space="preserve">», от 13.01.2005г. № 3 «Об утверждении Муниципального унитарного предприятия «ЖКХ </w:t>
      </w:r>
      <w:proofErr w:type="spellStart"/>
      <w:r w:rsidRPr="00B20289">
        <w:rPr>
          <w:sz w:val="24"/>
          <w:szCs w:val="24"/>
        </w:rPr>
        <w:t>Берёзовское</w:t>
      </w:r>
      <w:proofErr w:type="spellEnd"/>
      <w:r w:rsidRPr="00B20289">
        <w:rPr>
          <w:sz w:val="24"/>
          <w:szCs w:val="24"/>
        </w:rPr>
        <w:t>»; Устав Предприятия; документы, предоставляемые в Департамент тарифного регулирования  и государственного заказа Томской области; анализ деятельности Предприятия; Договор о закреплении муниципального имущества на праве хозяйственного ведения; акты приёма - передачи муниципального имущества; бухгалтерские документы, данные бухгалтерского учета на основании программы 1С- Предприятие.</w:t>
      </w:r>
    </w:p>
    <w:p w:rsidR="00CB2EE3" w:rsidRPr="00B20289" w:rsidRDefault="00CB2EE3" w:rsidP="00CB2EE3">
      <w:pPr>
        <w:pStyle w:val="a5"/>
        <w:ind w:firstLine="540"/>
        <w:rPr>
          <w:rFonts w:asciiTheme="minorHAnsi" w:hAnsiTheme="minorHAnsi"/>
        </w:rPr>
      </w:pPr>
      <w:r w:rsidRPr="00B20289">
        <w:rPr>
          <w:rFonts w:asciiTheme="minorHAnsi" w:hAnsiTheme="minorHAnsi"/>
          <w:b/>
        </w:rPr>
        <w:t>Перечень не представленных проверяемых объектом документов и материалов:</w:t>
      </w:r>
      <w:r w:rsidR="005C5BFD">
        <w:rPr>
          <w:rFonts w:asciiTheme="minorHAnsi" w:hAnsiTheme="minorHAnsi"/>
          <w:b/>
        </w:rPr>
        <w:t xml:space="preserve"> </w:t>
      </w:r>
      <w:r w:rsidRPr="00B20289">
        <w:rPr>
          <w:rFonts w:asciiTheme="minorHAnsi" w:hAnsiTheme="minorHAnsi"/>
        </w:rPr>
        <w:t>Нет.</w:t>
      </w:r>
    </w:p>
    <w:p w:rsidR="00CB2EE3" w:rsidRPr="00B20289" w:rsidRDefault="00CB2EE3" w:rsidP="00CB2EE3">
      <w:pPr>
        <w:ind w:firstLine="540"/>
        <w:jc w:val="both"/>
        <w:rPr>
          <w:sz w:val="24"/>
          <w:szCs w:val="24"/>
        </w:rPr>
      </w:pPr>
      <w:r w:rsidRPr="00B20289">
        <w:rPr>
          <w:b/>
          <w:sz w:val="24"/>
          <w:szCs w:val="24"/>
        </w:rPr>
        <w:t>Описательная часть акта:</w:t>
      </w:r>
    </w:p>
    <w:p w:rsidR="00CB2EE3" w:rsidRPr="00B20289" w:rsidRDefault="00CB2EE3" w:rsidP="00CB2EE3">
      <w:pPr>
        <w:ind w:firstLine="567"/>
        <w:jc w:val="both"/>
        <w:rPr>
          <w:sz w:val="24"/>
          <w:szCs w:val="24"/>
        </w:rPr>
      </w:pPr>
      <w:r w:rsidRPr="00B20289">
        <w:rPr>
          <w:b/>
          <w:sz w:val="24"/>
          <w:szCs w:val="24"/>
        </w:rPr>
        <w:t>Анализ содержания Устава Муниципального унитарного предприятия «</w:t>
      </w:r>
      <w:proofErr w:type="spellStart"/>
      <w:r w:rsidRPr="00B20289">
        <w:rPr>
          <w:b/>
          <w:sz w:val="24"/>
          <w:szCs w:val="24"/>
        </w:rPr>
        <w:t>Берёзовское</w:t>
      </w:r>
      <w:proofErr w:type="spellEnd"/>
      <w:r w:rsidRPr="00B20289">
        <w:rPr>
          <w:b/>
          <w:sz w:val="24"/>
          <w:szCs w:val="24"/>
        </w:rPr>
        <w:t>» муниципального образования «</w:t>
      </w:r>
      <w:proofErr w:type="spellStart"/>
      <w:r w:rsidRPr="00B20289">
        <w:rPr>
          <w:b/>
          <w:sz w:val="24"/>
          <w:szCs w:val="24"/>
        </w:rPr>
        <w:t>Усть-Чижапское</w:t>
      </w:r>
      <w:proofErr w:type="spellEnd"/>
      <w:r w:rsidRPr="00B20289">
        <w:rPr>
          <w:b/>
          <w:sz w:val="24"/>
          <w:szCs w:val="24"/>
        </w:rPr>
        <w:t xml:space="preserve"> сельское поселение».</w:t>
      </w:r>
      <w:r w:rsidRPr="00B20289">
        <w:rPr>
          <w:sz w:val="24"/>
          <w:szCs w:val="24"/>
        </w:rPr>
        <w:t xml:space="preserve"> </w:t>
      </w:r>
    </w:p>
    <w:p w:rsidR="00CB2EE3" w:rsidRPr="00B20289" w:rsidRDefault="00CB2EE3" w:rsidP="00CB2EE3">
      <w:pPr>
        <w:ind w:firstLine="540"/>
        <w:jc w:val="both"/>
        <w:rPr>
          <w:sz w:val="24"/>
          <w:szCs w:val="24"/>
        </w:rPr>
      </w:pPr>
      <w:r w:rsidRPr="00B20289">
        <w:rPr>
          <w:sz w:val="24"/>
          <w:szCs w:val="24"/>
        </w:rPr>
        <w:t xml:space="preserve">Устав МУП «ЖКХ </w:t>
      </w:r>
      <w:proofErr w:type="spellStart"/>
      <w:r w:rsidRPr="00B20289">
        <w:rPr>
          <w:sz w:val="24"/>
          <w:szCs w:val="24"/>
        </w:rPr>
        <w:t>Берёзовское</w:t>
      </w:r>
      <w:proofErr w:type="spellEnd"/>
      <w:r w:rsidRPr="00B20289">
        <w:rPr>
          <w:sz w:val="24"/>
          <w:szCs w:val="24"/>
        </w:rPr>
        <w:t>» не пересматривался в течение 8 лет с 2006 года. За этот период времени Федеральный закон 161-ФЗ неоднократно редактировался.</w:t>
      </w:r>
    </w:p>
    <w:p w:rsidR="00CB2EE3" w:rsidRPr="00B20289" w:rsidRDefault="00CB2EE3" w:rsidP="00CB2EE3">
      <w:pPr>
        <w:ind w:firstLine="567"/>
        <w:jc w:val="both"/>
        <w:rPr>
          <w:sz w:val="24"/>
          <w:szCs w:val="24"/>
        </w:rPr>
      </w:pPr>
      <w:r w:rsidRPr="00B20289">
        <w:rPr>
          <w:sz w:val="24"/>
          <w:szCs w:val="24"/>
        </w:rPr>
        <w:t xml:space="preserve">Пунктом  </w:t>
      </w:r>
      <w:r w:rsidRPr="00B20289">
        <w:rPr>
          <w:b/>
          <w:sz w:val="24"/>
          <w:szCs w:val="24"/>
        </w:rPr>
        <w:t>1.6</w:t>
      </w:r>
      <w:r w:rsidRPr="00B20289">
        <w:rPr>
          <w:sz w:val="24"/>
          <w:szCs w:val="24"/>
        </w:rPr>
        <w:t xml:space="preserve"> Устава установлено, что Предприятие действует на основе </w:t>
      </w:r>
      <w:r w:rsidRPr="00B20289">
        <w:rPr>
          <w:b/>
          <w:sz w:val="24"/>
          <w:szCs w:val="24"/>
        </w:rPr>
        <w:t>хозяйственного расчёта</w:t>
      </w:r>
      <w:r w:rsidRPr="00B20289">
        <w:rPr>
          <w:sz w:val="24"/>
          <w:szCs w:val="24"/>
        </w:rPr>
        <w:t xml:space="preserve"> и </w:t>
      </w:r>
      <w:r w:rsidRPr="00B20289">
        <w:rPr>
          <w:b/>
          <w:sz w:val="24"/>
          <w:szCs w:val="24"/>
        </w:rPr>
        <w:t>самофинансирования</w:t>
      </w:r>
      <w:r w:rsidRPr="00B20289">
        <w:rPr>
          <w:sz w:val="24"/>
          <w:szCs w:val="24"/>
        </w:rPr>
        <w:t xml:space="preserve"> и несёт ответственность, установленную законодательством Российской Федерации, Томской области за результаты своей деятельности. </w:t>
      </w:r>
    </w:p>
    <w:p w:rsidR="00CB2EE3" w:rsidRPr="00B20289" w:rsidRDefault="00CB2EE3" w:rsidP="00CB2EE3">
      <w:pPr>
        <w:ind w:firstLine="567"/>
        <w:jc w:val="both"/>
        <w:rPr>
          <w:sz w:val="24"/>
          <w:szCs w:val="24"/>
        </w:rPr>
      </w:pPr>
      <w:r w:rsidRPr="00B20289">
        <w:rPr>
          <w:sz w:val="24"/>
          <w:szCs w:val="24"/>
        </w:rPr>
        <w:t xml:space="preserve">В соответствии с частью 1 статьи 2 Федерального закона 161-ФЗ унитарным предприятием признаётся </w:t>
      </w:r>
      <w:r w:rsidRPr="00B20289">
        <w:rPr>
          <w:b/>
          <w:sz w:val="24"/>
          <w:szCs w:val="24"/>
        </w:rPr>
        <w:t>коммерческая</w:t>
      </w:r>
      <w:r w:rsidRPr="00B20289">
        <w:rPr>
          <w:sz w:val="24"/>
          <w:szCs w:val="24"/>
        </w:rPr>
        <w:t xml:space="preserve"> организация. В соответствии со статьёй 50 Гражданского кодекса основной целью деятельности коммерческой организацией является </w:t>
      </w:r>
      <w:r w:rsidRPr="00B20289">
        <w:rPr>
          <w:b/>
          <w:sz w:val="24"/>
          <w:szCs w:val="24"/>
        </w:rPr>
        <w:t>извлечение прибыли</w:t>
      </w:r>
      <w:r w:rsidRPr="00B20289">
        <w:rPr>
          <w:sz w:val="24"/>
          <w:szCs w:val="24"/>
        </w:rPr>
        <w:t>.</w:t>
      </w:r>
    </w:p>
    <w:p w:rsidR="00CB2EE3" w:rsidRPr="00B20289" w:rsidRDefault="00CB2EE3" w:rsidP="00CB2EE3">
      <w:pPr>
        <w:ind w:firstLine="567"/>
        <w:jc w:val="both"/>
        <w:rPr>
          <w:sz w:val="24"/>
          <w:szCs w:val="24"/>
        </w:rPr>
      </w:pPr>
      <w:r w:rsidRPr="00B20289">
        <w:rPr>
          <w:sz w:val="24"/>
          <w:szCs w:val="24"/>
        </w:rPr>
        <w:t xml:space="preserve">Пунктом </w:t>
      </w:r>
      <w:r w:rsidRPr="00B20289">
        <w:rPr>
          <w:b/>
          <w:sz w:val="24"/>
          <w:szCs w:val="24"/>
        </w:rPr>
        <w:t>3.1 Устава</w:t>
      </w:r>
      <w:r w:rsidRPr="00B20289">
        <w:rPr>
          <w:sz w:val="24"/>
          <w:szCs w:val="24"/>
        </w:rPr>
        <w:t xml:space="preserve"> предусмотрен Уставный фонд в размере 100 000 руб. и не указан </w:t>
      </w:r>
      <w:r w:rsidRPr="00B20289">
        <w:rPr>
          <w:b/>
          <w:sz w:val="24"/>
          <w:szCs w:val="24"/>
        </w:rPr>
        <w:t>порядок</w:t>
      </w:r>
      <w:r w:rsidRPr="00B20289">
        <w:rPr>
          <w:sz w:val="24"/>
          <w:szCs w:val="24"/>
        </w:rPr>
        <w:t xml:space="preserve"> и </w:t>
      </w:r>
      <w:r w:rsidRPr="00B20289">
        <w:rPr>
          <w:b/>
          <w:sz w:val="24"/>
          <w:szCs w:val="24"/>
        </w:rPr>
        <w:t>источники</w:t>
      </w:r>
      <w:r w:rsidRPr="00B20289">
        <w:rPr>
          <w:sz w:val="24"/>
          <w:szCs w:val="24"/>
        </w:rPr>
        <w:t xml:space="preserve"> его формирования, что не соответствует части 4 статьи 9 Федерального закона 161-ФЗ.</w:t>
      </w:r>
    </w:p>
    <w:p w:rsidR="00CB2EE3" w:rsidRPr="00B20289" w:rsidRDefault="00CB2EE3" w:rsidP="00CB2EE3">
      <w:pPr>
        <w:ind w:firstLine="540"/>
        <w:jc w:val="both"/>
        <w:rPr>
          <w:sz w:val="24"/>
          <w:szCs w:val="24"/>
        </w:rPr>
      </w:pPr>
      <w:r w:rsidRPr="00B20289">
        <w:rPr>
          <w:sz w:val="24"/>
          <w:szCs w:val="24"/>
        </w:rPr>
        <w:t xml:space="preserve">В пункте </w:t>
      </w:r>
      <w:r w:rsidRPr="00B20289">
        <w:rPr>
          <w:b/>
          <w:sz w:val="24"/>
          <w:szCs w:val="24"/>
        </w:rPr>
        <w:t>3.4</w:t>
      </w:r>
      <w:r w:rsidRPr="00B20289">
        <w:rPr>
          <w:sz w:val="24"/>
          <w:szCs w:val="24"/>
        </w:rPr>
        <w:t xml:space="preserve"> источником финансовых ресурсов формирования муниципального имущества предусмотрены </w:t>
      </w:r>
      <w:r w:rsidRPr="00B20289">
        <w:rPr>
          <w:b/>
          <w:sz w:val="24"/>
          <w:szCs w:val="24"/>
        </w:rPr>
        <w:t>дотации</w:t>
      </w:r>
      <w:r w:rsidRPr="00B20289">
        <w:rPr>
          <w:sz w:val="24"/>
          <w:szCs w:val="24"/>
        </w:rPr>
        <w:t xml:space="preserve"> из бюджета. </w:t>
      </w:r>
    </w:p>
    <w:p w:rsidR="00CB2EE3" w:rsidRPr="00B20289" w:rsidRDefault="00CB2EE3" w:rsidP="00CB2EE3">
      <w:pPr>
        <w:ind w:firstLine="540"/>
        <w:jc w:val="both"/>
        <w:rPr>
          <w:sz w:val="24"/>
          <w:szCs w:val="24"/>
        </w:rPr>
      </w:pPr>
      <w:r w:rsidRPr="00B20289">
        <w:rPr>
          <w:sz w:val="24"/>
          <w:szCs w:val="24"/>
        </w:rPr>
        <w:t xml:space="preserve">В соответствии со  статьёй 78 Бюджетного Кодекса Предприятию из бюджета может предоставляться только </w:t>
      </w:r>
      <w:r w:rsidRPr="00B20289">
        <w:rPr>
          <w:b/>
          <w:sz w:val="24"/>
          <w:szCs w:val="24"/>
        </w:rPr>
        <w:t>субсидия</w:t>
      </w:r>
      <w:r w:rsidRPr="00B20289">
        <w:rPr>
          <w:sz w:val="24"/>
          <w:szCs w:val="24"/>
        </w:rPr>
        <w:t>.</w:t>
      </w:r>
    </w:p>
    <w:p w:rsidR="00CB2EE3" w:rsidRPr="00B20289" w:rsidRDefault="00CB2EE3" w:rsidP="00CB2EE3">
      <w:pPr>
        <w:ind w:firstLine="540"/>
        <w:jc w:val="both"/>
        <w:rPr>
          <w:sz w:val="24"/>
          <w:szCs w:val="24"/>
        </w:rPr>
      </w:pPr>
      <w:r w:rsidRPr="00B20289">
        <w:rPr>
          <w:sz w:val="24"/>
          <w:szCs w:val="24"/>
        </w:rPr>
        <w:lastRenderedPageBreak/>
        <w:t xml:space="preserve">В пункте </w:t>
      </w:r>
      <w:r w:rsidRPr="00B20289">
        <w:rPr>
          <w:b/>
          <w:sz w:val="24"/>
          <w:szCs w:val="24"/>
        </w:rPr>
        <w:t>3.7</w:t>
      </w:r>
      <w:r w:rsidRPr="00B20289">
        <w:rPr>
          <w:sz w:val="24"/>
          <w:szCs w:val="24"/>
        </w:rPr>
        <w:t xml:space="preserve"> предусмотрено, что собственник имеет право на получение до 10% прибыли от использования имущества, находящегося в хозяйственном ведении Предприятия.</w:t>
      </w:r>
    </w:p>
    <w:p w:rsidR="00CB2EE3" w:rsidRPr="00B20289" w:rsidRDefault="00CB2EE3" w:rsidP="00CB2EE3">
      <w:pPr>
        <w:ind w:firstLine="540"/>
        <w:jc w:val="both"/>
        <w:rPr>
          <w:sz w:val="24"/>
          <w:szCs w:val="24"/>
        </w:rPr>
      </w:pPr>
      <w:r w:rsidRPr="00B20289">
        <w:rPr>
          <w:sz w:val="24"/>
          <w:szCs w:val="24"/>
        </w:rPr>
        <w:t xml:space="preserve">В части 2 статьи 17 Федерального закона 161-ФЗ предусмотрено ежегодное перечисление части прибыли, </w:t>
      </w:r>
      <w:r w:rsidRPr="00B20289">
        <w:rPr>
          <w:b/>
          <w:sz w:val="24"/>
          <w:szCs w:val="24"/>
        </w:rPr>
        <w:t>остающейся после уплаты налогов и иных обязательных платежей</w:t>
      </w:r>
      <w:r w:rsidRPr="00B20289">
        <w:rPr>
          <w:sz w:val="24"/>
          <w:szCs w:val="24"/>
        </w:rPr>
        <w:t xml:space="preserve"> в размерах и </w:t>
      </w:r>
      <w:r w:rsidRPr="00B20289">
        <w:rPr>
          <w:b/>
          <w:sz w:val="24"/>
          <w:szCs w:val="24"/>
        </w:rPr>
        <w:t>сроки</w:t>
      </w:r>
      <w:r w:rsidRPr="00B20289">
        <w:rPr>
          <w:sz w:val="24"/>
          <w:szCs w:val="24"/>
        </w:rPr>
        <w:t>, которые определяются органами местного самоуправления.</w:t>
      </w:r>
    </w:p>
    <w:p w:rsidR="00CB2EE3" w:rsidRPr="00B20289" w:rsidRDefault="00CB2EE3" w:rsidP="00CB2EE3">
      <w:pPr>
        <w:ind w:firstLine="540"/>
        <w:jc w:val="both"/>
        <w:rPr>
          <w:sz w:val="24"/>
          <w:szCs w:val="24"/>
        </w:rPr>
      </w:pPr>
      <w:r w:rsidRPr="00B20289">
        <w:rPr>
          <w:sz w:val="24"/>
          <w:szCs w:val="24"/>
        </w:rPr>
        <w:t xml:space="preserve">В пункте </w:t>
      </w:r>
      <w:r w:rsidRPr="00B20289">
        <w:rPr>
          <w:b/>
          <w:sz w:val="24"/>
          <w:szCs w:val="24"/>
        </w:rPr>
        <w:t>4.2</w:t>
      </w:r>
      <w:r w:rsidRPr="00B20289">
        <w:rPr>
          <w:sz w:val="24"/>
          <w:szCs w:val="24"/>
        </w:rPr>
        <w:t xml:space="preserve"> предусмотрено, что Предприятие </w:t>
      </w:r>
      <w:r w:rsidRPr="00B20289">
        <w:rPr>
          <w:b/>
          <w:sz w:val="24"/>
          <w:szCs w:val="24"/>
        </w:rPr>
        <w:t>свободно в выборе форм и предмета хозяйственных договоров</w:t>
      </w:r>
      <w:r w:rsidRPr="00B20289">
        <w:rPr>
          <w:sz w:val="24"/>
          <w:szCs w:val="24"/>
        </w:rPr>
        <w:t xml:space="preserve"> и обязательств, любых других условий хозяйственных взаимоотношений с другими предприятиями, которые не противоречат действующему законодательству, Уставу и Договору о закреплении имущества.</w:t>
      </w:r>
    </w:p>
    <w:p w:rsidR="00CB2EE3" w:rsidRPr="00B20289" w:rsidRDefault="00CB2EE3" w:rsidP="00CB2EE3">
      <w:pPr>
        <w:autoSpaceDE w:val="0"/>
        <w:autoSpaceDN w:val="0"/>
        <w:adjustRightInd w:val="0"/>
        <w:ind w:firstLine="540"/>
        <w:jc w:val="both"/>
        <w:rPr>
          <w:sz w:val="24"/>
          <w:szCs w:val="24"/>
        </w:rPr>
      </w:pPr>
      <w:r w:rsidRPr="00B20289">
        <w:rPr>
          <w:sz w:val="24"/>
          <w:szCs w:val="24"/>
        </w:rPr>
        <w:t xml:space="preserve">Ни в Уставе, ни в Договоре не прописано о крупных сделках  и сделках, в совершении которых имеется заинтересованность руководителя Предприятия. </w:t>
      </w:r>
    </w:p>
    <w:p w:rsidR="00CB2EE3" w:rsidRPr="00B20289" w:rsidRDefault="00CB2EE3" w:rsidP="00CB2EE3">
      <w:pPr>
        <w:autoSpaceDE w:val="0"/>
        <w:autoSpaceDN w:val="0"/>
        <w:adjustRightInd w:val="0"/>
        <w:ind w:firstLine="540"/>
        <w:jc w:val="both"/>
        <w:rPr>
          <w:sz w:val="24"/>
          <w:szCs w:val="24"/>
        </w:rPr>
      </w:pPr>
      <w:r w:rsidRPr="00B20289">
        <w:rPr>
          <w:sz w:val="24"/>
          <w:szCs w:val="24"/>
        </w:rPr>
        <w:t xml:space="preserve">В части 1 статьи 22 Федерального закона 161-ФЗ указано, что сделка, в совершении которой имеется </w:t>
      </w:r>
      <w:r w:rsidRPr="00B20289">
        <w:rPr>
          <w:b/>
          <w:sz w:val="24"/>
          <w:szCs w:val="24"/>
        </w:rPr>
        <w:t>заинтересованность руководителя</w:t>
      </w:r>
      <w:r w:rsidRPr="00B20289">
        <w:rPr>
          <w:sz w:val="24"/>
          <w:szCs w:val="24"/>
        </w:rPr>
        <w:t xml:space="preserve"> унитарного предприятия, не может совершаться унитарным предприятием </w:t>
      </w:r>
      <w:r w:rsidRPr="00B20289">
        <w:rPr>
          <w:b/>
          <w:sz w:val="24"/>
          <w:szCs w:val="24"/>
        </w:rPr>
        <w:t>без согласия собственника</w:t>
      </w:r>
      <w:r w:rsidRPr="00B20289">
        <w:rPr>
          <w:sz w:val="24"/>
          <w:szCs w:val="24"/>
        </w:rPr>
        <w:t xml:space="preserve"> имущества унитарного предприятия. Руководитель Предприятия должен доводить до сведения собственника имущества информацию, указанную в части 2 статьи 22 Федерального закона 161-ФЗ.</w:t>
      </w:r>
    </w:p>
    <w:p w:rsidR="00CB2EE3" w:rsidRPr="00B20289" w:rsidRDefault="00CB2EE3" w:rsidP="00CB2EE3">
      <w:pPr>
        <w:ind w:firstLine="567"/>
        <w:jc w:val="both"/>
        <w:rPr>
          <w:sz w:val="24"/>
          <w:szCs w:val="24"/>
        </w:rPr>
      </w:pPr>
      <w:r w:rsidRPr="00B20289">
        <w:rPr>
          <w:sz w:val="24"/>
          <w:szCs w:val="24"/>
        </w:rPr>
        <w:t xml:space="preserve">В статье 23 Федерального закона 161-ФЗ указано, что решение о совершении </w:t>
      </w:r>
      <w:r w:rsidRPr="00B20289">
        <w:rPr>
          <w:b/>
          <w:sz w:val="24"/>
          <w:szCs w:val="24"/>
        </w:rPr>
        <w:t>крупной сделки</w:t>
      </w:r>
      <w:r w:rsidRPr="00B20289">
        <w:rPr>
          <w:sz w:val="24"/>
          <w:szCs w:val="24"/>
        </w:rPr>
        <w:t xml:space="preserve"> принимается </w:t>
      </w:r>
      <w:r w:rsidRPr="00B20289">
        <w:rPr>
          <w:b/>
          <w:sz w:val="24"/>
          <w:szCs w:val="24"/>
        </w:rPr>
        <w:t>с согласия собственника имущества</w:t>
      </w:r>
      <w:r w:rsidRPr="00B20289">
        <w:rPr>
          <w:sz w:val="24"/>
          <w:szCs w:val="24"/>
        </w:rPr>
        <w:t xml:space="preserve"> и определены размеры сделки, выше которых она признаётся крупной.</w:t>
      </w:r>
    </w:p>
    <w:p w:rsidR="00CB2EE3" w:rsidRPr="00B20289" w:rsidRDefault="00CB2EE3" w:rsidP="00CB2EE3">
      <w:pPr>
        <w:ind w:firstLine="567"/>
        <w:jc w:val="both"/>
        <w:rPr>
          <w:sz w:val="24"/>
          <w:szCs w:val="24"/>
        </w:rPr>
      </w:pPr>
      <w:r w:rsidRPr="00B20289">
        <w:rPr>
          <w:sz w:val="24"/>
          <w:szCs w:val="24"/>
        </w:rPr>
        <w:t xml:space="preserve">В пункте </w:t>
      </w:r>
      <w:r w:rsidRPr="00B20289">
        <w:rPr>
          <w:b/>
          <w:sz w:val="24"/>
          <w:szCs w:val="24"/>
        </w:rPr>
        <w:t>4.3</w:t>
      </w:r>
      <w:r w:rsidRPr="00B20289">
        <w:rPr>
          <w:sz w:val="24"/>
          <w:szCs w:val="24"/>
        </w:rPr>
        <w:t xml:space="preserve"> «Предприятие устанавливает цены и тарифы на все виды производимых работ, услуг, выпускаемую и реализуемую продукцию в соответствии с действующим законодательством Российской Федерации, Томской области и нормативными актами </w:t>
      </w:r>
      <w:proofErr w:type="spellStart"/>
      <w:r w:rsidRPr="00B20289">
        <w:rPr>
          <w:sz w:val="24"/>
          <w:szCs w:val="24"/>
        </w:rPr>
        <w:t>Усть-Чижапского</w:t>
      </w:r>
      <w:proofErr w:type="spellEnd"/>
      <w:r w:rsidRPr="00B20289">
        <w:rPr>
          <w:sz w:val="24"/>
          <w:szCs w:val="24"/>
        </w:rPr>
        <w:t xml:space="preserve"> сельского поселения».</w:t>
      </w:r>
    </w:p>
    <w:p w:rsidR="00CB2EE3" w:rsidRPr="00B20289" w:rsidRDefault="00CB2EE3" w:rsidP="00CB2EE3">
      <w:pPr>
        <w:ind w:firstLine="567"/>
        <w:jc w:val="both"/>
        <w:rPr>
          <w:sz w:val="24"/>
          <w:szCs w:val="24"/>
        </w:rPr>
      </w:pPr>
      <w:r w:rsidRPr="00B20289">
        <w:rPr>
          <w:sz w:val="24"/>
          <w:szCs w:val="24"/>
        </w:rPr>
        <w:t>Предприятие производит и выпускает электрическую и тепловую энергию, тарифы и цены, на которые ежегодно утверждаются Приказами Департамента тарифного регулирования  и государственного заказа Томской области на основании представленных Предприятием обоснований.</w:t>
      </w:r>
    </w:p>
    <w:p w:rsidR="00CB2EE3" w:rsidRPr="00B20289" w:rsidRDefault="00CB2EE3" w:rsidP="00CB2EE3">
      <w:pPr>
        <w:ind w:firstLine="567"/>
        <w:jc w:val="both"/>
        <w:rPr>
          <w:sz w:val="24"/>
          <w:szCs w:val="24"/>
        </w:rPr>
      </w:pPr>
      <w:r w:rsidRPr="00B20289">
        <w:rPr>
          <w:sz w:val="24"/>
          <w:szCs w:val="24"/>
        </w:rPr>
        <w:t xml:space="preserve">Пунктом </w:t>
      </w:r>
      <w:r w:rsidRPr="00B20289">
        <w:rPr>
          <w:b/>
          <w:sz w:val="24"/>
          <w:szCs w:val="24"/>
        </w:rPr>
        <w:t>4.4</w:t>
      </w:r>
      <w:r w:rsidRPr="00B20289">
        <w:rPr>
          <w:sz w:val="24"/>
          <w:szCs w:val="24"/>
        </w:rPr>
        <w:t xml:space="preserve"> Предприятию дано право определять и устанавливать </w:t>
      </w:r>
      <w:r w:rsidRPr="00B20289">
        <w:rPr>
          <w:b/>
          <w:sz w:val="24"/>
          <w:szCs w:val="24"/>
        </w:rPr>
        <w:t>формы и системы оплаты</w:t>
      </w:r>
      <w:r w:rsidRPr="00B20289">
        <w:rPr>
          <w:sz w:val="24"/>
          <w:szCs w:val="24"/>
        </w:rPr>
        <w:t xml:space="preserve"> труда, структуру и штатное расписание.</w:t>
      </w:r>
    </w:p>
    <w:p w:rsidR="00CB2EE3" w:rsidRPr="00B20289" w:rsidRDefault="00CB2EE3" w:rsidP="00CB2EE3">
      <w:pPr>
        <w:ind w:firstLine="567"/>
        <w:jc w:val="both"/>
        <w:rPr>
          <w:sz w:val="24"/>
          <w:szCs w:val="24"/>
        </w:rPr>
      </w:pPr>
      <w:r w:rsidRPr="00B20289">
        <w:rPr>
          <w:sz w:val="24"/>
          <w:szCs w:val="24"/>
        </w:rPr>
        <w:t xml:space="preserve">В соответствии с частью 2 статьи 53 Федерального закона 131-ФЗ </w:t>
      </w:r>
      <w:r w:rsidRPr="00B20289">
        <w:rPr>
          <w:b/>
          <w:sz w:val="24"/>
          <w:szCs w:val="24"/>
        </w:rPr>
        <w:t>органы местного самоуправления определяют</w:t>
      </w:r>
      <w:r w:rsidRPr="00B20289">
        <w:rPr>
          <w:sz w:val="24"/>
          <w:szCs w:val="24"/>
        </w:rPr>
        <w:t xml:space="preserve"> </w:t>
      </w:r>
      <w:r w:rsidRPr="00B20289">
        <w:rPr>
          <w:b/>
          <w:sz w:val="24"/>
          <w:szCs w:val="24"/>
        </w:rPr>
        <w:t>размеры и условия оплаты труда</w:t>
      </w:r>
      <w:r w:rsidRPr="00B20289">
        <w:rPr>
          <w:sz w:val="24"/>
          <w:szCs w:val="24"/>
        </w:rPr>
        <w:t xml:space="preserve"> работников муниципальных предприятий.</w:t>
      </w:r>
    </w:p>
    <w:p w:rsidR="00CB2EE3" w:rsidRPr="00B20289" w:rsidRDefault="00CB2EE3" w:rsidP="00CB2EE3">
      <w:pPr>
        <w:ind w:firstLine="567"/>
        <w:jc w:val="both"/>
        <w:rPr>
          <w:sz w:val="24"/>
          <w:szCs w:val="24"/>
        </w:rPr>
      </w:pPr>
      <w:r w:rsidRPr="00B20289">
        <w:rPr>
          <w:sz w:val="24"/>
          <w:szCs w:val="24"/>
        </w:rPr>
        <w:t>В части 3 «</w:t>
      </w:r>
      <w:r w:rsidRPr="00B20289">
        <w:rPr>
          <w:b/>
          <w:sz w:val="24"/>
          <w:szCs w:val="24"/>
        </w:rPr>
        <w:t>Устав должен содержать</w:t>
      </w:r>
      <w:r w:rsidRPr="00B20289">
        <w:rPr>
          <w:sz w:val="24"/>
          <w:szCs w:val="24"/>
        </w:rPr>
        <w:t xml:space="preserve">» статьи 9 Федерального закона 161-ФЗ указано, что в Уставе должны быть и иные предусмотренные настоящим Федеральным законом сведения. В Уставе Предприятия </w:t>
      </w:r>
      <w:r w:rsidRPr="00B20289">
        <w:rPr>
          <w:b/>
          <w:sz w:val="24"/>
          <w:szCs w:val="24"/>
        </w:rPr>
        <w:t>не предусмотрено</w:t>
      </w:r>
      <w:r w:rsidRPr="00B20289">
        <w:rPr>
          <w:sz w:val="24"/>
          <w:szCs w:val="24"/>
        </w:rPr>
        <w:t>:</w:t>
      </w:r>
    </w:p>
    <w:p w:rsidR="00CB2EE3" w:rsidRPr="00B20289" w:rsidRDefault="00CB2EE3" w:rsidP="00CB2EE3">
      <w:pPr>
        <w:ind w:firstLine="567"/>
        <w:jc w:val="both"/>
        <w:rPr>
          <w:sz w:val="24"/>
          <w:szCs w:val="24"/>
        </w:rPr>
      </w:pPr>
      <w:r w:rsidRPr="00B20289">
        <w:rPr>
          <w:sz w:val="24"/>
          <w:szCs w:val="24"/>
        </w:rPr>
        <w:lastRenderedPageBreak/>
        <w:t xml:space="preserve">- составление и предоставление на утверждение в Администрацию </w:t>
      </w:r>
      <w:proofErr w:type="spellStart"/>
      <w:r w:rsidRPr="00B20289">
        <w:rPr>
          <w:sz w:val="24"/>
          <w:szCs w:val="24"/>
        </w:rPr>
        <w:t>Усть-Чижапского</w:t>
      </w:r>
      <w:proofErr w:type="spellEnd"/>
      <w:r w:rsidRPr="00B20289">
        <w:rPr>
          <w:sz w:val="24"/>
          <w:szCs w:val="24"/>
        </w:rPr>
        <w:t xml:space="preserve"> сельского поселения </w:t>
      </w:r>
      <w:r w:rsidRPr="00B20289">
        <w:rPr>
          <w:b/>
          <w:sz w:val="24"/>
          <w:szCs w:val="24"/>
        </w:rPr>
        <w:t>бухгалтерской отчётности и отчётов</w:t>
      </w:r>
      <w:r w:rsidRPr="00B20289">
        <w:rPr>
          <w:sz w:val="24"/>
          <w:szCs w:val="24"/>
        </w:rPr>
        <w:t>, предусмотренных учредителем (ч. 3 ст. 26 ФЗ 161-ФЗ);</w:t>
      </w:r>
    </w:p>
    <w:p w:rsidR="00CB2EE3" w:rsidRPr="00B20289" w:rsidRDefault="00CB2EE3" w:rsidP="00CB2EE3">
      <w:pPr>
        <w:ind w:firstLine="567"/>
        <w:jc w:val="both"/>
        <w:rPr>
          <w:sz w:val="24"/>
          <w:szCs w:val="24"/>
        </w:rPr>
      </w:pPr>
      <w:r w:rsidRPr="00B20289">
        <w:rPr>
          <w:sz w:val="24"/>
          <w:szCs w:val="24"/>
        </w:rPr>
        <w:t xml:space="preserve">- определение Администрацией </w:t>
      </w:r>
      <w:proofErr w:type="spellStart"/>
      <w:r w:rsidRPr="00B20289">
        <w:rPr>
          <w:sz w:val="24"/>
          <w:szCs w:val="24"/>
        </w:rPr>
        <w:t>Усть-Чижапского</w:t>
      </w:r>
      <w:proofErr w:type="spellEnd"/>
      <w:r w:rsidRPr="00B20289">
        <w:rPr>
          <w:sz w:val="24"/>
          <w:szCs w:val="24"/>
        </w:rPr>
        <w:t xml:space="preserve"> сельского поселения </w:t>
      </w:r>
      <w:r w:rsidRPr="00B20289">
        <w:rPr>
          <w:b/>
          <w:sz w:val="24"/>
          <w:szCs w:val="24"/>
        </w:rPr>
        <w:t>Порядка</w:t>
      </w:r>
      <w:r w:rsidRPr="00B20289">
        <w:rPr>
          <w:sz w:val="24"/>
          <w:szCs w:val="24"/>
        </w:rPr>
        <w:t xml:space="preserve"> составления, утверждения и установления </w:t>
      </w:r>
      <w:r w:rsidRPr="00B20289">
        <w:rPr>
          <w:b/>
          <w:sz w:val="24"/>
          <w:szCs w:val="24"/>
        </w:rPr>
        <w:t>показателей планов</w:t>
      </w:r>
      <w:r w:rsidRPr="00B20289">
        <w:rPr>
          <w:sz w:val="24"/>
          <w:szCs w:val="24"/>
        </w:rPr>
        <w:t xml:space="preserve"> (программы) финансово-хозяйственной деятельности Предприятия (п. 3, ч. 1 ст. 20 ФЗ 161-ФЗ);</w:t>
      </w:r>
    </w:p>
    <w:p w:rsidR="00CB2EE3" w:rsidRPr="00B20289" w:rsidRDefault="00CB2EE3" w:rsidP="00CB2EE3">
      <w:pPr>
        <w:autoSpaceDE w:val="0"/>
        <w:autoSpaceDN w:val="0"/>
        <w:adjustRightInd w:val="0"/>
        <w:ind w:firstLine="540"/>
        <w:jc w:val="both"/>
        <w:rPr>
          <w:sz w:val="24"/>
          <w:szCs w:val="24"/>
        </w:rPr>
      </w:pPr>
      <w:r w:rsidRPr="00B20289">
        <w:rPr>
          <w:sz w:val="24"/>
          <w:szCs w:val="24"/>
        </w:rPr>
        <w:t xml:space="preserve">- утверждение Администрацией </w:t>
      </w:r>
      <w:proofErr w:type="spellStart"/>
      <w:r w:rsidRPr="00B20289">
        <w:rPr>
          <w:sz w:val="24"/>
          <w:szCs w:val="24"/>
        </w:rPr>
        <w:t>Усть-Чижапского</w:t>
      </w:r>
      <w:proofErr w:type="spellEnd"/>
      <w:r w:rsidRPr="00B20289">
        <w:rPr>
          <w:sz w:val="24"/>
          <w:szCs w:val="24"/>
        </w:rPr>
        <w:t xml:space="preserve"> сельского поселения </w:t>
      </w:r>
      <w:r w:rsidRPr="00B20289">
        <w:rPr>
          <w:b/>
          <w:sz w:val="24"/>
          <w:szCs w:val="24"/>
        </w:rPr>
        <w:t>показателей экономической эффективности</w:t>
      </w:r>
      <w:r w:rsidRPr="00B20289">
        <w:rPr>
          <w:sz w:val="24"/>
          <w:szCs w:val="24"/>
        </w:rPr>
        <w:t xml:space="preserve"> деятельности Предприятия и </w:t>
      </w:r>
      <w:r w:rsidRPr="00B20289">
        <w:rPr>
          <w:b/>
          <w:sz w:val="24"/>
          <w:szCs w:val="24"/>
        </w:rPr>
        <w:t>осуществления контроля</w:t>
      </w:r>
      <w:r w:rsidRPr="00B20289">
        <w:rPr>
          <w:sz w:val="24"/>
          <w:szCs w:val="24"/>
        </w:rPr>
        <w:t xml:space="preserve"> за их выполнением (п. 12, ч. 1 ст. 20 ФЗ 161-ФЗ);</w:t>
      </w:r>
    </w:p>
    <w:p w:rsidR="00CB2EE3" w:rsidRPr="00B20289" w:rsidRDefault="00CB2EE3" w:rsidP="00CB2EE3">
      <w:pPr>
        <w:autoSpaceDE w:val="0"/>
        <w:autoSpaceDN w:val="0"/>
        <w:adjustRightInd w:val="0"/>
        <w:ind w:firstLine="540"/>
        <w:jc w:val="both"/>
        <w:rPr>
          <w:sz w:val="24"/>
          <w:szCs w:val="24"/>
        </w:rPr>
      </w:pPr>
      <w:r w:rsidRPr="00B20289">
        <w:rPr>
          <w:sz w:val="24"/>
          <w:szCs w:val="24"/>
        </w:rPr>
        <w:t xml:space="preserve">- право Администрации </w:t>
      </w:r>
      <w:proofErr w:type="spellStart"/>
      <w:r w:rsidRPr="00B20289">
        <w:rPr>
          <w:sz w:val="24"/>
          <w:szCs w:val="24"/>
        </w:rPr>
        <w:t>Усть-Чижапского</w:t>
      </w:r>
      <w:proofErr w:type="spellEnd"/>
      <w:r w:rsidRPr="00B20289">
        <w:rPr>
          <w:sz w:val="24"/>
          <w:szCs w:val="24"/>
        </w:rPr>
        <w:t xml:space="preserve"> сельского поселения принимать решения на </w:t>
      </w:r>
      <w:r w:rsidRPr="00B20289">
        <w:rPr>
          <w:b/>
          <w:sz w:val="24"/>
          <w:szCs w:val="24"/>
        </w:rPr>
        <w:t>проведение аудиторских проверок</w:t>
      </w:r>
      <w:r w:rsidRPr="00B20289">
        <w:rPr>
          <w:sz w:val="24"/>
          <w:szCs w:val="24"/>
        </w:rPr>
        <w:t xml:space="preserve"> (п. 16, ч. 1 ст. 20 ФЗ 161-ФЗ) и перечень случаев, когда принимается решение на </w:t>
      </w:r>
      <w:r w:rsidRPr="00B20289">
        <w:rPr>
          <w:b/>
          <w:sz w:val="24"/>
          <w:szCs w:val="24"/>
        </w:rPr>
        <w:t>проведение аудиторских проверок</w:t>
      </w:r>
      <w:r w:rsidRPr="00B20289">
        <w:rPr>
          <w:sz w:val="24"/>
          <w:szCs w:val="24"/>
        </w:rPr>
        <w:t xml:space="preserve"> (ч. 1 ст. 26 ФЗ 161-ФЗ);</w:t>
      </w:r>
    </w:p>
    <w:p w:rsidR="00CB2EE3" w:rsidRPr="00B20289" w:rsidRDefault="00CB2EE3" w:rsidP="00CB2EE3">
      <w:pPr>
        <w:ind w:firstLine="567"/>
        <w:jc w:val="both"/>
        <w:rPr>
          <w:sz w:val="24"/>
          <w:szCs w:val="24"/>
        </w:rPr>
      </w:pPr>
      <w:r w:rsidRPr="00B20289">
        <w:rPr>
          <w:sz w:val="24"/>
          <w:szCs w:val="24"/>
        </w:rPr>
        <w:t xml:space="preserve">- обязанность руководителя Предприятия проходить </w:t>
      </w:r>
      <w:r w:rsidRPr="00B20289">
        <w:rPr>
          <w:b/>
          <w:sz w:val="24"/>
          <w:szCs w:val="24"/>
        </w:rPr>
        <w:t>аттестацию</w:t>
      </w:r>
      <w:r w:rsidRPr="00B20289">
        <w:rPr>
          <w:sz w:val="24"/>
          <w:szCs w:val="24"/>
        </w:rPr>
        <w:t xml:space="preserve"> в порядке, установленном Администрацией </w:t>
      </w:r>
      <w:proofErr w:type="spellStart"/>
      <w:r w:rsidRPr="00B20289">
        <w:rPr>
          <w:sz w:val="24"/>
          <w:szCs w:val="24"/>
        </w:rPr>
        <w:t>Усть-Чижапского</w:t>
      </w:r>
      <w:proofErr w:type="spellEnd"/>
      <w:r w:rsidRPr="00B20289">
        <w:rPr>
          <w:sz w:val="24"/>
          <w:szCs w:val="24"/>
        </w:rPr>
        <w:t xml:space="preserve"> сельского поселения (ч. 2 ст. 21 ФЗ 161-ФЗ).</w:t>
      </w:r>
    </w:p>
    <w:p w:rsidR="00CB2EE3" w:rsidRPr="00B20289" w:rsidRDefault="00CB2EE3" w:rsidP="00CB2EE3">
      <w:pPr>
        <w:ind w:firstLine="567"/>
        <w:jc w:val="both"/>
        <w:rPr>
          <w:sz w:val="24"/>
          <w:szCs w:val="24"/>
        </w:rPr>
      </w:pPr>
      <w:r w:rsidRPr="00B20289">
        <w:rPr>
          <w:b/>
          <w:sz w:val="24"/>
          <w:szCs w:val="24"/>
        </w:rPr>
        <w:t>Уставный фонд.</w:t>
      </w:r>
    </w:p>
    <w:p w:rsidR="00CB2EE3" w:rsidRPr="00B20289" w:rsidRDefault="00CB2EE3" w:rsidP="00CB2EE3">
      <w:pPr>
        <w:ind w:firstLine="567"/>
        <w:jc w:val="both"/>
        <w:rPr>
          <w:sz w:val="24"/>
          <w:szCs w:val="24"/>
        </w:rPr>
      </w:pPr>
      <w:r w:rsidRPr="00B20289">
        <w:rPr>
          <w:sz w:val="24"/>
          <w:szCs w:val="24"/>
        </w:rPr>
        <w:t xml:space="preserve">На счёте </w:t>
      </w:r>
      <w:r w:rsidRPr="00B20289">
        <w:rPr>
          <w:b/>
          <w:sz w:val="24"/>
          <w:szCs w:val="24"/>
        </w:rPr>
        <w:t>80</w:t>
      </w:r>
      <w:r w:rsidRPr="00B20289">
        <w:rPr>
          <w:sz w:val="24"/>
          <w:szCs w:val="24"/>
        </w:rPr>
        <w:t xml:space="preserve"> создан Уставный фонд в размере 100 000 руб., что соответствует части 3 статьи 12 Федерального закона 161-ФЗ, а именно его минимальному пределу.</w:t>
      </w:r>
    </w:p>
    <w:p w:rsidR="00CB2EE3" w:rsidRPr="00B20289" w:rsidRDefault="00CB2EE3" w:rsidP="00CB2EE3">
      <w:pPr>
        <w:ind w:firstLine="567"/>
        <w:jc w:val="both"/>
        <w:rPr>
          <w:b/>
          <w:sz w:val="24"/>
          <w:szCs w:val="24"/>
        </w:rPr>
      </w:pPr>
      <w:r w:rsidRPr="00B20289">
        <w:rPr>
          <w:sz w:val="24"/>
          <w:szCs w:val="24"/>
        </w:rPr>
        <w:t xml:space="preserve">Администрацией </w:t>
      </w:r>
      <w:proofErr w:type="spellStart"/>
      <w:r w:rsidRPr="00B20289">
        <w:rPr>
          <w:sz w:val="24"/>
          <w:szCs w:val="24"/>
        </w:rPr>
        <w:t>Усть-Чижапского</w:t>
      </w:r>
      <w:proofErr w:type="spellEnd"/>
      <w:r w:rsidRPr="00B20289">
        <w:rPr>
          <w:sz w:val="24"/>
          <w:szCs w:val="24"/>
        </w:rPr>
        <w:t xml:space="preserve"> сельского поселения бюджетные средства, предназначенные для создания Уставного фонда, зачислены на расчётный счёт  предприятия. В соответствии с частью 2 статьи 13 Федерального закона 161-ФЗ денежные средства для формирования уставного фонда должны были быть зачислены на открываемый в </w:t>
      </w:r>
      <w:r w:rsidRPr="00B20289">
        <w:rPr>
          <w:b/>
          <w:sz w:val="24"/>
          <w:szCs w:val="24"/>
        </w:rPr>
        <w:t>этих целях</w:t>
      </w:r>
      <w:r w:rsidRPr="00B20289">
        <w:rPr>
          <w:sz w:val="24"/>
          <w:szCs w:val="24"/>
        </w:rPr>
        <w:t xml:space="preserve"> банковский счет. </w:t>
      </w:r>
    </w:p>
    <w:p w:rsidR="00CB2EE3" w:rsidRPr="00B20289" w:rsidRDefault="00CB2EE3" w:rsidP="00CB2EE3">
      <w:pPr>
        <w:ind w:firstLine="567"/>
        <w:jc w:val="both"/>
        <w:rPr>
          <w:sz w:val="24"/>
          <w:szCs w:val="24"/>
        </w:rPr>
      </w:pPr>
      <w:r w:rsidRPr="00B20289">
        <w:rPr>
          <w:sz w:val="24"/>
          <w:szCs w:val="24"/>
        </w:rPr>
        <w:t xml:space="preserve">Администрацией </w:t>
      </w:r>
      <w:proofErr w:type="spellStart"/>
      <w:r w:rsidRPr="00B20289">
        <w:rPr>
          <w:sz w:val="24"/>
          <w:szCs w:val="24"/>
        </w:rPr>
        <w:t>Усть-Чижапского</w:t>
      </w:r>
      <w:proofErr w:type="spellEnd"/>
      <w:r w:rsidRPr="00B20289">
        <w:rPr>
          <w:sz w:val="24"/>
          <w:szCs w:val="24"/>
        </w:rPr>
        <w:t xml:space="preserve"> сельского поселения ежегодно не определялась стоимость чистых активов для принятия необходимых решений по поводу размера уставного фонда по причине не предоставления бухгалтерского баланса, что не соответствует части 2 статьи 15 Федерального закона 161-ФЗ.</w:t>
      </w:r>
    </w:p>
    <w:p w:rsidR="00CB2EE3" w:rsidRPr="00B20289" w:rsidRDefault="00CB2EE3" w:rsidP="00CB2EE3">
      <w:pPr>
        <w:ind w:firstLine="567"/>
        <w:jc w:val="both"/>
        <w:rPr>
          <w:b/>
          <w:sz w:val="24"/>
          <w:szCs w:val="24"/>
        </w:rPr>
      </w:pPr>
      <w:r w:rsidRPr="00B20289">
        <w:rPr>
          <w:b/>
          <w:sz w:val="24"/>
          <w:szCs w:val="24"/>
        </w:rPr>
        <w:t>Планирование и анализ деятельности Предприятия.</w:t>
      </w:r>
    </w:p>
    <w:p w:rsidR="00CB2EE3" w:rsidRPr="00B20289" w:rsidRDefault="00CB2EE3" w:rsidP="00CB2EE3">
      <w:pPr>
        <w:ind w:firstLine="567"/>
        <w:jc w:val="both"/>
        <w:rPr>
          <w:sz w:val="24"/>
          <w:szCs w:val="24"/>
        </w:rPr>
      </w:pPr>
      <w:r w:rsidRPr="00B20289">
        <w:rPr>
          <w:sz w:val="24"/>
          <w:szCs w:val="24"/>
        </w:rPr>
        <w:t>Планирование деятельности предприятия ежегодно осуществляется с целью обоснования натуральных и стоимостных показателей основных видов деятельности связанных с производством, передачей, сбытом тепловой и электрической энергии для установления Департаментом тарифного регулирования  и государственного заказа Томской области нормативов и тарифов на их отпуск.</w:t>
      </w:r>
    </w:p>
    <w:p w:rsidR="00CB2EE3" w:rsidRPr="00B20289" w:rsidRDefault="00CB2EE3" w:rsidP="00CB2EE3">
      <w:pPr>
        <w:ind w:firstLine="567"/>
        <w:jc w:val="both"/>
        <w:rPr>
          <w:sz w:val="24"/>
          <w:szCs w:val="24"/>
        </w:rPr>
      </w:pPr>
      <w:r w:rsidRPr="00B20289">
        <w:rPr>
          <w:sz w:val="24"/>
          <w:szCs w:val="24"/>
        </w:rPr>
        <w:t xml:space="preserve">В целом по предприятию ежегодно не составлялся план хозяйственно-финансовый деятельности и не предоставлялся в Администрацию </w:t>
      </w:r>
      <w:proofErr w:type="spellStart"/>
      <w:r w:rsidRPr="00B20289">
        <w:rPr>
          <w:sz w:val="24"/>
          <w:szCs w:val="24"/>
        </w:rPr>
        <w:t>Усть-Чижапского</w:t>
      </w:r>
      <w:proofErr w:type="spellEnd"/>
      <w:r w:rsidRPr="00B20289">
        <w:rPr>
          <w:sz w:val="24"/>
          <w:szCs w:val="24"/>
        </w:rPr>
        <w:t xml:space="preserve"> сельского поселения с целью </w:t>
      </w:r>
      <w:r w:rsidRPr="00B20289">
        <w:rPr>
          <w:sz w:val="24"/>
          <w:szCs w:val="24"/>
        </w:rPr>
        <w:lastRenderedPageBreak/>
        <w:t xml:space="preserve">утверждения показателей его экономической эффективности, что не соответствует п. 3 и п. 12  ч. 1 ст. 20 Федерального закона 161-ФЗ. </w:t>
      </w:r>
    </w:p>
    <w:p w:rsidR="00CB2EE3" w:rsidRPr="00B20289" w:rsidRDefault="00CB2EE3" w:rsidP="00CB2EE3">
      <w:pPr>
        <w:ind w:firstLine="567"/>
        <w:jc w:val="both"/>
        <w:rPr>
          <w:sz w:val="24"/>
          <w:szCs w:val="24"/>
        </w:rPr>
      </w:pPr>
      <w:r w:rsidRPr="00B20289">
        <w:rPr>
          <w:sz w:val="24"/>
          <w:szCs w:val="24"/>
        </w:rPr>
        <w:t>По данным представленного анализа деятельности предприятия за 2013 год:</w:t>
      </w:r>
    </w:p>
    <w:p w:rsidR="00CB2EE3" w:rsidRPr="00B20289" w:rsidRDefault="00CB2EE3" w:rsidP="00CB2EE3">
      <w:pPr>
        <w:ind w:firstLine="567"/>
        <w:jc w:val="both"/>
        <w:rPr>
          <w:b/>
          <w:sz w:val="24"/>
          <w:szCs w:val="24"/>
        </w:rPr>
      </w:pPr>
      <w:r w:rsidRPr="00B20289">
        <w:rPr>
          <w:b/>
          <w:sz w:val="24"/>
          <w:szCs w:val="24"/>
        </w:rPr>
        <w:t xml:space="preserve">Теплоснабжение.  </w:t>
      </w:r>
    </w:p>
    <w:p w:rsidR="00CB2EE3" w:rsidRPr="00B20289" w:rsidRDefault="00CB2EE3" w:rsidP="00CB2EE3">
      <w:pPr>
        <w:ind w:firstLine="567"/>
        <w:jc w:val="both"/>
        <w:rPr>
          <w:sz w:val="24"/>
          <w:szCs w:val="24"/>
        </w:rPr>
      </w:pPr>
      <w:r w:rsidRPr="00B20289">
        <w:rPr>
          <w:sz w:val="24"/>
          <w:szCs w:val="24"/>
        </w:rPr>
        <w:t>Для производства и передачи</w:t>
      </w:r>
      <w:r w:rsidRPr="00B20289">
        <w:rPr>
          <w:b/>
          <w:sz w:val="24"/>
          <w:szCs w:val="24"/>
        </w:rPr>
        <w:t xml:space="preserve"> </w:t>
      </w:r>
      <w:r w:rsidRPr="00B20289">
        <w:rPr>
          <w:sz w:val="24"/>
          <w:szCs w:val="24"/>
        </w:rPr>
        <w:t>тепловой энергии используются следующие основные средства: здание котельной; 2 отопительных котла, установленные в нём; 220 м. линий тепловых сетей. Общая мощность котельной составляет 0,34 Гкал/час. Потребителями тепловой энергии являются 4 бюджетных учреждения, с которыми заключены договора.</w:t>
      </w:r>
    </w:p>
    <w:p w:rsidR="00CB2EE3" w:rsidRPr="00B20289" w:rsidRDefault="00CB2EE3" w:rsidP="00CB2EE3">
      <w:pPr>
        <w:ind w:firstLine="567"/>
        <w:jc w:val="both"/>
        <w:rPr>
          <w:sz w:val="24"/>
          <w:szCs w:val="24"/>
        </w:rPr>
      </w:pPr>
      <w:r w:rsidRPr="00B20289">
        <w:rPr>
          <w:sz w:val="24"/>
          <w:szCs w:val="24"/>
        </w:rPr>
        <w:t xml:space="preserve">В  2013 году выработано </w:t>
      </w:r>
      <w:proofErr w:type="spellStart"/>
      <w:r w:rsidRPr="00B20289">
        <w:rPr>
          <w:sz w:val="24"/>
          <w:szCs w:val="24"/>
        </w:rPr>
        <w:t>теплоэнергии</w:t>
      </w:r>
      <w:proofErr w:type="spellEnd"/>
      <w:r w:rsidRPr="00B20289">
        <w:rPr>
          <w:b/>
          <w:sz w:val="24"/>
          <w:szCs w:val="24"/>
        </w:rPr>
        <w:t xml:space="preserve"> </w:t>
      </w:r>
      <w:r w:rsidRPr="00B20289">
        <w:rPr>
          <w:sz w:val="24"/>
          <w:szCs w:val="24"/>
        </w:rPr>
        <w:t xml:space="preserve"> 574,170  Гкал, установлено по  нормативу 404,03 Гкал. Полезный отпуск</w:t>
      </w:r>
      <w:r w:rsidRPr="00B20289">
        <w:rPr>
          <w:b/>
          <w:sz w:val="24"/>
          <w:szCs w:val="24"/>
        </w:rPr>
        <w:t xml:space="preserve"> </w:t>
      </w:r>
      <w:r w:rsidRPr="00B20289">
        <w:rPr>
          <w:sz w:val="24"/>
          <w:szCs w:val="24"/>
        </w:rPr>
        <w:t xml:space="preserve">составил в 489,040 Гкал, установлено по нормативу 348,13 Гкал. Потери тепла  составили  в 2013 году  78,527 Гкал. или 13,88%. На 2013 год предусмотрены нормативные потери в размере 55,90 Гкал. или 13,84%. Размер нормативных потерь установлен приказом Департамента тарифного регулирования и государственного заказа Томской области от 22.11.2012г. № 41/464. </w:t>
      </w:r>
    </w:p>
    <w:p w:rsidR="00CB2EE3" w:rsidRPr="00B20289" w:rsidRDefault="00CB2EE3" w:rsidP="00CB2EE3">
      <w:pPr>
        <w:ind w:firstLine="567"/>
        <w:jc w:val="both"/>
        <w:rPr>
          <w:sz w:val="24"/>
          <w:szCs w:val="24"/>
        </w:rPr>
      </w:pPr>
      <w:r w:rsidRPr="00B20289">
        <w:rPr>
          <w:sz w:val="24"/>
          <w:szCs w:val="24"/>
        </w:rPr>
        <w:t>Отпуск тепловой энергии производился по тарифам, утвержденным приказом Департамента тарифного регулирования  и государственного заказа Томской области от 21.12.2012г. № 47/714, с 01.01.2013г. по 30.06.2013г. в размере 5 996,40 руб./Гкал, с 01.07.2013г. по 31.12.2013г. -  6 578 67 руб./Гкал.</w:t>
      </w:r>
    </w:p>
    <w:p w:rsidR="00CB2EE3" w:rsidRPr="00B20289" w:rsidRDefault="00CB2EE3" w:rsidP="00CB2EE3">
      <w:pPr>
        <w:ind w:firstLine="567"/>
        <w:jc w:val="both"/>
        <w:rPr>
          <w:sz w:val="24"/>
          <w:szCs w:val="24"/>
        </w:rPr>
      </w:pPr>
      <w:r w:rsidRPr="00B20289">
        <w:rPr>
          <w:sz w:val="24"/>
          <w:szCs w:val="24"/>
        </w:rPr>
        <w:t xml:space="preserve">По нормативу предусмотрено 4,36 ставки работников котельной, в штатном расписании установлено 4,38 ставки. Ставка рабочего 1 разряда во втором полугодии составила 2109,90 руб., по нормативу установлена в размере 2107,89 руб. Средняя заработная плата работников составила 14 468,34 руб., по нормативу – 14 282,76 руб. По  оплате труда с начислениями экономия составила 88,3 тыс. руб. (1 119,8 т. руб. – 1 031,5 т. руб.) В структуре расходов данный вид затрат составляет 37,8%. </w:t>
      </w:r>
    </w:p>
    <w:p w:rsidR="00CB2EE3" w:rsidRPr="00B20289" w:rsidRDefault="00CB2EE3" w:rsidP="00CB2EE3">
      <w:pPr>
        <w:jc w:val="both"/>
        <w:rPr>
          <w:sz w:val="24"/>
          <w:szCs w:val="24"/>
        </w:rPr>
      </w:pPr>
      <w:r w:rsidRPr="00B20289">
        <w:rPr>
          <w:sz w:val="24"/>
          <w:szCs w:val="24"/>
        </w:rPr>
        <w:tab/>
        <w:t xml:space="preserve">Расход топлива на технологические цели превысил норматив на 221,8 тыс. руб. и составил 691,7 тыс. руб.  за счет превышения цены приобретенного топлива над предусмотренной ценой в тарифе.  В структуре расходов топливо занимает 25,3%. </w:t>
      </w:r>
    </w:p>
    <w:p w:rsidR="00CB2EE3" w:rsidRPr="00B20289" w:rsidRDefault="00CB2EE3" w:rsidP="00CB2EE3">
      <w:pPr>
        <w:ind w:firstLine="567"/>
        <w:jc w:val="both"/>
        <w:rPr>
          <w:sz w:val="24"/>
          <w:szCs w:val="24"/>
        </w:rPr>
      </w:pPr>
      <w:r w:rsidRPr="00B20289">
        <w:rPr>
          <w:sz w:val="24"/>
          <w:szCs w:val="24"/>
        </w:rPr>
        <w:t xml:space="preserve">В целом расходы по  теплоснабжению за 2013 год составили </w:t>
      </w:r>
      <w:r w:rsidRPr="00B20289">
        <w:rPr>
          <w:b/>
          <w:sz w:val="24"/>
          <w:szCs w:val="24"/>
        </w:rPr>
        <w:t>2 727,3</w:t>
      </w:r>
      <w:r w:rsidRPr="00B20289">
        <w:rPr>
          <w:sz w:val="24"/>
          <w:szCs w:val="24"/>
        </w:rPr>
        <w:t xml:space="preserve"> тыс. руб. (по нормативу 1 976,1 тыс. руб.). Выручка от  реализации за оказанные услуги составила </w:t>
      </w:r>
      <w:r w:rsidRPr="00B20289">
        <w:rPr>
          <w:b/>
          <w:sz w:val="24"/>
          <w:szCs w:val="24"/>
        </w:rPr>
        <w:t>3 055,4</w:t>
      </w:r>
      <w:r w:rsidRPr="00B20289">
        <w:rPr>
          <w:sz w:val="24"/>
          <w:szCs w:val="24"/>
        </w:rPr>
        <w:t xml:space="preserve"> тыс. руб. (по нормативу 2 035,5 тыс. руб.).  </w:t>
      </w:r>
      <w:r w:rsidRPr="00B20289">
        <w:rPr>
          <w:b/>
          <w:sz w:val="24"/>
          <w:szCs w:val="24"/>
        </w:rPr>
        <w:t>Прибыль</w:t>
      </w:r>
      <w:r w:rsidRPr="00B20289">
        <w:rPr>
          <w:sz w:val="24"/>
          <w:szCs w:val="24"/>
        </w:rPr>
        <w:t xml:space="preserve"> составила </w:t>
      </w:r>
      <w:r w:rsidRPr="00B20289">
        <w:rPr>
          <w:b/>
          <w:sz w:val="24"/>
          <w:szCs w:val="24"/>
        </w:rPr>
        <w:t>328,1</w:t>
      </w:r>
      <w:r w:rsidRPr="00B20289">
        <w:rPr>
          <w:sz w:val="24"/>
          <w:szCs w:val="24"/>
        </w:rPr>
        <w:t xml:space="preserve"> тыс. руб.</w:t>
      </w:r>
    </w:p>
    <w:p w:rsidR="00CB2EE3" w:rsidRPr="00B20289" w:rsidRDefault="00CB2EE3" w:rsidP="00CB2EE3">
      <w:pPr>
        <w:ind w:firstLine="567"/>
        <w:jc w:val="both"/>
        <w:rPr>
          <w:b/>
          <w:sz w:val="24"/>
          <w:szCs w:val="24"/>
        </w:rPr>
      </w:pPr>
      <w:r w:rsidRPr="00B20289">
        <w:rPr>
          <w:b/>
          <w:sz w:val="24"/>
          <w:szCs w:val="24"/>
        </w:rPr>
        <w:t>Электроснабжение.</w:t>
      </w:r>
    </w:p>
    <w:p w:rsidR="00CB2EE3" w:rsidRPr="00B20289" w:rsidRDefault="00CB2EE3" w:rsidP="00CB2EE3">
      <w:pPr>
        <w:ind w:firstLine="567"/>
        <w:jc w:val="both"/>
        <w:rPr>
          <w:sz w:val="24"/>
          <w:szCs w:val="24"/>
        </w:rPr>
      </w:pPr>
      <w:r w:rsidRPr="00B20289">
        <w:rPr>
          <w:sz w:val="24"/>
          <w:szCs w:val="24"/>
        </w:rPr>
        <w:t xml:space="preserve">Для производства и передачи электрической энергии используются: здание дизельной электростанции, 5 дизель-генераторов в </w:t>
      </w:r>
      <w:proofErr w:type="spellStart"/>
      <w:r w:rsidRPr="00B20289">
        <w:rPr>
          <w:sz w:val="24"/>
          <w:szCs w:val="24"/>
        </w:rPr>
        <w:t>т.ч</w:t>
      </w:r>
      <w:proofErr w:type="spellEnd"/>
      <w:r w:rsidRPr="00B20289">
        <w:rPr>
          <w:sz w:val="24"/>
          <w:szCs w:val="24"/>
        </w:rPr>
        <w:t xml:space="preserve">. один резервный,  линии электропередач протяжённостью 13 км. Суммарная мощность дизельных электростанций составляет 1121 </w:t>
      </w:r>
      <w:proofErr w:type="spellStart"/>
      <w:r w:rsidRPr="00B20289">
        <w:rPr>
          <w:sz w:val="24"/>
          <w:szCs w:val="24"/>
        </w:rPr>
        <w:t>кВтч</w:t>
      </w:r>
      <w:proofErr w:type="spellEnd"/>
      <w:r w:rsidRPr="00B20289">
        <w:rPr>
          <w:sz w:val="24"/>
          <w:szCs w:val="24"/>
        </w:rPr>
        <w:t xml:space="preserve">. В структуре потребления: население занимает 78,3%, бюджетные учреждения - 5,6%, прочие юридические потребители - 6,2%, собственные потребители -9,4%, коммерческие потери - 0,5%. Отпуск электроэнергии потребителям производился по тарифам, утвержденным приказом </w:t>
      </w:r>
      <w:r w:rsidRPr="00B20289">
        <w:rPr>
          <w:sz w:val="24"/>
          <w:szCs w:val="24"/>
        </w:rPr>
        <w:lastRenderedPageBreak/>
        <w:t xml:space="preserve">Департамента тарифного регулирования и государственного заказа Томской области от 07.12.2012г. № 44/576. С 01.01.2013г. по 30.06.2013г. тариф составил 24,23 руб., с 01.07.2013г. по 31.12.2013г. тариф составил 27,85 руб. Приказом  Департамента тарифного регулирования и государственного заказа Томской области  от 21.12.2012г № 47/678 утверждены цены на электрическую энергию </w:t>
      </w:r>
      <w:r w:rsidRPr="00B20289">
        <w:rPr>
          <w:b/>
          <w:sz w:val="24"/>
          <w:szCs w:val="24"/>
        </w:rPr>
        <w:t>для населения</w:t>
      </w:r>
      <w:r w:rsidRPr="00B20289">
        <w:rPr>
          <w:sz w:val="24"/>
          <w:szCs w:val="24"/>
        </w:rPr>
        <w:t xml:space="preserve">  с 01.01.2013г. по 30.06.2013г. в размере 1,60 руб., с 01.07.2013г. по 31.12.2013г. в размере 1,82 руб. Согласно представленного расчета компенсация расходов по организации электроснабжения от дизельной электростанции, возникшая при применении тарифов для населения за 2013 год составила 5 902 532 руб.</w:t>
      </w:r>
    </w:p>
    <w:p w:rsidR="00CB2EE3" w:rsidRPr="00B20289" w:rsidRDefault="00CB2EE3" w:rsidP="00CB2EE3">
      <w:pPr>
        <w:ind w:firstLine="567"/>
        <w:jc w:val="both"/>
        <w:rPr>
          <w:sz w:val="24"/>
          <w:szCs w:val="24"/>
        </w:rPr>
      </w:pPr>
      <w:r w:rsidRPr="00B20289">
        <w:rPr>
          <w:sz w:val="24"/>
          <w:szCs w:val="24"/>
        </w:rPr>
        <w:t xml:space="preserve">По нормативу предусмотрено 14,15 ставки работников по дизельной электростанции, штатным расписанием установлено 10,79 ставки. Ставка рабочего 1 разряда во втором полугодии составила 2109,90 руб., по нормативу установлена в размере 2007,23 руб. Средняя заработная плата работников составила 15 839,87 руб., по нормативу – 15 613,50 руб. По  оплате труда с начислениями экономия составила 782,5 тыс. руб. (3 451,8 т. руб. - 2 669,3 т. руб.).  В структуре расходов данный вид затрат составляет 32,5%. </w:t>
      </w:r>
    </w:p>
    <w:p w:rsidR="00CB2EE3" w:rsidRPr="00B20289" w:rsidRDefault="00CB2EE3" w:rsidP="00CB2EE3">
      <w:pPr>
        <w:jc w:val="both"/>
        <w:rPr>
          <w:sz w:val="24"/>
          <w:szCs w:val="24"/>
        </w:rPr>
      </w:pPr>
      <w:r w:rsidRPr="00B20289">
        <w:rPr>
          <w:sz w:val="24"/>
          <w:szCs w:val="24"/>
        </w:rPr>
        <w:tab/>
        <w:t xml:space="preserve">Расход топлива на технологические цели превысил норматив на 245,4 тыс. руб. и составил 4 152,7 тыс. руб., за счет превышения цены дизельного топлива над ценой, установленной в тарифе.  В структуре расходов дизельное топливо занимает 50,6%. </w:t>
      </w:r>
    </w:p>
    <w:p w:rsidR="00CB2EE3" w:rsidRPr="00B20289" w:rsidRDefault="00CB2EE3" w:rsidP="00CB2EE3">
      <w:pPr>
        <w:jc w:val="both"/>
        <w:rPr>
          <w:sz w:val="24"/>
          <w:szCs w:val="24"/>
        </w:rPr>
      </w:pPr>
      <w:r w:rsidRPr="00B20289">
        <w:rPr>
          <w:sz w:val="24"/>
          <w:szCs w:val="24"/>
        </w:rPr>
        <w:tab/>
        <w:t xml:space="preserve">Произошло снижение выработки электрической энергии в сравнении с нормативным  на 32604 </w:t>
      </w:r>
      <w:proofErr w:type="spellStart"/>
      <w:r w:rsidRPr="00B20289">
        <w:rPr>
          <w:sz w:val="24"/>
          <w:szCs w:val="24"/>
        </w:rPr>
        <w:t>кВтч</w:t>
      </w:r>
      <w:proofErr w:type="spellEnd"/>
      <w:r w:rsidRPr="00B20289">
        <w:rPr>
          <w:sz w:val="24"/>
          <w:szCs w:val="24"/>
        </w:rPr>
        <w:t>.</w:t>
      </w:r>
    </w:p>
    <w:p w:rsidR="00CB2EE3" w:rsidRPr="00B20289" w:rsidRDefault="00CB2EE3" w:rsidP="00CB2EE3">
      <w:pPr>
        <w:ind w:firstLine="708"/>
        <w:jc w:val="both"/>
        <w:rPr>
          <w:sz w:val="24"/>
          <w:szCs w:val="24"/>
        </w:rPr>
      </w:pPr>
      <w:r w:rsidRPr="00B20289">
        <w:rPr>
          <w:sz w:val="24"/>
          <w:szCs w:val="24"/>
        </w:rPr>
        <w:t xml:space="preserve"> Коммерческие потери составили 1494 </w:t>
      </w:r>
      <w:proofErr w:type="spellStart"/>
      <w:r w:rsidRPr="00B20289">
        <w:rPr>
          <w:sz w:val="24"/>
          <w:szCs w:val="24"/>
        </w:rPr>
        <w:t>кВтч</w:t>
      </w:r>
      <w:proofErr w:type="spellEnd"/>
      <w:r w:rsidRPr="00B20289">
        <w:rPr>
          <w:sz w:val="24"/>
          <w:szCs w:val="24"/>
        </w:rPr>
        <w:t xml:space="preserve">., которые не предусмотрены нормативом. </w:t>
      </w:r>
    </w:p>
    <w:p w:rsidR="00CB2EE3" w:rsidRPr="00B20289" w:rsidRDefault="00CB2EE3" w:rsidP="00CB2EE3">
      <w:pPr>
        <w:jc w:val="both"/>
        <w:rPr>
          <w:sz w:val="24"/>
          <w:szCs w:val="24"/>
        </w:rPr>
      </w:pPr>
      <w:r w:rsidRPr="00B20289">
        <w:rPr>
          <w:sz w:val="24"/>
          <w:szCs w:val="24"/>
        </w:rPr>
        <w:t xml:space="preserve"> </w:t>
      </w:r>
      <w:r w:rsidRPr="00B20289">
        <w:rPr>
          <w:sz w:val="24"/>
          <w:szCs w:val="24"/>
        </w:rPr>
        <w:tab/>
        <w:t>Все вышеуказанные факторы повлияли на отрицательный финансовый результат.</w:t>
      </w:r>
    </w:p>
    <w:p w:rsidR="00CB2EE3" w:rsidRPr="00B20289" w:rsidRDefault="00CB2EE3" w:rsidP="00CB2EE3">
      <w:pPr>
        <w:ind w:firstLine="567"/>
        <w:jc w:val="both"/>
        <w:rPr>
          <w:sz w:val="24"/>
          <w:szCs w:val="24"/>
        </w:rPr>
      </w:pPr>
      <w:r w:rsidRPr="00B20289">
        <w:rPr>
          <w:sz w:val="24"/>
          <w:szCs w:val="24"/>
        </w:rPr>
        <w:t xml:space="preserve">В целом расходы по  электроснабжению за 2013 год составили </w:t>
      </w:r>
      <w:r w:rsidRPr="00B20289">
        <w:rPr>
          <w:b/>
          <w:sz w:val="24"/>
          <w:szCs w:val="24"/>
        </w:rPr>
        <w:t>8 205,4</w:t>
      </w:r>
      <w:r w:rsidRPr="00B20289">
        <w:rPr>
          <w:sz w:val="24"/>
          <w:szCs w:val="24"/>
        </w:rPr>
        <w:t xml:space="preserve"> тыс. руб. (по нормативу 8 475,4 тыс. руб.). Выручка от  реализации за оказанные услуги составила </w:t>
      </w:r>
      <w:r w:rsidRPr="00B20289">
        <w:rPr>
          <w:b/>
          <w:sz w:val="24"/>
          <w:szCs w:val="24"/>
        </w:rPr>
        <w:t xml:space="preserve">8 189,7 </w:t>
      </w:r>
      <w:r w:rsidRPr="00B20289">
        <w:rPr>
          <w:sz w:val="24"/>
          <w:szCs w:val="24"/>
        </w:rPr>
        <w:t xml:space="preserve">тыс. руб. (по нормативу 8 748,9 тыс. руб.).  </w:t>
      </w:r>
      <w:r w:rsidRPr="00B20289">
        <w:rPr>
          <w:b/>
          <w:sz w:val="24"/>
          <w:szCs w:val="24"/>
        </w:rPr>
        <w:t>Убыток</w:t>
      </w:r>
      <w:r w:rsidRPr="00B20289">
        <w:rPr>
          <w:sz w:val="24"/>
          <w:szCs w:val="24"/>
        </w:rPr>
        <w:t xml:space="preserve"> составил </w:t>
      </w:r>
      <w:r w:rsidRPr="00B20289">
        <w:rPr>
          <w:b/>
          <w:sz w:val="24"/>
          <w:szCs w:val="24"/>
        </w:rPr>
        <w:t>15,7</w:t>
      </w:r>
      <w:r w:rsidRPr="00B20289">
        <w:rPr>
          <w:sz w:val="24"/>
          <w:szCs w:val="24"/>
        </w:rPr>
        <w:t xml:space="preserve"> тыс. руб.</w:t>
      </w:r>
    </w:p>
    <w:p w:rsidR="00CB2EE3" w:rsidRPr="00B20289" w:rsidRDefault="00CB2EE3" w:rsidP="00CB2EE3">
      <w:pPr>
        <w:ind w:firstLine="567"/>
        <w:jc w:val="both"/>
        <w:rPr>
          <w:sz w:val="24"/>
          <w:szCs w:val="24"/>
        </w:rPr>
      </w:pPr>
      <w:r w:rsidRPr="00B20289">
        <w:rPr>
          <w:b/>
          <w:sz w:val="24"/>
          <w:szCs w:val="24"/>
        </w:rPr>
        <w:t>Вспомогательное производство.</w:t>
      </w:r>
    </w:p>
    <w:p w:rsidR="00CB2EE3" w:rsidRPr="00B20289" w:rsidRDefault="00CB2EE3" w:rsidP="00CB2EE3">
      <w:pPr>
        <w:ind w:firstLine="567"/>
        <w:jc w:val="both"/>
        <w:rPr>
          <w:sz w:val="24"/>
          <w:szCs w:val="24"/>
        </w:rPr>
      </w:pPr>
      <w:r w:rsidRPr="00B20289">
        <w:rPr>
          <w:sz w:val="24"/>
          <w:szCs w:val="24"/>
        </w:rPr>
        <w:t xml:space="preserve">Для обслуживания основных видов деятельности создано вспомогательное производство, которое состоит из здания гаража площадью 36 </w:t>
      </w:r>
      <w:proofErr w:type="spellStart"/>
      <w:r w:rsidRPr="00B20289">
        <w:rPr>
          <w:sz w:val="24"/>
          <w:szCs w:val="24"/>
        </w:rPr>
        <w:t>кв.м</w:t>
      </w:r>
      <w:proofErr w:type="spellEnd"/>
      <w:r w:rsidRPr="00B20289">
        <w:rPr>
          <w:sz w:val="24"/>
          <w:szCs w:val="24"/>
        </w:rPr>
        <w:t>., трактора МТЗ-82, тракторного прицепа, склада ГСМ. Гараж и МТЗ-82 сдаются Администрацией сельского поселения предприятию в аренду. На 2013 год были предусмотрены ставки: тракториста, заведующего ГСМ, и 3 сторожей. В течение года  ставки заведующего ГСМ и 3  сторожей сокращены.  Расходы на автотранспорт составили 254,9 тыс. руб.</w:t>
      </w:r>
    </w:p>
    <w:p w:rsidR="00CB2EE3" w:rsidRPr="00B20289" w:rsidRDefault="00CB2EE3" w:rsidP="00CB2EE3">
      <w:pPr>
        <w:ind w:firstLine="567"/>
        <w:jc w:val="both"/>
        <w:rPr>
          <w:sz w:val="24"/>
          <w:szCs w:val="24"/>
        </w:rPr>
      </w:pPr>
      <w:r w:rsidRPr="00B20289">
        <w:rPr>
          <w:sz w:val="24"/>
          <w:szCs w:val="24"/>
        </w:rPr>
        <w:t xml:space="preserve">В целом по предприятию, согласно данных бухгалтерского учета за 2013 год,   получена </w:t>
      </w:r>
      <w:r w:rsidRPr="00B20289">
        <w:rPr>
          <w:b/>
          <w:sz w:val="24"/>
          <w:szCs w:val="24"/>
        </w:rPr>
        <w:t>прибыль от продаж</w:t>
      </w:r>
      <w:r w:rsidRPr="00B20289">
        <w:rPr>
          <w:sz w:val="24"/>
          <w:szCs w:val="24"/>
        </w:rPr>
        <w:t xml:space="preserve"> в размере </w:t>
      </w:r>
      <w:r w:rsidRPr="00B20289">
        <w:rPr>
          <w:b/>
          <w:sz w:val="24"/>
          <w:szCs w:val="24"/>
        </w:rPr>
        <w:t>402</w:t>
      </w:r>
      <w:r w:rsidRPr="00B20289">
        <w:rPr>
          <w:sz w:val="24"/>
          <w:szCs w:val="24"/>
        </w:rPr>
        <w:t xml:space="preserve"> тыс. руб.  Кроме того предприятием получены </w:t>
      </w:r>
      <w:r w:rsidRPr="00B20289">
        <w:rPr>
          <w:b/>
          <w:sz w:val="24"/>
          <w:szCs w:val="24"/>
        </w:rPr>
        <w:t>прочие доходы</w:t>
      </w:r>
      <w:r w:rsidRPr="00B20289">
        <w:rPr>
          <w:sz w:val="24"/>
          <w:szCs w:val="24"/>
        </w:rPr>
        <w:t xml:space="preserve"> в размере </w:t>
      </w:r>
      <w:r w:rsidRPr="00B20289">
        <w:rPr>
          <w:b/>
          <w:sz w:val="24"/>
          <w:szCs w:val="24"/>
        </w:rPr>
        <w:t>1 080</w:t>
      </w:r>
      <w:r w:rsidRPr="00B20289">
        <w:rPr>
          <w:sz w:val="24"/>
          <w:szCs w:val="24"/>
        </w:rPr>
        <w:t xml:space="preserve"> тыс. руб. (субсидия на реконструкцию сетей -150 т. руб., субсидия на капитальный ремонт -112 т. руб., субсидия на приобретение водонагревательных котлов – 754 т. руб.  и др.). </w:t>
      </w:r>
      <w:r w:rsidRPr="00B20289">
        <w:rPr>
          <w:sz w:val="24"/>
          <w:szCs w:val="24"/>
        </w:rPr>
        <w:lastRenderedPageBreak/>
        <w:t xml:space="preserve">Общая прибыль за 2013 год по предприятию составила </w:t>
      </w:r>
      <w:r w:rsidRPr="00B20289">
        <w:rPr>
          <w:b/>
          <w:sz w:val="24"/>
          <w:szCs w:val="24"/>
        </w:rPr>
        <w:t>1 482</w:t>
      </w:r>
      <w:r w:rsidRPr="00B20289">
        <w:rPr>
          <w:sz w:val="24"/>
          <w:szCs w:val="24"/>
        </w:rPr>
        <w:t xml:space="preserve"> тыс. руб. Рентабельность по предприятию составила 11,83%.</w:t>
      </w:r>
    </w:p>
    <w:p w:rsidR="00CB2EE3" w:rsidRPr="00B20289" w:rsidRDefault="00CB2EE3" w:rsidP="00CB2EE3">
      <w:pPr>
        <w:ind w:firstLine="567"/>
        <w:jc w:val="both"/>
        <w:rPr>
          <w:sz w:val="24"/>
          <w:szCs w:val="24"/>
        </w:rPr>
      </w:pPr>
      <w:r w:rsidRPr="00B20289">
        <w:rPr>
          <w:sz w:val="24"/>
          <w:szCs w:val="24"/>
        </w:rPr>
        <w:t xml:space="preserve">В течение года анализы деятельности Предприятия не представлялись в Администрацию сельского поселения для обсуждения исполнения утверждённых плановых показателей (часть 3 статьи 21 Федерального закона 161-ФЗ). Администрацией не предусмотрен порядок и сроки их предоставления и обсуждения. </w:t>
      </w:r>
    </w:p>
    <w:p w:rsidR="00CB2EE3" w:rsidRPr="00B20289" w:rsidRDefault="00CB2EE3" w:rsidP="00CB2EE3">
      <w:pPr>
        <w:ind w:firstLine="567"/>
        <w:jc w:val="both"/>
        <w:rPr>
          <w:b/>
          <w:sz w:val="24"/>
          <w:szCs w:val="24"/>
        </w:rPr>
      </w:pPr>
      <w:r w:rsidRPr="00B20289">
        <w:rPr>
          <w:b/>
          <w:sz w:val="24"/>
          <w:szCs w:val="24"/>
        </w:rPr>
        <w:t>Состояние бухгалтерского учета и отчетности.</w:t>
      </w:r>
    </w:p>
    <w:p w:rsidR="00CB2EE3" w:rsidRPr="00B20289" w:rsidRDefault="00CB2EE3" w:rsidP="00CB2EE3">
      <w:pPr>
        <w:ind w:firstLine="567"/>
        <w:jc w:val="both"/>
        <w:rPr>
          <w:sz w:val="24"/>
          <w:szCs w:val="24"/>
        </w:rPr>
      </w:pPr>
      <w:r w:rsidRPr="00B20289">
        <w:rPr>
          <w:sz w:val="24"/>
          <w:szCs w:val="24"/>
        </w:rPr>
        <w:t xml:space="preserve">Учетная политика  предприятия утверждена приказом  директора   от 29.12.2012г. № 93, в соответствии с которой «бухгалтерский учет ведётся автоматизировано с использованием </w:t>
      </w:r>
      <w:r w:rsidRPr="00B20289">
        <w:rPr>
          <w:b/>
          <w:sz w:val="24"/>
          <w:szCs w:val="24"/>
        </w:rPr>
        <w:t>плана счетов  стандартной версии</w:t>
      </w:r>
      <w:r w:rsidRPr="00B20289">
        <w:rPr>
          <w:sz w:val="24"/>
          <w:szCs w:val="24"/>
        </w:rPr>
        <w:t xml:space="preserve"> программы 1С: Бухгалтерия 8.0.» </w:t>
      </w:r>
    </w:p>
    <w:p w:rsidR="00CB2EE3" w:rsidRPr="00B20289" w:rsidRDefault="00CB2EE3" w:rsidP="00CB2EE3">
      <w:pPr>
        <w:ind w:firstLine="567"/>
        <w:jc w:val="both"/>
        <w:rPr>
          <w:sz w:val="24"/>
          <w:szCs w:val="24"/>
        </w:rPr>
      </w:pPr>
      <w:r w:rsidRPr="00B20289">
        <w:rPr>
          <w:sz w:val="24"/>
          <w:szCs w:val="24"/>
        </w:rPr>
        <w:t xml:space="preserve">В принятой учетной политике необходимо было утвердить </w:t>
      </w:r>
      <w:r w:rsidRPr="00B20289">
        <w:rPr>
          <w:b/>
          <w:sz w:val="24"/>
          <w:szCs w:val="24"/>
        </w:rPr>
        <w:t>рабочий план счетов</w:t>
      </w:r>
      <w:r w:rsidRPr="00B20289">
        <w:rPr>
          <w:sz w:val="24"/>
          <w:szCs w:val="24"/>
        </w:rPr>
        <w:t xml:space="preserve"> бухгалтерского учета, содержащий применяемые в организации счета, необходимые для ведения синтетического и аналитического учета (п.8 Приказа Минфина РФ № 34). В нарушение вышеуказанного Приказа, так же не утверждены правила документооборота.</w:t>
      </w:r>
    </w:p>
    <w:p w:rsidR="00CB2EE3" w:rsidRPr="00B20289" w:rsidRDefault="00CB2EE3" w:rsidP="00CB2EE3">
      <w:pPr>
        <w:ind w:firstLine="567"/>
        <w:jc w:val="both"/>
        <w:rPr>
          <w:sz w:val="24"/>
          <w:szCs w:val="24"/>
        </w:rPr>
      </w:pPr>
      <w:r w:rsidRPr="00B20289">
        <w:rPr>
          <w:sz w:val="24"/>
          <w:szCs w:val="24"/>
        </w:rPr>
        <w:t xml:space="preserve">На основании поданного заявления от 25.11.2011г. с 01.01.2012г. Предприятие применяет  упрощенную систему налогообложения (УСН) в соответствии с главой 26.2 «Упрощенная система налогообложения» Налогового Кодекса РФ  с объектом налогообложения «Доходы, уменьшенные на величину расходов». </w:t>
      </w:r>
    </w:p>
    <w:p w:rsidR="00CB2EE3" w:rsidRPr="00B20289" w:rsidRDefault="00CB2EE3" w:rsidP="00CB2EE3">
      <w:pPr>
        <w:ind w:firstLine="567"/>
        <w:jc w:val="both"/>
        <w:rPr>
          <w:b/>
          <w:sz w:val="24"/>
          <w:szCs w:val="24"/>
        </w:rPr>
      </w:pPr>
      <w:r w:rsidRPr="00B20289">
        <w:rPr>
          <w:b/>
          <w:sz w:val="24"/>
          <w:szCs w:val="24"/>
        </w:rPr>
        <w:t>По данным главной книги на 01.01.2014 года.</w:t>
      </w:r>
    </w:p>
    <w:p w:rsidR="00CB2EE3" w:rsidRPr="00B20289" w:rsidRDefault="00CB2EE3" w:rsidP="00CB2EE3">
      <w:pPr>
        <w:ind w:firstLine="567"/>
        <w:jc w:val="both"/>
        <w:rPr>
          <w:sz w:val="24"/>
          <w:szCs w:val="24"/>
        </w:rPr>
      </w:pPr>
      <w:r w:rsidRPr="00B20289">
        <w:rPr>
          <w:sz w:val="24"/>
          <w:szCs w:val="24"/>
        </w:rPr>
        <w:t xml:space="preserve">На балансе предприятия по счету </w:t>
      </w:r>
      <w:r w:rsidRPr="00B20289">
        <w:rPr>
          <w:b/>
          <w:sz w:val="24"/>
          <w:szCs w:val="24"/>
        </w:rPr>
        <w:t>01</w:t>
      </w:r>
      <w:r w:rsidRPr="00B20289">
        <w:rPr>
          <w:sz w:val="24"/>
          <w:szCs w:val="24"/>
        </w:rPr>
        <w:t xml:space="preserve"> «</w:t>
      </w:r>
      <w:r w:rsidRPr="00B20289">
        <w:rPr>
          <w:b/>
          <w:sz w:val="24"/>
          <w:szCs w:val="24"/>
        </w:rPr>
        <w:t>Основные средства</w:t>
      </w:r>
      <w:r w:rsidRPr="00B20289">
        <w:rPr>
          <w:sz w:val="24"/>
          <w:szCs w:val="24"/>
        </w:rPr>
        <w:t xml:space="preserve">» на 01.01.2014г. числится </w:t>
      </w:r>
      <w:r w:rsidRPr="00B20289">
        <w:rPr>
          <w:b/>
          <w:sz w:val="24"/>
          <w:szCs w:val="24"/>
        </w:rPr>
        <w:t>25</w:t>
      </w:r>
      <w:r w:rsidRPr="00B20289">
        <w:rPr>
          <w:sz w:val="24"/>
          <w:szCs w:val="24"/>
        </w:rPr>
        <w:t xml:space="preserve"> объектов на сумму 5 734 743,32 руб.</w:t>
      </w:r>
    </w:p>
    <w:p w:rsidR="00CB2EE3" w:rsidRPr="00B20289" w:rsidRDefault="00CB2EE3" w:rsidP="00CB2EE3">
      <w:pPr>
        <w:ind w:firstLine="540"/>
        <w:jc w:val="both"/>
        <w:rPr>
          <w:sz w:val="24"/>
          <w:szCs w:val="24"/>
        </w:rPr>
      </w:pPr>
      <w:r w:rsidRPr="00B20289">
        <w:rPr>
          <w:sz w:val="24"/>
          <w:szCs w:val="24"/>
        </w:rPr>
        <w:t>Установлено, что муниципальное имущество передавалось Предприятию от муниципального образования «</w:t>
      </w:r>
      <w:proofErr w:type="spellStart"/>
      <w:r w:rsidRPr="00B20289">
        <w:rPr>
          <w:sz w:val="24"/>
          <w:szCs w:val="24"/>
        </w:rPr>
        <w:t>Усть-Чижапское</w:t>
      </w:r>
      <w:proofErr w:type="spellEnd"/>
      <w:r w:rsidRPr="00B20289">
        <w:rPr>
          <w:sz w:val="24"/>
          <w:szCs w:val="24"/>
        </w:rPr>
        <w:t xml:space="preserve"> сельское поселение» на основании распоряжений, Договора о закреплении муниципального имущества на праве хозяйственного ведения за муниципальным унитарным предприятием «ЖКХ Березовское» от 01.01.2007г. и актов приёма-передачи. На 01.01.2014г. числится </w:t>
      </w:r>
      <w:r w:rsidRPr="00B20289">
        <w:rPr>
          <w:b/>
          <w:sz w:val="24"/>
          <w:szCs w:val="24"/>
        </w:rPr>
        <w:t>15</w:t>
      </w:r>
      <w:r w:rsidRPr="00B20289">
        <w:rPr>
          <w:sz w:val="24"/>
          <w:szCs w:val="24"/>
        </w:rPr>
        <w:t xml:space="preserve"> переданных объектов на сумму 3 584 766,50 руб.  Все объекты основных средств, переданные предприятию, учитываются на балансе предприятия  по остаточной стоимости. </w:t>
      </w:r>
    </w:p>
    <w:p w:rsidR="00CB2EE3" w:rsidRPr="00B20289" w:rsidRDefault="00CB2EE3" w:rsidP="00CB2EE3">
      <w:pPr>
        <w:ind w:firstLine="540"/>
        <w:jc w:val="both"/>
        <w:rPr>
          <w:rFonts w:eastAsia="Calibri"/>
          <w:sz w:val="24"/>
          <w:szCs w:val="24"/>
        </w:rPr>
      </w:pPr>
      <w:r w:rsidRPr="00B20289">
        <w:rPr>
          <w:sz w:val="24"/>
          <w:szCs w:val="24"/>
        </w:rPr>
        <w:t>В</w:t>
      </w:r>
      <w:r w:rsidRPr="00B20289">
        <w:rPr>
          <w:rFonts w:eastAsia="Calibri"/>
          <w:sz w:val="24"/>
          <w:szCs w:val="24"/>
        </w:rPr>
        <w:t xml:space="preserve"> соответствии с </w:t>
      </w:r>
      <w:r w:rsidRPr="00B20289">
        <w:rPr>
          <w:sz w:val="24"/>
          <w:szCs w:val="24"/>
        </w:rPr>
        <w:t xml:space="preserve">частью 5 статьи 8 Федерального закона 161-ФЗ стоимость имущества, закрепляемого за унитарным  предприятием, определяется в соответствии с законодательством </w:t>
      </w:r>
      <w:r w:rsidRPr="00B20289">
        <w:rPr>
          <w:b/>
          <w:sz w:val="24"/>
          <w:szCs w:val="24"/>
        </w:rPr>
        <w:t>об оценочной</w:t>
      </w:r>
      <w:r w:rsidRPr="00B20289">
        <w:rPr>
          <w:sz w:val="24"/>
          <w:szCs w:val="24"/>
        </w:rPr>
        <w:t xml:space="preserve"> деятельности. </w:t>
      </w:r>
      <w:r w:rsidRPr="00B20289">
        <w:rPr>
          <w:rFonts w:eastAsia="Calibri"/>
          <w:sz w:val="24"/>
          <w:szCs w:val="24"/>
        </w:rPr>
        <w:t xml:space="preserve"> Фактически, как указывалось выше, имущество не проходило оценку.  </w:t>
      </w:r>
    </w:p>
    <w:p w:rsidR="00CB2EE3" w:rsidRPr="00B20289" w:rsidRDefault="00CB2EE3" w:rsidP="00CB2EE3">
      <w:pPr>
        <w:ind w:firstLine="540"/>
        <w:jc w:val="both"/>
        <w:rPr>
          <w:rFonts w:eastAsia="Calibri"/>
          <w:sz w:val="24"/>
          <w:szCs w:val="24"/>
        </w:rPr>
      </w:pPr>
      <w:r w:rsidRPr="00B20289">
        <w:rPr>
          <w:rFonts w:eastAsia="Calibri"/>
          <w:sz w:val="24"/>
          <w:szCs w:val="24"/>
        </w:rPr>
        <w:t xml:space="preserve">Кроме того, муниципальное имущество приобреталось предприятием, как за счет собственных средств, так и средств бюджета поселения. На 01.01.2014г. на балансе  предприятия числится </w:t>
      </w:r>
      <w:r w:rsidRPr="00B20289">
        <w:rPr>
          <w:rFonts w:eastAsia="Calibri"/>
          <w:b/>
          <w:sz w:val="24"/>
          <w:szCs w:val="24"/>
        </w:rPr>
        <w:t>10</w:t>
      </w:r>
      <w:r w:rsidRPr="00B20289">
        <w:rPr>
          <w:rFonts w:eastAsia="Calibri"/>
          <w:sz w:val="24"/>
          <w:szCs w:val="24"/>
        </w:rPr>
        <w:t xml:space="preserve"> приобретенных объектов на сумму 2 149 976,82 руб. (система управления со стрелочными приборами, 2 котла КВР-0.25КБ, сторожка, 2 циркулярных насоса, 2 насоса </w:t>
      </w:r>
      <w:proofErr w:type="spellStart"/>
      <w:r w:rsidRPr="00B20289">
        <w:rPr>
          <w:rFonts w:eastAsia="Calibri"/>
          <w:sz w:val="24"/>
          <w:szCs w:val="24"/>
          <w:lang w:val="en-US"/>
        </w:rPr>
        <w:t>Grundfos</w:t>
      </w:r>
      <w:proofErr w:type="spellEnd"/>
      <w:r w:rsidRPr="00B20289">
        <w:rPr>
          <w:rFonts w:eastAsia="Calibri"/>
          <w:sz w:val="24"/>
          <w:szCs w:val="24"/>
        </w:rPr>
        <w:t xml:space="preserve">, теплотрасса, генератор). Данные объекты муниципального имущества </w:t>
      </w:r>
      <w:r w:rsidRPr="00B20289">
        <w:rPr>
          <w:rFonts w:eastAsia="Calibri"/>
          <w:b/>
          <w:sz w:val="24"/>
          <w:szCs w:val="24"/>
        </w:rPr>
        <w:t xml:space="preserve">не оформлены  как </w:t>
      </w:r>
      <w:r w:rsidRPr="00B20289">
        <w:rPr>
          <w:rFonts w:eastAsia="Calibri"/>
          <w:b/>
          <w:sz w:val="24"/>
          <w:szCs w:val="24"/>
        </w:rPr>
        <w:lastRenderedPageBreak/>
        <w:t>переданные в хозяйственное ведение предприятию</w:t>
      </w:r>
      <w:r w:rsidRPr="00B20289">
        <w:rPr>
          <w:rFonts w:eastAsia="Calibri"/>
          <w:sz w:val="24"/>
          <w:szCs w:val="24"/>
        </w:rPr>
        <w:t>, что не соответствует ст. 2 Федерального Закона 161-ФЗ.</w:t>
      </w:r>
    </w:p>
    <w:p w:rsidR="00CB2EE3" w:rsidRPr="00B20289" w:rsidRDefault="00CB2EE3" w:rsidP="00CB2EE3">
      <w:pPr>
        <w:ind w:firstLine="540"/>
        <w:jc w:val="both"/>
        <w:rPr>
          <w:sz w:val="24"/>
          <w:szCs w:val="24"/>
        </w:rPr>
      </w:pPr>
      <w:r w:rsidRPr="00B20289">
        <w:rPr>
          <w:sz w:val="24"/>
          <w:szCs w:val="24"/>
        </w:rPr>
        <w:t>В соответствии с Договором о полной индивидуальной материальной ответственности  от 03.02.2014г. объекты основных средств закреплены за директором предприятия.</w:t>
      </w:r>
    </w:p>
    <w:p w:rsidR="00CB2EE3" w:rsidRPr="00B20289" w:rsidRDefault="00CB2EE3" w:rsidP="00CB2EE3">
      <w:pPr>
        <w:ind w:firstLine="540"/>
        <w:jc w:val="both"/>
        <w:rPr>
          <w:sz w:val="24"/>
          <w:szCs w:val="24"/>
        </w:rPr>
      </w:pPr>
      <w:r w:rsidRPr="00B20289">
        <w:rPr>
          <w:sz w:val="24"/>
          <w:szCs w:val="24"/>
        </w:rPr>
        <w:t>В течение года на основании распоряжений Главы сельского поселения происходило списание объектов и изъятие их из хозяйственного ведения предприятия (распоряжения от 09.04.2013 № 16, от 29.05.2013 № 26, от 16.08.2013 № 36).</w:t>
      </w:r>
    </w:p>
    <w:p w:rsidR="00CB2EE3" w:rsidRPr="00B20289" w:rsidRDefault="00CB2EE3" w:rsidP="00CB2EE3">
      <w:pPr>
        <w:ind w:firstLine="540"/>
        <w:jc w:val="both"/>
        <w:rPr>
          <w:sz w:val="24"/>
          <w:szCs w:val="24"/>
        </w:rPr>
      </w:pPr>
      <w:r w:rsidRPr="00B20289">
        <w:rPr>
          <w:sz w:val="24"/>
          <w:szCs w:val="24"/>
        </w:rPr>
        <w:t xml:space="preserve">На основании приказа директора Предприятия  от 31.12.2013г. № 72 была проведена инвентаризация основных средств. В состав комиссии был включен представитель Учредителя предприятия. Инвентаризация проведена без предварительной сверки бухгалтерских данных по имуществу Предприятия с Реестром муниципального имущества сельского поселения, в результате чего не выявлены расхождения в учете, установленные при проведении встречной проверки в Администрации </w:t>
      </w:r>
      <w:proofErr w:type="spellStart"/>
      <w:r w:rsidRPr="00B20289">
        <w:rPr>
          <w:sz w:val="24"/>
          <w:szCs w:val="24"/>
        </w:rPr>
        <w:t>Усть-Чижапского</w:t>
      </w:r>
      <w:proofErr w:type="spellEnd"/>
      <w:r w:rsidRPr="00B20289">
        <w:rPr>
          <w:sz w:val="24"/>
          <w:szCs w:val="24"/>
        </w:rPr>
        <w:t xml:space="preserve"> сельского поселения.</w:t>
      </w:r>
    </w:p>
    <w:p w:rsidR="00CB2EE3" w:rsidRPr="00B20289" w:rsidRDefault="00CB2EE3" w:rsidP="00CB2EE3">
      <w:pPr>
        <w:ind w:firstLine="567"/>
        <w:jc w:val="both"/>
        <w:rPr>
          <w:sz w:val="24"/>
          <w:szCs w:val="24"/>
        </w:rPr>
      </w:pPr>
      <w:r w:rsidRPr="00B20289">
        <w:rPr>
          <w:sz w:val="24"/>
          <w:szCs w:val="24"/>
        </w:rPr>
        <w:t xml:space="preserve">На счете </w:t>
      </w:r>
      <w:r w:rsidRPr="00B20289">
        <w:rPr>
          <w:b/>
          <w:sz w:val="24"/>
          <w:szCs w:val="24"/>
        </w:rPr>
        <w:t xml:space="preserve">10.1 «Сырье и материалы» </w:t>
      </w:r>
      <w:r w:rsidRPr="00B20289">
        <w:rPr>
          <w:sz w:val="24"/>
          <w:szCs w:val="24"/>
        </w:rPr>
        <w:t xml:space="preserve">учитывалось в </w:t>
      </w:r>
      <w:proofErr w:type="spellStart"/>
      <w:r w:rsidRPr="00B20289">
        <w:rPr>
          <w:sz w:val="24"/>
          <w:szCs w:val="24"/>
        </w:rPr>
        <w:t>т.ч</w:t>
      </w:r>
      <w:proofErr w:type="spellEnd"/>
      <w:r w:rsidRPr="00B20289">
        <w:rPr>
          <w:sz w:val="24"/>
          <w:szCs w:val="24"/>
        </w:rPr>
        <w:t>. топливо, которое следовало учитывать на счете 10.3 «Топливо» (приказ МФ РФ от 31.10.2000 № 94-н). Остаток по дизельному топливу на 01.01.2014г. составляет 63 657,140 кг на сумму 2 029 262,30 руб. На право заключить контракт на приобретение дизельного топлива для нужд МУП «ЖКХ Березовское» проводился аукцион в электронной форме в соответствии с Федеральным Законом от 21.07.2005г. № 94-ФЗ «О размещении заказов на поставки товаров, выполнение работ, оказание услуг для государственных и муниципальных нужд».  В соответствии с Протоколом № 1118773-1 от 31.01.2013г. победителем признан ООО «</w:t>
      </w:r>
      <w:proofErr w:type="spellStart"/>
      <w:r w:rsidRPr="00B20289">
        <w:rPr>
          <w:sz w:val="24"/>
          <w:szCs w:val="24"/>
        </w:rPr>
        <w:t>СибТрейд</w:t>
      </w:r>
      <w:proofErr w:type="spellEnd"/>
      <w:r w:rsidRPr="00B20289">
        <w:rPr>
          <w:sz w:val="24"/>
          <w:szCs w:val="24"/>
        </w:rPr>
        <w:t>», с которым заключен контракт от 04.02.2013 № 01/02/2013 на 140 т. в размере 4 462 920 руб. (стоимость 1 т – 31878 руб.) с доставкой до места нахождения покупателя. Начальная цена была предложена в размере 4 851 000 руб., экономия составила 388 080 руб. Фактически поставлено дизельного топлива в размере 139,437 т. на сумму 4 444 972,67 руб., что составляет 99,6% от объема, предусмотренного контрактом. Размер недопоставленного товара не превышает размера, установленного частью 6 статьи 9 Федерального закона от 21.07.2005г. № 94-ФЗ. Годовой расход дизельного топлива составил 134 362,430 кг.</w:t>
      </w:r>
    </w:p>
    <w:p w:rsidR="00CB2EE3" w:rsidRPr="00B20289" w:rsidRDefault="00CB2EE3" w:rsidP="00CB2EE3">
      <w:pPr>
        <w:ind w:firstLine="567"/>
        <w:jc w:val="both"/>
        <w:rPr>
          <w:sz w:val="24"/>
          <w:szCs w:val="24"/>
        </w:rPr>
      </w:pPr>
      <w:r w:rsidRPr="00B20289">
        <w:rPr>
          <w:sz w:val="24"/>
          <w:szCs w:val="24"/>
        </w:rPr>
        <w:t xml:space="preserve">В целях осуществления основных видов своей деятельности, закуп топлива Предприятием производился за счёт собственных средств без привлечения  кредитов Банка.  </w:t>
      </w:r>
    </w:p>
    <w:p w:rsidR="00CB2EE3" w:rsidRPr="00B20289" w:rsidRDefault="00CB2EE3" w:rsidP="00CB2EE3">
      <w:pPr>
        <w:ind w:firstLine="567"/>
        <w:jc w:val="both"/>
        <w:rPr>
          <w:sz w:val="24"/>
          <w:szCs w:val="24"/>
        </w:rPr>
      </w:pPr>
      <w:r w:rsidRPr="00B20289">
        <w:rPr>
          <w:sz w:val="24"/>
          <w:szCs w:val="24"/>
        </w:rPr>
        <w:t xml:space="preserve">Как указывалось выше, Администрацией сельского поселения в Уставе Предприятия не установлен </w:t>
      </w:r>
      <w:r w:rsidRPr="00B20289">
        <w:rPr>
          <w:b/>
          <w:sz w:val="24"/>
          <w:szCs w:val="24"/>
        </w:rPr>
        <w:t>минимальный размер</w:t>
      </w:r>
      <w:r w:rsidRPr="00B20289">
        <w:rPr>
          <w:sz w:val="24"/>
          <w:szCs w:val="24"/>
        </w:rPr>
        <w:t xml:space="preserve"> стоимости сделки, связанной с приобретением имущества, превышение которой в  соответствии со статьёй 23  Федерального закона 161- ФЗ служит основанием для отнесения её  к крупной сделке. В соответствии с частью 3 статьи 23 «Решение о совершении крупной сделки принимается с согласия собственника имущества унитарного предприятия». Установлено, что топливо приобреталось без согласования с собственником имущества.</w:t>
      </w:r>
    </w:p>
    <w:p w:rsidR="00CB2EE3" w:rsidRPr="00B20289" w:rsidRDefault="00CB2EE3" w:rsidP="00CB2EE3">
      <w:pPr>
        <w:ind w:firstLine="567"/>
        <w:jc w:val="both"/>
        <w:rPr>
          <w:b/>
          <w:sz w:val="24"/>
          <w:szCs w:val="24"/>
        </w:rPr>
      </w:pPr>
      <w:r w:rsidRPr="00B20289">
        <w:rPr>
          <w:sz w:val="24"/>
          <w:szCs w:val="24"/>
        </w:rPr>
        <w:t xml:space="preserve">Как указывалось выше, в Уставе предприятия не указан порядок заключения сделки, в совершении которой имеется заинтересованность руководителя унитарного предприятия (статья 22 </w:t>
      </w:r>
      <w:r w:rsidRPr="00B20289">
        <w:rPr>
          <w:sz w:val="24"/>
          <w:szCs w:val="24"/>
        </w:rPr>
        <w:lastRenderedPageBreak/>
        <w:t>Федерального закона 161-ФЗ). В обязанности руководителя Предприятия входит, доводить до собственника имущества информацию, указанную в части 2 статьи 22, в том числе о совершаемых или предполагаемых сделках. В проверяемом периоде до собственника имущества не доводилась информация, указанная в части 2 статьи 22.</w:t>
      </w:r>
    </w:p>
    <w:p w:rsidR="00CB2EE3" w:rsidRPr="00B20289" w:rsidRDefault="00CB2EE3" w:rsidP="00CB2EE3">
      <w:pPr>
        <w:ind w:firstLine="567"/>
        <w:jc w:val="both"/>
        <w:rPr>
          <w:sz w:val="24"/>
          <w:szCs w:val="24"/>
        </w:rPr>
      </w:pPr>
      <w:r w:rsidRPr="00B20289">
        <w:rPr>
          <w:sz w:val="24"/>
          <w:szCs w:val="24"/>
        </w:rPr>
        <w:t>По счету</w:t>
      </w:r>
      <w:r w:rsidRPr="00B20289">
        <w:rPr>
          <w:b/>
          <w:sz w:val="24"/>
          <w:szCs w:val="24"/>
        </w:rPr>
        <w:t xml:space="preserve"> 50 «Касса»</w:t>
      </w:r>
      <w:r w:rsidRPr="00B20289">
        <w:rPr>
          <w:sz w:val="24"/>
          <w:szCs w:val="24"/>
        </w:rPr>
        <w:t xml:space="preserve"> остаток денежных средств на 01.01.2013г. составлял 15 195,14 руб., на 01.01.2014 составил 22 991,85 руб.</w:t>
      </w:r>
    </w:p>
    <w:p w:rsidR="00CB2EE3" w:rsidRPr="00B20289" w:rsidRDefault="00CB2EE3" w:rsidP="00CB2EE3">
      <w:pPr>
        <w:ind w:firstLine="567"/>
        <w:jc w:val="both"/>
        <w:rPr>
          <w:sz w:val="24"/>
          <w:szCs w:val="24"/>
        </w:rPr>
      </w:pPr>
      <w:r w:rsidRPr="00B20289">
        <w:rPr>
          <w:sz w:val="24"/>
          <w:szCs w:val="24"/>
        </w:rPr>
        <w:t>Предприятием установлен лимит остатка кассы приказом от 29.12.2012г. в размере 30 000 руб. в соответствии с Положением о порядке ведения кассовых операций. В течение года установленный лимит кассы не превышался. Оплата за оказываемые коммунальные услуги от населения и индивидуальных предпринимателей производилась в кассу предприятия. Всего поступило за год 585 438,82 руб.</w:t>
      </w:r>
    </w:p>
    <w:p w:rsidR="00CB2EE3" w:rsidRPr="00B20289" w:rsidRDefault="00CB2EE3" w:rsidP="00CB2EE3">
      <w:pPr>
        <w:ind w:firstLine="567"/>
        <w:jc w:val="both"/>
        <w:rPr>
          <w:sz w:val="24"/>
          <w:szCs w:val="24"/>
        </w:rPr>
      </w:pPr>
      <w:r w:rsidRPr="00B20289">
        <w:rPr>
          <w:sz w:val="24"/>
          <w:szCs w:val="24"/>
        </w:rPr>
        <w:t>По счету</w:t>
      </w:r>
      <w:r w:rsidRPr="00B20289">
        <w:rPr>
          <w:b/>
          <w:sz w:val="24"/>
          <w:szCs w:val="24"/>
        </w:rPr>
        <w:t xml:space="preserve"> 51 «Расчетные счета» </w:t>
      </w:r>
      <w:r w:rsidRPr="00B20289">
        <w:rPr>
          <w:sz w:val="24"/>
          <w:szCs w:val="24"/>
        </w:rPr>
        <w:t xml:space="preserve">остаток денежных средств на счете предприятия в филиале Газпромбанка (ОАО) в г. Томска на 01.01.2013г. составлял 1 251 236,71 руб., на 01.01.2014г. – </w:t>
      </w:r>
      <w:r w:rsidRPr="00B20289">
        <w:rPr>
          <w:b/>
          <w:sz w:val="24"/>
          <w:szCs w:val="24"/>
        </w:rPr>
        <w:t>1 790 096</w:t>
      </w:r>
      <w:r w:rsidRPr="00B20289">
        <w:rPr>
          <w:sz w:val="24"/>
          <w:szCs w:val="24"/>
        </w:rPr>
        <w:t xml:space="preserve"> руб.,  что подтверждается банковскими выписками по расчётному счету. </w:t>
      </w:r>
    </w:p>
    <w:p w:rsidR="00CB2EE3" w:rsidRPr="00B20289" w:rsidRDefault="00CB2EE3" w:rsidP="00CB2EE3">
      <w:pPr>
        <w:ind w:firstLine="567"/>
        <w:jc w:val="both"/>
        <w:rPr>
          <w:sz w:val="24"/>
          <w:szCs w:val="24"/>
        </w:rPr>
      </w:pPr>
      <w:r w:rsidRPr="00B20289">
        <w:rPr>
          <w:sz w:val="24"/>
          <w:szCs w:val="24"/>
        </w:rPr>
        <w:t>По счету</w:t>
      </w:r>
      <w:r w:rsidRPr="00B20289">
        <w:rPr>
          <w:b/>
          <w:sz w:val="24"/>
          <w:szCs w:val="24"/>
        </w:rPr>
        <w:t xml:space="preserve"> 60 «Расчеты с поставщиками и подрядчиками» </w:t>
      </w:r>
      <w:r w:rsidRPr="00B20289">
        <w:rPr>
          <w:sz w:val="24"/>
          <w:szCs w:val="24"/>
        </w:rPr>
        <w:t xml:space="preserve">дебиторская задолженность  составила </w:t>
      </w:r>
      <w:r w:rsidRPr="00B20289">
        <w:rPr>
          <w:b/>
          <w:sz w:val="24"/>
          <w:szCs w:val="24"/>
        </w:rPr>
        <w:t>160 749,39</w:t>
      </w:r>
      <w:r w:rsidRPr="00B20289">
        <w:rPr>
          <w:sz w:val="24"/>
          <w:szCs w:val="24"/>
        </w:rPr>
        <w:t xml:space="preserve"> руб. в основном это предоплата поставщикам, произведенная в декабре 2013 года. </w:t>
      </w:r>
    </w:p>
    <w:p w:rsidR="00CB2EE3" w:rsidRPr="00B20289" w:rsidRDefault="00CB2EE3" w:rsidP="00CB2EE3">
      <w:pPr>
        <w:ind w:firstLine="567"/>
        <w:jc w:val="both"/>
        <w:rPr>
          <w:sz w:val="24"/>
          <w:szCs w:val="24"/>
        </w:rPr>
      </w:pPr>
      <w:r w:rsidRPr="00B20289">
        <w:rPr>
          <w:sz w:val="24"/>
          <w:szCs w:val="24"/>
        </w:rPr>
        <w:t>Задолженность предприятия  перед поставщиками (кредиторская задолженность) в предприятии отсутствует.</w:t>
      </w:r>
    </w:p>
    <w:p w:rsidR="00CB2EE3" w:rsidRPr="00B20289" w:rsidRDefault="00CB2EE3" w:rsidP="00CB2EE3">
      <w:pPr>
        <w:ind w:firstLine="567"/>
        <w:jc w:val="both"/>
        <w:rPr>
          <w:b/>
          <w:sz w:val="24"/>
          <w:szCs w:val="24"/>
        </w:rPr>
      </w:pPr>
      <w:r w:rsidRPr="00B20289">
        <w:rPr>
          <w:sz w:val="24"/>
          <w:szCs w:val="24"/>
        </w:rPr>
        <w:t>По счету</w:t>
      </w:r>
      <w:r w:rsidRPr="00B20289">
        <w:rPr>
          <w:b/>
          <w:sz w:val="24"/>
          <w:szCs w:val="24"/>
        </w:rPr>
        <w:t xml:space="preserve"> 62 «Расчеты с покупателями и заказчиками» </w:t>
      </w:r>
    </w:p>
    <w:p w:rsidR="00CB2EE3" w:rsidRPr="00B20289" w:rsidRDefault="00CB2EE3" w:rsidP="00CB2EE3">
      <w:pPr>
        <w:ind w:firstLine="567"/>
        <w:jc w:val="both"/>
        <w:rPr>
          <w:sz w:val="24"/>
          <w:szCs w:val="24"/>
        </w:rPr>
      </w:pPr>
      <w:r w:rsidRPr="00B20289">
        <w:rPr>
          <w:b/>
          <w:sz w:val="24"/>
          <w:szCs w:val="24"/>
        </w:rPr>
        <w:t>Д</w:t>
      </w:r>
      <w:r w:rsidRPr="00B20289">
        <w:rPr>
          <w:sz w:val="24"/>
          <w:szCs w:val="24"/>
        </w:rPr>
        <w:t xml:space="preserve">ебиторская задолженность на 01.01.2014г. составила </w:t>
      </w:r>
      <w:r w:rsidRPr="00B20289">
        <w:rPr>
          <w:b/>
          <w:sz w:val="24"/>
          <w:szCs w:val="24"/>
        </w:rPr>
        <w:t>80 243,61</w:t>
      </w:r>
      <w:r w:rsidRPr="00B20289">
        <w:rPr>
          <w:sz w:val="24"/>
          <w:szCs w:val="24"/>
        </w:rPr>
        <w:t xml:space="preserve">руб. из них за предоставленные услуги по электроэнергии  населению – </w:t>
      </w:r>
      <w:r w:rsidRPr="00B20289">
        <w:rPr>
          <w:b/>
          <w:sz w:val="24"/>
          <w:szCs w:val="24"/>
        </w:rPr>
        <w:t>11 629,80</w:t>
      </w:r>
      <w:r w:rsidRPr="00B20289">
        <w:rPr>
          <w:sz w:val="24"/>
          <w:szCs w:val="24"/>
        </w:rPr>
        <w:t xml:space="preserve"> руб., индивидуальным предпринимателям –  48 688,14 руб. За декабрь начисление  по населению за потребленную электроэнергию составило 28 923,44 руб. Со всеми 107 потребителями электрической энергии заключены Договора электроснабжения. Из  них 17 потребителей имеют задолженность по платежам в </w:t>
      </w:r>
      <w:proofErr w:type="spellStart"/>
      <w:r w:rsidRPr="00B20289">
        <w:rPr>
          <w:sz w:val="24"/>
          <w:szCs w:val="24"/>
        </w:rPr>
        <w:t>т.ч</w:t>
      </w:r>
      <w:proofErr w:type="spellEnd"/>
      <w:r w:rsidRPr="00B20289">
        <w:rPr>
          <w:sz w:val="24"/>
          <w:szCs w:val="24"/>
        </w:rPr>
        <w:t>. четверо - за 3 месяца.  По должникам  за коммунальные услуги иски в суд не оформлялись.</w:t>
      </w:r>
    </w:p>
    <w:p w:rsidR="00CB2EE3" w:rsidRPr="00B20289" w:rsidRDefault="00CB2EE3" w:rsidP="00CB2EE3">
      <w:pPr>
        <w:ind w:firstLine="567"/>
        <w:jc w:val="both"/>
        <w:rPr>
          <w:sz w:val="24"/>
          <w:szCs w:val="24"/>
        </w:rPr>
      </w:pPr>
      <w:r w:rsidRPr="00B20289">
        <w:rPr>
          <w:b/>
          <w:sz w:val="24"/>
          <w:szCs w:val="24"/>
        </w:rPr>
        <w:t>К</w:t>
      </w:r>
      <w:r w:rsidRPr="00B20289">
        <w:rPr>
          <w:sz w:val="24"/>
          <w:szCs w:val="24"/>
        </w:rPr>
        <w:t xml:space="preserve">редиторская задолженность предприятия  на  01.01.2014г. составила </w:t>
      </w:r>
      <w:r w:rsidRPr="00B20289">
        <w:rPr>
          <w:b/>
          <w:sz w:val="24"/>
          <w:szCs w:val="24"/>
        </w:rPr>
        <w:t>150 009,80</w:t>
      </w:r>
      <w:r w:rsidRPr="00B20289">
        <w:rPr>
          <w:sz w:val="24"/>
          <w:szCs w:val="24"/>
        </w:rPr>
        <w:t xml:space="preserve"> руб. из них 150 000 руб. задолженность </w:t>
      </w:r>
      <w:proofErr w:type="spellStart"/>
      <w:r w:rsidRPr="00B20289">
        <w:rPr>
          <w:sz w:val="24"/>
          <w:szCs w:val="24"/>
        </w:rPr>
        <w:t>МУПу</w:t>
      </w:r>
      <w:proofErr w:type="spellEnd"/>
      <w:r w:rsidRPr="00B20289">
        <w:rPr>
          <w:sz w:val="24"/>
          <w:szCs w:val="24"/>
        </w:rPr>
        <w:t xml:space="preserve"> «ЖКХ Сосновское». На основании Ходатайства  директора МУП «ЖКХ Березовское» от </w:t>
      </w:r>
      <w:r w:rsidRPr="00B20289">
        <w:rPr>
          <w:b/>
          <w:sz w:val="24"/>
          <w:szCs w:val="24"/>
        </w:rPr>
        <w:t>31.08.2011г</w:t>
      </w:r>
      <w:r w:rsidRPr="00B20289">
        <w:rPr>
          <w:sz w:val="24"/>
          <w:szCs w:val="24"/>
        </w:rPr>
        <w:t xml:space="preserve">. предприятию «в связи с трудным финансовым положением»  было перечислено </w:t>
      </w:r>
      <w:proofErr w:type="spellStart"/>
      <w:r w:rsidRPr="00B20289">
        <w:rPr>
          <w:sz w:val="24"/>
          <w:szCs w:val="24"/>
        </w:rPr>
        <w:t>МУПом</w:t>
      </w:r>
      <w:proofErr w:type="spellEnd"/>
      <w:r w:rsidRPr="00B20289">
        <w:rPr>
          <w:sz w:val="24"/>
          <w:szCs w:val="24"/>
        </w:rPr>
        <w:t xml:space="preserve"> «ЖКХ Сосновское» 150 000 руб. В Ходатайстве не был указан срок возврата заемных средств. Договор об условиях предоставления и возврата заёмных средств не заключён. Данная операция не была согласована с Администрацией </w:t>
      </w:r>
      <w:proofErr w:type="spellStart"/>
      <w:r w:rsidRPr="00B20289">
        <w:rPr>
          <w:sz w:val="24"/>
          <w:szCs w:val="24"/>
        </w:rPr>
        <w:t>Усть-Чижапского</w:t>
      </w:r>
      <w:proofErr w:type="spellEnd"/>
      <w:r w:rsidRPr="00B20289">
        <w:rPr>
          <w:sz w:val="24"/>
          <w:szCs w:val="24"/>
        </w:rPr>
        <w:t xml:space="preserve"> сельского поселения. Задолженность возвращена  только </w:t>
      </w:r>
      <w:r w:rsidRPr="00B20289">
        <w:rPr>
          <w:b/>
          <w:sz w:val="24"/>
          <w:szCs w:val="24"/>
        </w:rPr>
        <w:t>16.01.2014г</w:t>
      </w:r>
      <w:r w:rsidRPr="00B20289">
        <w:rPr>
          <w:sz w:val="24"/>
          <w:szCs w:val="24"/>
        </w:rPr>
        <w:t>. поручением № 2.  В тоже время по данным бухгалтерского учета  на расчетном счете  предприятия на 01.01.2013г. числился остаток средств в размере 1 251 236,71 руб., на 01.01.2014г. – 1 790 096 руб. То есть существовала возможность в 2012 или 2013 годах возвратить заёмные средства.</w:t>
      </w:r>
    </w:p>
    <w:p w:rsidR="00CB2EE3" w:rsidRPr="00B20289" w:rsidRDefault="00CB2EE3" w:rsidP="00CB2EE3">
      <w:pPr>
        <w:ind w:firstLine="567"/>
        <w:jc w:val="both"/>
        <w:rPr>
          <w:sz w:val="24"/>
          <w:szCs w:val="24"/>
        </w:rPr>
      </w:pPr>
      <w:r w:rsidRPr="00B20289">
        <w:rPr>
          <w:sz w:val="24"/>
          <w:szCs w:val="24"/>
        </w:rPr>
        <w:lastRenderedPageBreak/>
        <w:t xml:space="preserve">По счетам </w:t>
      </w:r>
      <w:r w:rsidRPr="00B20289">
        <w:rPr>
          <w:b/>
          <w:sz w:val="24"/>
          <w:szCs w:val="24"/>
        </w:rPr>
        <w:t xml:space="preserve">68 «Расчеты по налогам и сборам»,  69 «Расчеты по социальному страхованию и обеспечению» </w:t>
      </w:r>
      <w:r w:rsidRPr="00B20289">
        <w:rPr>
          <w:sz w:val="24"/>
          <w:szCs w:val="24"/>
        </w:rPr>
        <w:t>общая</w:t>
      </w:r>
      <w:r w:rsidRPr="00B20289">
        <w:rPr>
          <w:b/>
          <w:sz w:val="24"/>
          <w:szCs w:val="24"/>
        </w:rPr>
        <w:t xml:space="preserve"> </w:t>
      </w:r>
      <w:r w:rsidRPr="00B20289">
        <w:rPr>
          <w:sz w:val="24"/>
          <w:szCs w:val="24"/>
        </w:rPr>
        <w:t xml:space="preserve">дебиторская задолженность составляет минимальную сумму - 494,64 руб., кредиторская задолженность  отсутствует. </w:t>
      </w:r>
    </w:p>
    <w:p w:rsidR="00CB2EE3" w:rsidRPr="00B20289" w:rsidRDefault="00CB2EE3" w:rsidP="00CB2EE3">
      <w:pPr>
        <w:ind w:firstLine="567"/>
        <w:jc w:val="both"/>
        <w:rPr>
          <w:b/>
          <w:sz w:val="24"/>
          <w:szCs w:val="24"/>
        </w:rPr>
      </w:pPr>
      <w:r w:rsidRPr="00B20289">
        <w:rPr>
          <w:sz w:val="24"/>
          <w:szCs w:val="24"/>
        </w:rPr>
        <w:t>По счету</w:t>
      </w:r>
      <w:r w:rsidRPr="00B20289">
        <w:rPr>
          <w:b/>
          <w:sz w:val="24"/>
          <w:szCs w:val="24"/>
        </w:rPr>
        <w:t xml:space="preserve"> 70 «Расчеты с персоналом  по оплате труда»  </w:t>
      </w:r>
      <w:r w:rsidRPr="00B20289">
        <w:rPr>
          <w:sz w:val="24"/>
          <w:szCs w:val="24"/>
        </w:rPr>
        <w:t>задолженность отсутствует.</w:t>
      </w:r>
    </w:p>
    <w:p w:rsidR="00CB2EE3" w:rsidRPr="00B20289" w:rsidRDefault="00CB2EE3" w:rsidP="00CB2EE3">
      <w:pPr>
        <w:ind w:firstLine="567"/>
        <w:jc w:val="both"/>
        <w:rPr>
          <w:sz w:val="24"/>
          <w:szCs w:val="24"/>
        </w:rPr>
      </w:pPr>
      <w:r w:rsidRPr="00B20289">
        <w:rPr>
          <w:sz w:val="24"/>
          <w:szCs w:val="24"/>
        </w:rPr>
        <w:t xml:space="preserve">В связи с увеличением во втором полугодии ставки 1 разряда 1970,03 руб. на коэффициент 1,071  составлены 2 штатных расписания: </w:t>
      </w:r>
    </w:p>
    <w:p w:rsidR="00CB2EE3" w:rsidRPr="00B20289" w:rsidRDefault="00CB2EE3" w:rsidP="00CB2EE3">
      <w:pPr>
        <w:ind w:firstLine="567"/>
        <w:jc w:val="both"/>
        <w:rPr>
          <w:sz w:val="24"/>
          <w:szCs w:val="24"/>
        </w:rPr>
      </w:pPr>
      <w:r w:rsidRPr="00B20289">
        <w:rPr>
          <w:sz w:val="24"/>
          <w:szCs w:val="24"/>
        </w:rPr>
        <w:t>- с 01.01.2013 по 30.06.2013, утвержденное приказом директора от 01.01.2013 № 2;</w:t>
      </w:r>
    </w:p>
    <w:p w:rsidR="00CB2EE3" w:rsidRPr="00B20289" w:rsidRDefault="00CB2EE3" w:rsidP="00CB2EE3">
      <w:pPr>
        <w:ind w:firstLine="567"/>
        <w:jc w:val="both"/>
        <w:rPr>
          <w:sz w:val="24"/>
          <w:szCs w:val="24"/>
        </w:rPr>
      </w:pPr>
      <w:r w:rsidRPr="00B20289">
        <w:rPr>
          <w:sz w:val="24"/>
          <w:szCs w:val="24"/>
        </w:rPr>
        <w:t>- с 01.07.2013 по 31.12.2013, утвержденное приказом директора от 24.06.2013 № 35.</w:t>
      </w:r>
    </w:p>
    <w:p w:rsidR="00CB2EE3" w:rsidRPr="00B20289" w:rsidRDefault="00CB2EE3" w:rsidP="00CB2EE3">
      <w:pPr>
        <w:ind w:firstLine="567"/>
        <w:jc w:val="both"/>
        <w:rPr>
          <w:sz w:val="24"/>
          <w:szCs w:val="24"/>
        </w:rPr>
      </w:pPr>
      <w:r w:rsidRPr="00B20289">
        <w:rPr>
          <w:sz w:val="24"/>
          <w:szCs w:val="24"/>
        </w:rPr>
        <w:t xml:space="preserve">В соответствии со штатными расписаниями количество штатных единиц в первом полугодие составляло 23,4 единицы, во втором полугодии  - 19,4 единиц в </w:t>
      </w:r>
      <w:proofErr w:type="spellStart"/>
      <w:r w:rsidRPr="00B20289">
        <w:rPr>
          <w:sz w:val="24"/>
          <w:szCs w:val="24"/>
        </w:rPr>
        <w:t>т.ч</w:t>
      </w:r>
      <w:proofErr w:type="spellEnd"/>
      <w:r w:rsidRPr="00B20289">
        <w:rPr>
          <w:sz w:val="24"/>
          <w:szCs w:val="24"/>
        </w:rPr>
        <w:t xml:space="preserve">.:  3,9 единиц – работники административно-управленческого персонала; 14,5 единиц - работники основного производства; 1 единица вспомогательного производства. Годовой фонд оплаты труда составил 3 642 тыс. руб.  </w:t>
      </w:r>
    </w:p>
    <w:p w:rsidR="00CB2EE3" w:rsidRPr="00B20289" w:rsidRDefault="00CB2EE3" w:rsidP="00CB2EE3">
      <w:pPr>
        <w:ind w:firstLine="567"/>
        <w:jc w:val="both"/>
        <w:rPr>
          <w:sz w:val="24"/>
          <w:szCs w:val="24"/>
        </w:rPr>
      </w:pPr>
      <w:r w:rsidRPr="00B20289">
        <w:rPr>
          <w:sz w:val="24"/>
          <w:szCs w:val="24"/>
        </w:rPr>
        <w:t>В соответствии с заключенными Трудовыми договорами по административно-управленческому персоналу:</w:t>
      </w:r>
    </w:p>
    <w:p w:rsidR="00CB2EE3" w:rsidRPr="00B20289" w:rsidRDefault="00CB2EE3" w:rsidP="00CB2EE3">
      <w:pPr>
        <w:ind w:firstLine="567"/>
        <w:jc w:val="both"/>
        <w:rPr>
          <w:sz w:val="24"/>
          <w:szCs w:val="24"/>
        </w:rPr>
      </w:pPr>
      <w:r w:rsidRPr="00B20289">
        <w:rPr>
          <w:b/>
          <w:sz w:val="24"/>
          <w:szCs w:val="24"/>
        </w:rPr>
        <w:t>По основному месту работы</w:t>
      </w:r>
      <w:r w:rsidRPr="00B20289">
        <w:rPr>
          <w:sz w:val="24"/>
          <w:szCs w:val="24"/>
        </w:rPr>
        <w:t xml:space="preserve"> приняты работники на ставку директора и кассира.  Кассиру за расширенный объем работы доплачивается 0,1 ставки инспектора отдела кадров и 0,2 ставки уборщика служебного помещения (приказ от 06.05.2013 № 25). Обязанности уборщика служебного помещения, по характеру и времени выполняемой работы подходят только для исполнения их в рамках внутреннего совместительства;</w:t>
      </w:r>
    </w:p>
    <w:p w:rsidR="00CB2EE3" w:rsidRPr="00B20289" w:rsidRDefault="00CB2EE3" w:rsidP="00CB2EE3">
      <w:pPr>
        <w:ind w:firstLine="567"/>
        <w:jc w:val="both"/>
        <w:rPr>
          <w:sz w:val="24"/>
          <w:szCs w:val="24"/>
        </w:rPr>
      </w:pPr>
      <w:r w:rsidRPr="00B20289">
        <w:rPr>
          <w:b/>
          <w:sz w:val="24"/>
          <w:szCs w:val="24"/>
        </w:rPr>
        <w:t>По внешнему совместительству</w:t>
      </w:r>
      <w:r w:rsidRPr="00B20289">
        <w:rPr>
          <w:sz w:val="24"/>
          <w:szCs w:val="24"/>
        </w:rPr>
        <w:t xml:space="preserve"> приняты работники:</w:t>
      </w:r>
    </w:p>
    <w:p w:rsidR="00CB2EE3" w:rsidRPr="00B20289" w:rsidRDefault="00CB2EE3" w:rsidP="00CB2EE3">
      <w:pPr>
        <w:ind w:firstLine="567"/>
        <w:jc w:val="both"/>
        <w:rPr>
          <w:sz w:val="24"/>
          <w:szCs w:val="24"/>
        </w:rPr>
      </w:pPr>
      <w:r w:rsidRPr="00B20289">
        <w:rPr>
          <w:sz w:val="24"/>
          <w:szCs w:val="24"/>
        </w:rPr>
        <w:t>- на  ставку гл. бухгалтера (срочные трудовые договора от 09.01.2013, от 01.03.2013, от 01.07.2013);</w:t>
      </w:r>
    </w:p>
    <w:p w:rsidR="00CB2EE3" w:rsidRPr="00B20289" w:rsidRDefault="00CB2EE3" w:rsidP="00CB2EE3">
      <w:pPr>
        <w:ind w:firstLine="567"/>
        <w:jc w:val="both"/>
        <w:rPr>
          <w:sz w:val="24"/>
          <w:szCs w:val="24"/>
        </w:rPr>
      </w:pPr>
      <w:r w:rsidRPr="00B20289">
        <w:rPr>
          <w:sz w:val="24"/>
          <w:szCs w:val="24"/>
        </w:rPr>
        <w:t>- на 0,4 ставки экономиста (срочные трудовые договора от 09.01.2013, 01.07.2013);</w:t>
      </w:r>
    </w:p>
    <w:p w:rsidR="00CB2EE3" w:rsidRPr="00B20289" w:rsidRDefault="00CB2EE3" w:rsidP="00CB2EE3">
      <w:pPr>
        <w:ind w:firstLine="567"/>
        <w:jc w:val="both"/>
        <w:rPr>
          <w:sz w:val="24"/>
          <w:szCs w:val="24"/>
        </w:rPr>
      </w:pPr>
      <w:r w:rsidRPr="00B20289">
        <w:rPr>
          <w:sz w:val="24"/>
          <w:szCs w:val="24"/>
        </w:rPr>
        <w:t>Объёмы</w:t>
      </w:r>
      <w:r w:rsidRPr="00B20289">
        <w:rPr>
          <w:b/>
          <w:sz w:val="24"/>
          <w:szCs w:val="24"/>
        </w:rPr>
        <w:t xml:space="preserve"> </w:t>
      </w:r>
      <w:r w:rsidRPr="00B20289">
        <w:rPr>
          <w:sz w:val="24"/>
          <w:szCs w:val="24"/>
        </w:rPr>
        <w:t xml:space="preserve">работ </w:t>
      </w:r>
      <w:r w:rsidRPr="00B20289">
        <w:rPr>
          <w:b/>
          <w:sz w:val="24"/>
          <w:szCs w:val="24"/>
        </w:rPr>
        <w:t>по вакантным должностям</w:t>
      </w:r>
      <w:r w:rsidRPr="00B20289">
        <w:rPr>
          <w:sz w:val="24"/>
          <w:szCs w:val="24"/>
        </w:rPr>
        <w:t xml:space="preserve"> юриста и системного администратора (0,1 ставки каждая) исполнялись на основании заключаемых гражданско-правовых договоров.</w:t>
      </w:r>
    </w:p>
    <w:p w:rsidR="00CB2EE3" w:rsidRPr="00B20289" w:rsidRDefault="00CB2EE3" w:rsidP="00CB2EE3">
      <w:pPr>
        <w:ind w:firstLine="567"/>
        <w:jc w:val="both"/>
        <w:rPr>
          <w:sz w:val="24"/>
          <w:szCs w:val="24"/>
        </w:rPr>
      </w:pPr>
      <w:r w:rsidRPr="00B20289">
        <w:rPr>
          <w:sz w:val="24"/>
          <w:szCs w:val="24"/>
        </w:rPr>
        <w:t xml:space="preserve">В соответствии с Трудовым договором  от 14.01.2005г. № 1, </w:t>
      </w:r>
      <w:proofErr w:type="spellStart"/>
      <w:r w:rsidRPr="00B20289">
        <w:rPr>
          <w:sz w:val="24"/>
          <w:szCs w:val="24"/>
        </w:rPr>
        <w:t>Чуянова</w:t>
      </w:r>
      <w:proofErr w:type="spellEnd"/>
      <w:r w:rsidRPr="00B20289">
        <w:rPr>
          <w:sz w:val="24"/>
          <w:szCs w:val="24"/>
        </w:rPr>
        <w:t xml:space="preserve"> Л.А. принята по основной работе главным бухгалтером в МУП «ЖКХ Молодежный».</w:t>
      </w:r>
    </w:p>
    <w:p w:rsidR="00CB2EE3" w:rsidRPr="00B20289" w:rsidRDefault="00CB2EE3" w:rsidP="00CB2EE3">
      <w:pPr>
        <w:ind w:firstLine="567"/>
        <w:jc w:val="both"/>
        <w:rPr>
          <w:sz w:val="24"/>
          <w:szCs w:val="24"/>
        </w:rPr>
      </w:pPr>
      <w:r w:rsidRPr="00B20289">
        <w:rPr>
          <w:sz w:val="24"/>
          <w:szCs w:val="24"/>
        </w:rPr>
        <w:t xml:space="preserve">В нарушение статьи 57 Трудового Кодекса в трудовых договорах отсутствуют следующие </w:t>
      </w:r>
      <w:r w:rsidRPr="00B20289">
        <w:rPr>
          <w:b/>
          <w:sz w:val="24"/>
          <w:szCs w:val="24"/>
        </w:rPr>
        <w:t>обязательные условия</w:t>
      </w:r>
      <w:r w:rsidRPr="00B20289">
        <w:rPr>
          <w:sz w:val="24"/>
          <w:szCs w:val="24"/>
        </w:rPr>
        <w:t xml:space="preserve">: место основной работы; условия оплаты труда (в </w:t>
      </w:r>
      <w:proofErr w:type="spellStart"/>
      <w:r w:rsidRPr="00B20289">
        <w:rPr>
          <w:sz w:val="24"/>
          <w:szCs w:val="24"/>
        </w:rPr>
        <w:t>т.ч</w:t>
      </w:r>
      <w:proofErr w:type="spellEnd"/>
      <w:r w:rsidRPr="00B20289">
        <w:rPr>
          <w:sz w:val="24"/>
          <w:szCs w:val="24"/>
        </w:rPr>
        <w:t xml:space="preserve">. размер  должностного оклада,  доплаты, надбавки и поощрительные выплаты); режим рабочего времени и времени отдыха. Размер оплаты  в трудовых  договорах работников, принятых по совместительству, указывался одной суммой, которая соответствовала месячному фонду оплаты труда утверждённого штатными расписаниями. В штатных расписаниях фонд оплаты труда  рассчитан  из оклада, премии, надбавок, северного и районного коэффициентов. В нарушение условий оплаты труда в расчетных </w:t>
      </w:r>
      <w:r w:rsidRPr="00B20289">
        <w:rPr>
          <w:sz w:val="24"/>
          <w:szCs w:val="24"/>
        </w:rPr>
        <w:lastRenderedPageBreak/>
        <w:t xml:space="preserve">ведомостях начисление заработной платы производилось общей суммой в соответствие с трудовым договором. </w:t>
      </w:r>
    </w:p>
    <w:p w:rsidR="00CB2EE3" w:rsidRPr="00B20289" w:rsidRDefault="00CB2EE3" w:rsidP="00CB2EE3">
      <w:pPr>
        <w:ind w:firstLine="567"/>
        <w:jc w:val="both"/>
        <w:rPr>
          <w:sz w:val="24"/>
          <w:szCs w:val="24"/>
        </w:rPr>
      </w:pPr>
      <w:r w:rsidRPr="00B20289">
        <w:rPr>
          <w:sz w:val="24"/>
          <w:szCs w:val="24"/>
        </w:rPr>
        <w:t xml:space="preserve">Согласно табелей учета рабочего времени главный бухгалтер работала по 2 часа в день. В нарушение статей ТК 282-285  заработная плата начислялась в полном объеме как за полный рабочий день. Месячный фонд оплаты труда составлял 19 220 руб. (с 01.07.2014). Оплата труда лиц, работающих по совместительству, должна производиться пропорционально отработанному времени. При начислении  очередного отпуска главному бухгалтеру (приказ от 11.03.2013 № 15) нарушался п. 4 Положения об особенностях порядка исчисления средней заработной платы, утверждённого постановлением Правительства РФ от 24.12.2007 № 922. В соответствии с Положением средний дневной заработок для оплаты отпусков исчисляется за последние 12 календарных месяцев, фактически средний заработок был рассчитан за последние 3 месяца. </w:t>
      </w:r>
    </w:p>
    <w:p w:rsidR="00CB2EE3" w:rsidRPr="00B20289" w:rsidRDefault="00CB2EE3" w:rsidP="00CB2EE3">
      <w:pPr>
        <w:ind w:firstLine="567"/>
        <w:jc w:val="both"/>
        <w:rPr>
          <w:sz w:val="24"/>
          <w:szCs w:val="24"/>
        </w:rPr>
      </w:pPr>
      <w:r w:rsidRPr="00B20289">
        <w:rPr>
          <w:sz w:val="24"/>
          <w:szCs w:val="24"/>
        </w:rPr>
        <w:t xml:space="preserve">Согласно трудового договора по основному месту работы от 01.01.2009г. (бессрочный) принята </w:t>
      </w:r>
      <w:r w:rsidRPr="00B20289">
        <w:rPr>
          <w:b/>
          <w:sz w:val="24"/>
          <w:szCs w:val="24"/>
        </w:rPr>
        <w:t>уборщицей</w:t>
      </w:r>
      <w:r w:rsidRPr="00B20289">
        <w:rPr>
          <w:sz w:val="24"/>
          <w:szCs w:val="24"/>
        </w:rPr>
        <w:t xml:space="preserve"> </w:t>
      </w:r>
      <w:r w:rsidRPr="00B20289">
        <w:rPr>
          <w:b/>
          <w:sz w:val="24"/>
          <w:szCs w:val="24"/>
        </w:rPr>
        <w:t>административного здания</w:t>
      </w:r>
      <w:r w:rsidRPr="00B20289">
        <w:rPr>
          <w:sz w:val="24"/>
          <w:szCs w:val="24"/>
        </w:rPr>
        <w:t xml:space="preserve">  </w:t>
      </w:r>
      <w:proofErr w:type="spellStart"/>
      <w:r w:rsidRPr="00B20289">
        <w:rPr>
          <w:sz w:val="24"/>
          <w:szCs w:val="24"/>
        </w:rPr>
        <w:t>Чуянова</w:t>
      </w:r>
      <w:proofErr w:type="spellEnd"/>
      <w:r w:rsidRPr="00B20289">
        <w:rPr>
          <w:sz w:val="24"/>
          <w:szCs w:val="24"/>
        </w:rPr>
        <w:t xml:space="preserve"> М.В. с должностным окладом 2407 руб. и надбавками, предусмотренными коллективным договором. Виды и размеры надбавок не оговорены. Необоснованно штатная единица уборщика ДЭС была использована для оплаты уборщицы административного здания находящегося в с. </w:t>
      </w:r>
      <w:proofErr w:type="spellStart"/>
      <w:r w:rsidRPr="00B20289">
        <w:rPr>
          <w:sz w:val="24"/>
          <w:szCs w:val="24"/>
        </w:rPr>
        <w:t>Каргасок</w:t>
      </w:r>
      <w:proofErr w:type="spellEnd"/>
      <w:r w:rsidRPr="00B20289">
        <w:rPr>
          <w:sz w:val="24"/>
          <w:szCs w:val="24"/>
        </w:rPr>
        <w:t xml:space="preserve">. По штатным расписаниям: с 01.01.2013г. его оклад составлял 2758 руб. с месячным фондом оплаты труда в размере 7 171 руб., с 01.07.2013 соответственно 2954 руб. и 7 680 руб. В договор не вносились изменения связанные с увеличение оклада. Не использование с 2009 года штатной единицы уборщика на  дизельной электростанции предполагает отсутствие в её необходимости. Здание в с. </w:t>
      </w:r>
      <w:proofErr w:type="spellStart"/>
      <w:r w:rsidRPr="00B20289">
        <w:rPr>
          <w:sz w:val="24"/>
          <w:szCs w:val="24"/>
        </w:rPr>
        <w:t>Каргасок</w:t>
      </w:r>
      <w:proofErr w:type="spellEnd"/>
      <w:r w:rsidRPr="00B20289">
        <w:rPr>
          <w:sz w:val="24"/>
          <w:szCs w:val="24"/>
        </w:rPr>
        <w:t xml:space="preserve"> находится в собственности Муниципального образования «</w:t>
      </w:r>
      <w:proofErr w:type="spellStart"/>
      <w:r w:rsidRPr="00B20289">
        <w:rPr>
          <w:sz w:val="24"/>
          <w:szCs w:val="24"/>
        </w:rPr>
        <w:t>Каргасокский</w:t>
      </w:r>
      <w:proofErr w:type="spellEnd"/>
      <w:r w:rsidRPr="00B20289">
        <w:rPr>
          <w:sz w:val="24"/>
          <w:szCs w:val="24"/>
        </w:rPr>
        <w:t xml:space="preserve"> район» и сдаётся в аренду семи муниципальным унитарным предприятиям в зависимости от занимаемой площади сотрудниками административно-управленческого персонала. Необоснованно затраты по уборке помещения производятся за счёт одного </w:t>
      </w:r>
      <w:proofErr w:type="spellStart"/>
      <w:r w:rsidRPr="00B20289">
        <w:rPr>
          <w:sz w:val="24"/>
          <w:szCs w:val="24"/>
        </w:rPr>
        <w:t>МУПа</w:t>
      </w:r>
      <w:proofErr w:type="spellEnd"/>
      <w:r w:rsidRPr="00B20289">
        <w:rPr>
          <w:sz w:val="24"/>
          <w:szCs w:val="24"/>
        </w:rPr>
        <w:t xml:space="preserve">. </w:t>
      </w:r>
    </w:p>
    <w:p w:rsidR="00CB2EE3" w:rsidRPr="00B20289" w:rsidRDefault="00CB2EE3" w:rsidP="00CB2EE3">
      <w:pPr>
        <w:ind w:firstLine="567"/>
        <w:jc w:val="both"/>
        <w:rPr>
          <w:sz w:val="24"/>
          <w:szCs w:val="24"/>
        </w:rPr>
      </w:pPr>
      <w:r w:rsidRPr="00B20289">
        <w:rPr>
          <w:sz w:val="24"/>
          <w:szCs w:val="24"/>
        </w:rPr>
        <w:t xml:space="preserve">Установлено, что договора гражданско-правового характера (например, от 02.06.2013, 17.06.2013) заключались со следующими нарушениями: </w:t>
      </w:r>
    </w:p>
    <w:p w:rsidR="00CB2EE3" w:rsidRPr="00B20289" w:rsidRDefault="00CB2EE3" w:rsidP="00CB2EE3">
      <w:pPr>
        <w:ind w:firstLine="567"/>
        <w:jc w:val="both"/>
        <w:rPr>
          <w:sz w:val="24"/>
          <w:szCs w:val="24"/>
        </w:rPr>
      </w:pPr>
      <w:r w:rsidRPr="00B20289">
        <w:rPr>
          <w:sz w:val="24"/>
          <w:szCs w:val="24"/>
        </w:rPr>
        <w:t>- в названии документа указано «Трудовой договор», а в п. 2 – «гражданский правовой»;</w:t>
      </w:r>
    </w:p>
    <w:p w:rsidR="00CB2EE3" w:rsidRPr="00B20289" w:rsidRDefault="00CB2EE3" w:rsidP="00CB2EE3">
      <w:pPr>
        <w:ind w:firstLine="567"/>
        <w:jc w:val="both"/>
        <w:rPr>
          <w:sz w:val="24"/>
          <w:szCs w:val="24"/>
        </w:rPr>
      </w:pPr>
      <w:r w:rsidRPr="00B20289">
        <w:rPr>
          <w:sz w:val="24"/>
          <w:szCs w:val="24"/>
        </w:rPr>
        <w:t xml:space="preserve">- в п.5 и п.6  в обязанности работника и работодателя включены условия, предусмотренные для Трудовых договоров (внутренний трудовой распорядок, коллективный договор и т.д.). </w:t>
      </w:r>
    </w:p>
    <w:p w:rsidR="00CB2EE3" w:rsidRPr="00B20289" w:rsidRDefault="00CB2EE3" w:rsidP="00CB2EE3">
      <w:pPr>
        <w:ind w:firstLine="567"/>
        <w:jc w:val="both"/>
        <w:rPr>
          <w:sz w:val="24"/>
          <w:szCs w:val="24"/>
        </w:rPr>
      </w:pPr>
      <w:r w:rsidRPr="00B20289">
        <w:rPr>
          <w:sz w:val="24"/>
          <w:szCs w:val="24"/>
        </w:rPr>
        <w:t>В соответствии со ст. 779 Гражданского Кодекса необходимо было заключить  Договор возмездного оказания услуг.</w:t>
      </w:r>
    </w:p>
    <w:p w:rsidR="00CB2EE3" w:rsidRPr="00B20289" w:rsidRDefault="00CB2EE3" w:rsidP="00CB2EE3">
      <w:pPr>
        <w:ind w:firstLine="567"/>
        <w:jc w:val="both"/>
        <w:rPr>
          <w:sz w:val="24"/>
          <w:szCs w:val="24"/>
        </w:rPr>
      </w:pPr>
      <w:r w:rsidRPr="00B20289">
        <w:rPr>
          <w:sz w:val="24"/>
          <w:szCs w:val="24"/>
        </w:rPr>
        <w:t>По вышеуказанным договорам в Актах выполненных работ не указаны виды работ.</w:t>
      </w:r>
    </w:p>
    <w:p w:rsidR="00CB2EE3" w:rsidRPr="00B20289" w:rsidRDefault="00CB2EE3" w:rsidP="00CB2EE3">
      <w:pPr>
        <w:ind w:firstLine="567"/>
        <w:jc w:val="both"/>
        <w:rPr>
          <w:sz w:val="24"/>
          <w:szCs w:val="24"/>
        </w:rPr>
      </w:pPr>
      <w:r w:rsidRPr="00B20289">
        <w:rPr>
          <w:sz w:val="24"/>
          <w:szCs w:val="24"/>
        </w:rPr>
        <w:t xml:space="preserve">Коллективный договор между работодателем и работниками был заключен в 2008 году сроком на 3 года и прошел уведомительную регистрацию в администрации </w:t>
      </w:r>
      <w:proofErr w:type="spellStart"/>
      <w:r w:rsidRPr="00B20289">
        <w:rPr>
          <w:sz w:val="24"/>
          <w:szCs w:val="24"/>
        </w:rPr>
        <w:t>Каргасокского</w:t>
      </w:r>
      <w:proofErr w:type="spellEnd"/>
      <w:r w:rsidRPr="00B20289">
        <w:rPr>
          <w:sz w:val="24"/>
          <w:szCs w:val="24"/>
        </w:rPr>
        <w:t xml:space="preserve"> района 29.07.2008г., регистрационный номер 101. В действующий договор 15.01.2011г.  было внесено изменение и продлен срок его действия на </w:t>
      </w:r>
      <w:r w:rsidRPr="00B20289">
        <w:rPr>
          <w:b/>
          <w:sz w:val="24"/>
          <w:szCs w:val="24"/>
        </w:rPr>
        <w:t>4</w:t>
      </w:r>
      <w:r w:rsidRPr="00B20289">
        <w:rPr>
          <w:sz w:val="24"/>
          <w:szCs w:val="24"/>
        </w:rPr>
        <w:t xml:space="preserve"> года.  Статьей 43 Трудового Кодекса РФ установлено, что коллективный договор заключается на срок не более 3-х лет и стороны имеют право </w:t>
      </w:r>
      <w:r w:rsidRPr="00B20289">
        <w:rPr>
          <w:sz w:val="24"/>
          <w:szCs w:val="24"/>
        </w:rPr>
        <w:lastRenderedPageBreak/>
        <w:t xml:space="preserve">продлевать действие коллективного договора на срок не более </w:t>
      </w:r>
      <w:r w:rsidRPr="00B20289">
        <w:rPr>
          <w:b/>
          <w:sz w:val="24"/>
          <w:szCs w:val="24"/>
        </w:rPr>
        <w:t>3-х</w:t>
      </w:r>
      <w:r w:rsidRPr="00B20289">
        <w:rPr>
          <w:sz w:val="24"/>
          <w:szCs w:val="24"/>
        </w:rPr>
        <w:t xml:space="preserve"> лет.  В соответствии с постановлением Администрации Томской области от 07.11.2011 № 347 с 2012 года по 25.12.2013г. уведомительную регистрацию коллективных договоров в Томской области осуществлял Департамент труда и занятости населения Томской области. Законом томской области  от 09.12.2013 № 216-ОЗ с 2014 года  органы местного самоуправления (</w:t>
      </w:r>
      <w:proofErr w:type="spellStart"/>
      <w:r w:rsidRPr="00B20289">
        <w:rPr>
          <w:sz w:val="24"/>
          <w:szCs w:val="24"/>
        </w:rPr>
        <w:t>Каргасокский</w:t>
      </w:r>
      <w:proofErr w:type="spellEnd"/>
      <w:r w:rsidRPr="00B20289">
        <w:rPr>
          <w:sz w:val="24"/>
          <w:szCs w:val="24"/>
        </w:rPr>
        <w:t xml:space="preserve"> район) наделены полномочиями по регистрации коллективных договоров.</w:t>
      </w:r>
    </w:p>
    <w:p w:rsidR="00CB2EE3" w:rsidRPr="00B20289" w:rsidRDefault="00CB2EE3" w:rsidP="00CB2EE3">
      <w:pPr>
        <w:ind w:firstLine="567"/>
        <w:jc w:val="both"/>
        <w:rPr>
          <w:sz w:val="24"/>
          <w:szCs w:val="24"/>
        </w:rPr>
      </w:pPr>
      <w:r w:rsidRPr="00B20289">
        <w:rPr>
          <w:sz w:val="24"/>
          <w:szCs w:val="24"/>
        </w:rPr>
        <w:t xml:space="preserve">Положением об оплате труда работников (приложение № 2 к коллективному договору) предусмотрены следующие виды надбавок: за выслугу лет до 30% (свыше 23 лет), ежемесячная премия до 50% и доплаты и надбавки, предусмотренные Трудовым Кодексом.  В соответствии с Положением «Надбавка за выслугу лет выплачивается  только при наличии и  за счет </w:t>
      </w:r>
      <w:r w:rsidRPr="00B20289">
        <w:rPr>
          <w:b/>
          <w:sz w:val="24"/>
          <w:szCs w:val="24"/>
        </w:rPr>
        <w:t>прибыли</w:t>
      </w:r>
      <w:r w:rsidRPr="00B20289">
        <w:rPr>
          <w:sz w:val="24"/>
          <w:szCs w:val="24"/>
        </w:rPr>
        <w:t xml:space="preserve"> предприятия».  Фактически начисление и выплата надбавки за выслугу лет производилась ежемесячно и не за счет прибыли. Данные расходы были предусмотрены в фонде оплаты труда и ежемесячно относились на себестоимость продукции. Считаем, что данный пункт Положения невозможно правильно реализовать.</w:t>
      </w:r>
    </w:p>
    <w:p w:rsidR="00CB2EE3" w:rsidRPr="00B20289" w:rsidRDefault="00CB2EE3" w:rsidP="00CB2EE3">
      <w:pPr>
        <w:ind w:firstLine="567"/>
        <w:jc w:val="both"/>
        <w:rPr>
          <w:sz w:val="24"/>
          <w:szCs w:val="24"/>
        </w:rPr>
      </w:pPr>
      <w:r w:rsidRPr="00B20289">
        <w:rPr>
          <w:sz w:val="24"/>
          <w:szCs w:val="24"/>
        </w:rPr>
        <w:t xml:space="preserve">С руководителем предприятия Кувшиновым Е.В.  Администрацией поселения заключен Трудовой договор от 01.01.2012г. № 1.  В соответствии с Трудовым договором  установлен оклад в размере </w:t>
      </w:r>
      <w:r w:rsidRPr="00B20289">
        <w:rPr>
          <w:b/>
          <w:sz w:val="24"/>
          <w:szCs w:val="24"/>
        </w:rPr>
        <w:t>5 064</w:t>
      </w:r>
      <w:r w:rsidRPr="00B20289">
        <w:rPr>
          <w:sz w:val="24"/>
          <w:szCs w:val="24"/>
        </w:rPr>
        <w:t xml:space="preserve"> руб., премия в размере до 50% должностного оклада  Фактическое   начисление ежемесячной заработной платы в 2013г. состояло  из окладов  в первом полугодии </w:t>
      </w:r>
      <w:r w:rsidRPr="00B20289">
        <w:rPr>
          <w:b/>
          <w:sz w:val="24"/>
          <w:szCs w:val="24"/>
        </w:rPr>
        <w:t>8 013</w:t>
      </w:r>
      <w:r w:rsidRPr="00B20289">
        <w:rPr>
          <w:sz w:val="24"/>
          <w:szCs w:val="24"/>
        </w:rPr>
        <w:t xml:space="preserve"> руб., во втором полугодии – </w:t>
      </w:r>
      <w:r w:rsidRPr="00B20289">
        <w:rPr>
          <w:b/>
          <w:sz w:val="24"/>
          <w:szCs w:val="24"/>
        </w:rPr>
        <w:t>8 582,37</w:t>
      </w:r>
      <w:r w:rsidRPr="00B20289">
        <w:rPr>
          <w:sz w:val="24"/>
          <w:szCs w:val="24"/>
        </w:rPr>
        <w:t xml:space="preserve"> руб. премии в размере 3</w:t>
      </w:r>
      <w:r w:rsidRPr="00B20289">
        <w:rPr>
          <w:b/>
          <w:sz w:val="24"/>
          <w:szCs w:val="24"/>
        </w:rPr>
        <w:t>0%</w:t>
      </w:r>
      <w:r w:rsidRPr="00B20289">
        <w:rPr>
          <w:sz w:val="24"/>
          <w:szCs w:val="24"/>
        </w:rPr>
        <w:t xml:space="preserve"> и выслуги в размере 10%.  Дополнения к Трудовому договору об увеличении окладов не заключались.</w:t>
      </w:r>
    </w:p>
    <w:p w:rsidR="00CB2EE3" w:rsidRPr="00B20289" w:rsidRDefault="00CB2EE3" w:rsidP="00CB2EE3">
      <w:pPr>
        <w:ind w:firstLine="567"/>
        <w:jc w:val="both"/>
        <w:rPr>
          <w:sz w:val="24"/>
          <w:szCs w:val="24"/>
        </w:rPr>
      </w:pPr>
      <w:r w:rsidRPr="00B20289">
        <w:rPr>
          <w:sz w:val="24"/>
          <w:szCs w:val="24"/>
        </w:rPr>
        <w:t xml:space="preserve">В соответствии со ст. 53 Федерального Закона 131-ФЗ </w:t>
      </w:r>
      <w:r w:rsidRPr="00B20289">
        <w:rPr>
          <w:b/>
          <w:sz w:val="24"/>
          <w:szCs w:val="24"/>
        </w:rPr>
        <w:t>органы местного самоуправления</w:t>
      </w:r>
      <w:r w:rsidRPr="00B20289">
        <w:rPr>
          <w:sz w:val="24"/>
          <w:szCs w:val="24"/>
        </w:rPr>
        <w:t xml:space="preserve"> </w:t>
      </w:r>
      <w:r w:rsidRPr="00B20289">
        <w:rPr>
          <w:b/>
          <w:sz w:val="24"/>
          <w:szCs w:val="24"/>
        </w:rPr>
        <w:t>самостоятельно</w:t>
      </w:r>
      <w:r w:rsidRPr="00B20289">
        <w:rPr>
          <w:sz w:val="24"/>
          <w:szCs w:val="24"/>
        </w:rPr>
        <w:t xml:space="preserve"> </w:t>
      </w:r>
      <w:r w:rsidRPr="00B20289">
        <w:rPr>
          <w:b/>
          <w:sz w:val="24"/>
          <w:szCs w:val="24"/>
        </w:rPr>
        <w:t>определяют размеры и условия оплаты труда</w:t>
      </w:r>
      <w:r w:rsidRPr="00B20289">
        <w:rPr>
          <w:sz w:val="24"/>
          <w:szCs w:val="24"/>
        </w:rPr>
        <w:t xml:space="preserve"> </w:t>
      </w:r>
      <w:r w:rsidRPr="00B20289">
        <w:rPr>
          <w:b/>
          <w:sz w:val="24"/>
          <w:szCs w:val="24"/>
        </w:rPr>
        <w:t>работников муниципальных предприят</w:t>
      </w:r>
      <w:r w:rsidRPr="00B20289">
        <w:rPr>
          <w:sz w:val="24"/>
          <w:szCs w:val="24"/>
        </w:rPr>
        <w:t>ий. В настоящее время утверждено положение об оплате труда только для руководителей муниципальных унитарных предприятий (Постановление Администрации сельского поселения от 02.09.2013 № 76).</w:t>
      </w:r>
    </w:p>
    <w:p w:rsidR="00CB2EE3" w:rsidRPr="00B20289" w:rsidRDefault="00CB2EE3" w:rsidP="00CB2EE3">
      <w:pPr>
        <w:ind w:firstLine="567"/>
        <w:jc w:val="both"/>
        <w:rPr>
          <w:b/>
          <w:sz w:val="24"/>
          <w:szCs w:val="24"/>
        </w:rPr>
      </w:pPr>
      <w:r w:rsidRPr="00B20289">
        <w:rPr>
          <w:sz w:val="24"/>
          <w:szCs w:val="24"/>
        </w:rPr>
        <w:t xml:space="preserve">Счет </w:t>
      </w:r>
      <w:r w:rsidRPr="00B20289">
        <w:rPr>
          <w:b/>
          <w:sz w:val="24"/>
          <w:szCs w:val="24"/>
        </w:rPr>
        <w:t xml:space="preserve">71 «Расчеты с подотчетными лицами» </w:t>
      </w:r>
    </w:p>
    <w:p w:rsidR="00CB2EE3" w:rsidRPr="00B20289" w:rsidRDefault="00CB2EE3" w:rsidP="00CB2EE3">
      <w:pPr>
        <w:ind w:firstLine="567"/>
        <w:jc w:val="both"/>
        <w:rPr>
          <w:sz w:val="24"/>
          <w:szCs w:val="24"/>
        </w:rPr>
      </w:pPr>
      <w:r w:rsidRPr="00B20289">
        <w:rPr>
          <w:sz w:val="24"/>
          <w:szCs w:val="24"/>
        </w:rPr>
        <w:t>В соответствии с п. 4.4 Положения о порядке ведения кассовых операций выдача наличных денег в подотчет производится при условии полного погашения подотчетным лицом задолженности по ранее полученной  под отчет сумме наличных денег. В нарушение вышеуказанного Положения на предприятии не соблюдалось данное требование. Директору предприятия выдавались под отчет денежные средства при наличии ежемесячной задолженности. Например, на 01.07.13г. задолженность по подотчету составляла 40 055 руб. В июле авансовых отчетов представлено не было. В августе было выдано 41 000 руб. и задолженность на 13.08.13г. составила 81 055 руб. На 01.01.2014г. задолженность за директором составила 31 023 руб.</w:t>
      </w:r>
    </w:p>
    <w:p w:rsidR="00CB2EE3" w:rsidRPr="00B20289" w:rsidRDefault="00CB2EE3" w:rsidP="00CB2EE3">
      <w:pPr>
        <w:ind w:firstLine="567"/>
        <w:jc w:val="both"/>
        <w:rPr>
          <w:sz w:val="24"/>
          <w:szCs w:val="24"/>
        </w:rPr>
      </w:pPr>
      <w:r w:rsidRPr="00B20289">
        <w:rPr>
          <w:sz w:val="24"/>
          <w:szCs w:val="24"/>
        </w:rPr>
        <w:t xml:space="preserve">Счет </w:t>
      </w:r>
      <w:r w:rsidRPr="00B20289">
        <w:rPr>
          <w:b/>
          <w:sz w:val="24"/>
          <w:szCs w:val="24"/>
        </w:rPr>
        <w:t xml:space="preserve">75 «Расчеты с учредителями» </w:t>
      </w:r>
      <w:r w:rsidRPr="00B20289">
        <w:rPr>
          <w:sz w:val="24"/>
          <w:szCs w:val="24"/>
        </w:rPr>
        <w:t>в бухгалтерском учете</w:t>
      </w:r>
      <w:r w:rsidRPr="00B20289">
        <w:rPr>
          <w:b/>
          <w:sz w:val="24"/>
          <w:szCs w:val="24"/>
        </w:rPr>
        <w:t xml:space="preserve"> </w:t>
      </w:r>
      <w:r w:rsidRPr="00B20289">
        <w:rPr>
          <w:sz w:val="24"/>
          <w:szCs w:val="24"/>
        </w:rPr>
        <w:t>не</w:t>
      </w:r>
      <w:r w:rsidRPr="00B20289">
        <w:rPr>
          <w:b/>
          <w:sz w:val="24"/>
          <w:szCs w:val="24"/>
        </w:rPr>
        <w:t xml:space="preserve"> </w:t>
      </w:r>
      <w:r w:rsidRPr="00B20289">
        <w:rPr>
          <w:sz w:val="24"/>
          <w:szCs w:val="24"/>
        </w:rPr>
        <w:t xml:space="preserve">использовался. Данный счет должен был применяться  для учета расчетов с учредителем по передаваемому имуществу на праве хозяйственного ведения  (Приказ Минфина РФ № 94-н). Вместо вышеуказанного счета использовался  счет </w:t>
      </w:r>
      <w:r w:rsidRPr="00B20289">
        <w:rPr>
          <w:b/>
          <w:sz w:val="24"/>
          <w:szCs w:val="24"/>
        </w:rPr>
        <w:t>98</w:t>
      </w:r>
      <w:r w:rsidRPr="00B20289">
        <w:rPr>
          <w:sz w:val="24"/>
          <w:szCs w:val="24"/>
        </w:rPr>
        <w:t xml:space="preserve"> </w:t>
      </w:r>
      <w:r w:rsidRPr="00B20289">
        <w:rPr>
          <w:b/>
          <w:sz w:val="24"/>
          <w:szCs w:val="24"/>
        </w:rPr>
        <w:t>«Доходы будущих периодов»</w:t>
      </w:r>
      <w:r w:rsidRPr="00B20289">
        <w:rPr>
          <w:sz w:val="24"/>
          <w:szCs w:val="24"/>
        </w:rPr>
        <w:t xml:space="preserve">.  </w:t>
      </w:r>
    </w:p>
    <w:p w:rsidR="00CB2EE3" w:rsidRPr="00B20289" w:rsidRDefault="00CB2EE3" w:rsidP="00CB2EE3">
      <w:pPr>
        <w:ind w:firstLine="567"/>
        <w:jc w:val="both"/>
        <w:rPr>
          <w:sz w:val="24"/>
          <w:szCs w:val="24"/>
        </w:rPr>
      </w:pPr>
      <w:r w:rsidRPr="00B20289">
        <w:rPr>
          <w:sz w:val="24"/>
          <w:szCs w:val="24"/>
        </w:rPr>
        <w:lastRenderedPageBreak/>
        <w:t xml:space="preserve">Остаток по счёту 98.05 - </w:t>
      </w:r>
      <w:r w:rsidRPr="00B20289">
        <w:rPr>
          <w:b/>
          <w:sz w:val="24"/>
          <w:szCs w:val="24"/>
        </w:rPr>
        <w:t>4 852 314,28</w:t>
      </w:r>
      <w:r w:rsidRPr="00B20289">
        <w:rPr>
          <w:sz w:val="24"/>
          <w:szCs w:val="24"/>
        </w:rPr>
        <w:t xml:space="preserve"> руб. не соответствует остатку принятого на баланс имущества по счету 01 «Основные средства» в размере </w:t>
      </w:r>
      <w:r w:rsidRPr="00B20289">
        <w:rPr>
          <w:b/>
          <w:sz w:val="24"/>
          <w:szCs w:val="24"/>
        </w:rPr>
        <w:t>5 734 743,32</w:t>
      </w:r>
      <w:r w:rsidRPr="00B20289">
        <w:rPr>
          <w:sz w:val="24"/>
          <w:szCs w:val="24"/>
        </w:rPr>
        <w:t xml:space="preserve"> руб. Необходимо установить  и отрегулировать возникшую разницу в размере 882 429,04 руб. </w:t>
      </w:r>
    </w:p>
    <w:p w:rsidR="00CB2EE3" w:rsidRPr="00B20289" w:rsidRDefault="00CB2EE3" w:rsidP="00CB2EE3">
      <w:pPr>
        <w:ind w:firstLine="567"/>
        <w:jc w:val="both"/>
        <w:rPr>
          <w:sz w:val="24"/>
          <w:szCs w:val="24"/>
        </w:rPr>
      </w:pPr>
      <w:r w:rsidRPr="00B20289">
        <w:rPr>
          <w:sz w:val="24"/>
          <w:szCs w:val="24"/>
        </w:rPr>
        <w:t>По счету</w:t>
      </w:r>
      <w:r w:rsidRPr="00B20289">
        <w:rPr>
          <w:b/>
          <w:sz w:val="24"/>
          <w:szCs w:val="24"/>
        </w:rPr>
        <w:t xml:space="preserve"> № 84 «Нераспределенная прибыль» (непокрытый убыток) </w:t>
      </w:r>
      <w:r w:rsidRPr="00B20289">
        <w:rPr>
          <w:sz w:val="24"/>
          <w:szCs w:val="24"/>
        </w:rPr>
        <w:t xml:space="preserve"> на начало 2012 года </w:t>
      </w:r>
      <w:r w:rsidRPr="00B20289">
        <w:rPr>
          <w:b/>
          <w:sz w:val="24"/>
          <w:szCs w:val="24"/>
        </w:rPr>
        <w:t>по данным главной книги</w:t>
      </w:r>
      <w:r w:rsidRPr="00B20289">
        <w:rPr>
          <w:sz w:val="24"/>
          <w:szCs w:val="24"/>
        </w:rPr>
        <w:t>, числится прибыль в размере</w:t>
      </w:r>
      <w:r w:rsidRPr="00B20289">
        <w:rPr>
          <w:b/>
          <w:sz w:val="24"/>
          <w:szCs w:val="24"/>
        </w:rPr>
        <w:t xml:space="preserve"> </w:t>
      </w:r>
      <w:r w:rsidRPr="00B20289">
        <w:rPr>
          <w:sz w:val="24"/>
          <w:szCs w:val="24"/>
        </w:rPr>
        <w:t>1 506 803</w:t>
      </w:r>
      <w:r w:rsidRPr="00B20289">
        <w:rPr>
          <w:b/>
          <w:sz w:val="24"/>
          <w:szCs w:val="24"/>
        </w:rPr>
        <w:t xml:space="preserve"> </w:t>
      </w:r>
      <w:r w:rsidRPr="00B20289">
        <w:rPr>
          <w:sz w:val="24"/>
          <w:szCs w:val="24"/>
        </w:rPr>
        <w:t xml:space="preserve">руб., на конец года прибыль 1 777 047 руб. За 2012 год прибыль составила </w:t>
      </w:r>
      <w:r w:rsidRPr="00B20289">
        <w:rPr>
          <w:b/>
          <w:sz w:val="24"/>
          <w:szCs w:val="24"/>
        </w:rPr>
        <w:t>270 244</w:t>
      </w:r>
      <w:r w:rsidRPr="00B20289">
        <w:rPr>
          <w:sz w:val="24"/>
          <w:szCs w:val="24"/>
        </w:rPr>
        <w:t xml:space="preserve"> руб. В нарушение Устава предприятия часть прибыли за 2012 год не перечислялась в бюджет поселения.</w:t>
      </w:r>
    </w:p>
    <w:p w:rsidR="00CB2EE3" w:rsidRPr="00B20289" w:rsidRDefault="00CB2EE3" w:rsidP="00CB2EE3">
      <w:pPr>
        <w:ind w:firstLine="567"/>
        <w:jc w:val="both"/>
        <w:rPr>
          <w:sz w:val="24"/>
          <w:szCs w:val="24"/>
        </w:rPr>
      </w:pPr>
      <w:r w:rsidRPr="00B20289">
        <w:rPr>
          <w:sz w:val="24"/>
          <w:szCs w:val="24"/>
        </w:rPr>
        <w:t xml:space="preserve">На 01.01.2014г. прибыль составила 3 258 857 руб., в </w:t>
      </w:r>
      <w:proofErr w:type="spellStart"/>
      <w:r w:rsidRPr="00B20289">
        <w:rPr>
          <w:sz w:val="24"/>
          <w:szCs w:val="24"/>
        </w:rPr>
        <w:t>т.ч</w:t>
      </w:r>
      <w:proofErr w:type="spellEnd"/>
      <w:r w:rsidRPr="00B20289">
        <w:rPr>
          <w:sz w:val="24"/>
          <w:szCs w:val="24"/>
        </w:rPr>
        <w:t>. з</w:t>
      </w:r>
      <w:r w:rsidRPr="00B20289">
        <w:rPr>
          <w:b/>
          <w:sz w:val="24"/>
          <w:szCs w:val="24"/>
        </w:rPr>
        <w:t>а 2013</w:t>
      </w:r>
      <w:r w:rsidRPr="00B20289">
        <w:rPr>
          <w:sz w:val="24"/>
          <w:szCs w:val="24"/>
        </w:rPr>
        <w:t xml:space="preserve"> год - </w:t>
      </w:r>
      <w:r w:rsidRPr="00B20289">
        <w:rPr>
          <w:b/>
          <w:sz w:val="24"/>
          <w:szCs w:val="24"/>
        </w:rPr>
        <w:t>1 481 810</w:t>
      </w:r>
      <w:r w:rsidRPr="00B20289">
        <w:rPr>
          <w:sz w:val="24"/>
          <w:szCs w:val="24"/>
        </w:rPr>
        <w:t xml:space="preserve"> руб. За 2014 год  часть прибыли пока не перечислялась. Срок перечисления прибыли учредителем не установлен.</w:t>
      </w:r>
    </w:p>
    <w:p w:rsidR="00CB2EE3" w:rsidRPr="00B20289" w:rsidRDefault="00CB2EE3" w:rsidP="00CB2EE3">
      <w:pPr>
        <w:ind w:firstLine="567"/>
        <w:jc w:val="both"/>
        <w:rPr>
          <w:sz w:val="24"/>
          <w:szCs w:val="24"/>
        </w:rPr>
      </w:pPr>
      <w:r w:rsidRPr="00B20289">
        <w:rPr>
          <w:sz w:val="24"/>
          <w:szCs w:val="24"/>
        </w:rPr>
        <w:t>Представленный бухгалтерский баланс  и отчет о финансовых результатах    за 2013 год  соответствует данным главной книги. За 2012 год бухгалтерская отчетность не составлялась и не представлялась в Администрацию сельского поселения в нарушение части 3 статьи 26 Федерального закона 161- ФЗ, не утверждалась ей в нарушение пункта 9 части 1 ст. 20 Федерального закона 161-ФЗ.</w:t>
      </w:r>
    </w:p>
    <w:p w:rsidR="00CB2EE3" w:rsidRPr="00B20289" w:rsidRDefault="00CB2EE3" w:rsidP="00CB2EE3">
      <w:pPr>
        <w:ind w:firstLine="567"/>
        <w:jc w:val="both"/>
        <w:rPr>
          <w:b/>
          <w:sz w:val="24"/>
          <w:szCs w:val="24"/>
        </w:rPr>
      </w:pPr>
      <w:r w:rsidRPr="00B20289">
        <w:rPr>
          <w:b/>
          <w:sz w:val="24"/>
          <w:szCs w:val="24"/>
        </w:rPr>
        <w:t>Контрольные мероприятия проводимые в отношении предприятия</w:t>
      </w:r>
    </w:p>
    <w:p w:rsidR="00CB2EE3" w:rsidRPr="00B20289" w:rsidRDefault="00CB2EE3" w:rsidP="00CB2EE3">
      <w:pPr>
        <w:ind w:firstLine="567"/>
        <w:jc w:val="both"/>
        <w:rPr>
          <w:sz w:val="24"/>
          <w:szCs w:val="24"/>
        </w:rPr>
      </w:pPr>
      <w:r w:rsidRPr="00B20289">
        <w:rPr>
          <w:sz w:val="24"/>
          <w:szCs w:val="24"/>
        </w:rPr>
        <w:t>Последняя камеральная налоговая проверка была  проведена в 2010 году (Уведомление от 24.04.2010г. № 26-3/3037).  В 2013 году контрольными органами внебюджетных фондов проверки не проводились.</w:t>
      </w:r>
    </w:p>
    <w:p w:rsidR="00CB2EE3" w:rsidRPr="00B20289" w:rsidRDefault="00CB2EE3" w:rsidP="00CB2EE3">
      <w:pPr>
        <w:ind w:firstLine="567"/>
        <w:jc w:val="both"/>
        <w:rPr>
          <w:sz w:val="24"/>
          <w:szCs w:val="24"/>
        </w:rPr>
      </w:pPr>
      <w:r w:rsidRPr="00B20289">
        <w:rPr>
          <w:sz w:val="24"/>
          <w:szCs w:val="24"/>
        </w:rPr>
        <w:t>С момента образования Предприятия аудиторских проверок не проводилось.</w:t>
      </w:r>
    </w:p>
    <w:p w:rsidR="00CB2EE3" w:rsidRPr="00B20289" w:rsidRDefault="00CB2EE3" w:rsidP="00CB2EE3">
      <w:pPr>
        <w:ind w:firstLine="567"/>
        <w:jc w:val="both"/>
        <w:rPr>
          <w:b/>
          <w:sz w:val="24"/>
          <w:szCs w:val="24"/>
        </w:rPr>
      </w:pPr>
      <w:r w:rsidRPr="00B20289">
        <w:rPr>
          <w:b/>
          <w:sz w:val="24"/>
          <w:szCs w:val="24"/>
        </w:rPr>
        <w:t>Заключительная часть акта</w:t>
      </w:r>
    </w:p>
    <w:p w:rsidR="00CB2EE3" w:rsidRPr="00B20289" w:rsidRDefault="00CB2EE3" w:rsidP="00CB2EE3">
      <w:pPr>
        <w:ind w:firstLine="567"/>
        <w:jc w:val="both"/>
        <w:rPr>
          <w:sz w:val="24"/>
          <w:szCs w:val="24"/>
        </w:rPr>
      </w:pPr>
      <w:r w:rsidRPr="00B20289">
        <w:rPr>
          <w:sz w:val="24"/>
          <w:szCs w:val="24"/>
        </w:rPr>
        <w:t xml:space="preserve">Анализ Устава МУП «ЖКХ </w:t>
      </w:r>
      <w:proofErr w:type="spellStart"/>
      <w:r w:rsidRPr="00B20289">
        <w:rPr>
          <w:sz w:val="24"/>
          <w:szCs w:val="24"/>
        </w:rPr>
        <w:t>Берёзовское</w:t>
      </w:r>
      <w:proofErr w:type="spellEnd"/>
      <w:r w:rsidRPr="00B20289">
        <w:rPr>
          <w:sz w:val="24"/>
          <w:szCs w:val="24"/>
        </w:rPr>
        <w:t>» показал, что его пункты 1.6, 3.1, 3.4, 3.7, 4.2, 4.3, 4.4 не соответствуют статьям 2, 9, 17, 22, 23 Федерального закона 161-ФЗ, статье 50 Гражданского кодекса, статье 78 Бюджетного кодекса, статье 53 Федерального закона 131-ФЗ, Приказам Департамента тарифного регулирования  и государственного заказа Томской области. В Уставе отсутствуют нормы, указанные в статьях 20, 21, 26 Федерального закона 161-ФЗ, которые необходимо было прописать в Уставе Предприятия в соответствии с частью 3 статьи 9 выше указанного Федерального Закона.</w:t>
      </w:r>
    </w:p>
    <w:p w:rsidR="00CB2EE3" w:rsidRPr="00B20289" w:rsidRDefault="00CB2EE3" w:rsidP="00CB2EE3">
      <w:pPr>
        <w:ind w:firstLine="567"/>
        <w:jc w:val="both"/>
        <w:rPr>
          <w:sz w:val="24"/>
          <w:szCs w:val="24"/>
        </w:rPr>
      </w:pPr>
      <w:r w:rsidRPr="00B20289">
        <w:rPr>
          <w:b/>
          <w:sz w:val="24"/>
          <w:szCs w:val="24"/>
        </w:rPr>
        <w:t>А</w:t>
      </w:r>
      <w:r w:rsidRPr="00B20289">
        <w:rPr>
          <w:sz w:val="24"/>
          <w:szCs w:val="24"/>
        </w:rPr>
        <w:t xml:space="preserve">дминистрации </w:t>
      </w:r>
      <w:proofErr w:type="spellStart"/>
      <w:r w:rsidRPr="00B20289">
        <w:rPr>
          <w:sz w:val="24"/>
          <w:szCs w:val="24"/>
        </w:rPr>
        <w:t>Усть-Чижапского</w:t>
      </w:r>
      <w:proofErr w:type="spellEnd"/>
      <w:r w:rsidRPr="00B20289">
        <w:rPr>
          <w:sz w:val="24"/>
          <w:szCs w:val="24"/>
        </w:rPr>
        <w:t xml:space="preserve"> сельского поселения будет предложено Устав Предприятия привести в соответствие со статьями  Федерального закона 161-ФЗ, статьёй 50 Гражданского кодекса, статьёй 78 Бюджетного кодекса, статьёй 53 Федерального закона 131-ФЗ.</w:t>
      </w:r>
    </w:p>
    <w:p w:rsidR="00CB2EE3" w:rsidRPr="00B20289" w:rsidRDefault="00CB2EE3" w:rsidP="00CB2EE3">
      <w:pPr>
        <w:ind w:firstLine="567"/>
        <w:jc w:val="both"/>
        <w:rPr>
          <w:sz w:val="24"/>
          <w:szCs w:val="24"/>
        </w:rPr>
      </w:pPr>
      <w:r w:rsidRPr="00B20289">
        <w:rPr>
          <w:sz w:val="24"/>
          <w:szCs w:val="24"/>
        </w:rPr>
        <w:t xml:space="preserve">Ежегодно планируются основные виды деятельности предприятия с целью обоснования и установления нормативов и тарифов на отпуск тепловой и электрической энергии. В тоже время ежегодно не составляется план всей хозяйственно-финансовой деятельности предприятия для предоставления его в Администрацию </w:t>
      </w:r>
      <w:proofErr w:type="spellStart"/>
      <w:r w:rsidRPr="00B20289">
        <w:rPr>
          <w:sz w:val="24"/>
          <w:szCs w:val="24"/>
        </w:rPr>
        <w:t>Усть-Чижапского</w:t>
      </w:r>
      <w:proofErr w:type="spellEnd"/>
      <w:r w:rsidRPr="00B20289">
        <w:rPr>
          <w:sz w:val="24"/>
          <w:szCs w:val="24"/>
        </w:rPr>
        <w:t xml:space="preserve"> сельского поселения с целью утверждения показателей его экономической эффективности, что не соответствует п. 3 и п. 12  ч. 1 ст. 20 Федерального закона 161-ФЗ.</w:t>
      </w:r>
    </w:p>
    <w:p w:rsidR="00CB2EE3" w:rsidRPr="00B20289" w:rsidRDefault="00CB2EE3" w:rsidP="00CB2EE3">
      <w:pPr>
        <w:ind w:firstLine="567"/>
        <w:jc w:val="both"/>
        <w:rPr>
          <w:sz w:val="24"/>
          <w:szCs w:val="24"/>
        </w:rPr>
      </w:pPr>
      <w:r w:rsidRPr="00B20289">
        <w:rPr>
          <w:sz w:val="24"/>
          <w:szCs w:val="24"/>
        </w:rPr>
        <w:lastRenderedPageBreak/>
        <w:t xml:space="preserve">В течение года Анализы деятельности Предприятия не представлялись в Администрацию </w:t>
      </w:r>
      <w:proofErr w:type="spellStart"/>
      <w:r w:rsidRPr="00B20289">
        <w:rPr>
          <w:sz w:val="24"/>
          <w:szCs w:val="24"/>
        </w:rPr>
        <w:t>Усть-Чижапского</w:t>
      </w:r>
      <w:proofErr w:type="spellEnd"/>
      <w:r w:rsidRPr="00B20289">
        <w:rPr>
          <w:sz w:val="24"/>
          <w:szCs w:val="24"/>
        </w:rPr>
        <w:t xml:space="preserve"> сельского поселения, для обсуждения выполнения запланированных показателей деятельности предприятия (часть 3 статьи 21 Федерального закона 161-ФЗ). </w:t>
      </w:r>
    </w:p>
    <w:p w:rsidR="00CB2EE3" w:rsidRPr="00B20289" w:rsidRDefault="00CB2EE3" w:rsidP="00CB2EE3">
      <w:pPr>
        <w:ind w:firstLine="567"/>
        <w:jc w:val="both"/>
        <w:rPr>
          <w:sz w:val="24"/>
          <w:szCs w:val="24"/>
        </w:rPr>
      </w:pPr>
      <w:r w:rsidRPr="00B20289">
        <w:rPr>
          <w:b/>
          <w:sz w:val="24"/>
          <w:szCs w:val="24"/>
        </w:rPr>
        <w:t>П</w:t>
      </w:r>
      <w:r w:rsidRPr="00B20289">
        <w:rPr>
          <w:sz w:val="24"/>
          <w:szCs w:val="24"/>
        </w:rPr>
        <w:t xml:space="preserve">редлагается в соответствии со статьями 20 и 21 Федерального закона 161-ФЗ </w:t>
      </w:r>
      <w:r w:rsidRPr="00B20289">
        <w:rPr>
          <w:b/>
          <w:sz w:val="24"/>
          <w:szCs w:val="24"/>
        </w:rPr>
        <w:t>осуществлять</w:t>
      </w:r>
      <w:r w:rsidRPr="00B20289">
        <w:rPr>
          <w:sz w:val="24"/>
          <w:szCs w:val="24"/>
        </w:rPr>
        <w:t xml:space="preserve"> планирование всей деятельности предприятия с представлением плана в Администрацию сельского поселения и в течение года </w:t>
      </w:r>
      <w:r w:rsidRPr="00B20289">
        <w:rPr>
          <w:b/>
          <w:sz w:val="24"/>
          <w:szCs w:val="24"/>
        </w:rPr>
        <w:t>отчитываться</w:t>
      </w:r>
      <w:r w:rsidRPr="00B20289">
        <w:rPr>
          <w:sz w:val="24"/>
          <w:szCs w:val="24"/>
        </w:rPr>
        <w:t xml:space="preserve"> за выполнение установленных плановых показателей на основании представленных анализов деятельности предприятия.</w:t>
      </w:r>
    </w:p>
    <w:p w:rsidR="00CB2EE3" w:rsidRPr="00B20289" w:rsidRDefault="00CB2EE3" w:rsidP="00CB2EE3">
      <w:pPr>
        <w:ind w:firstLine="567"/>
        <w:jc w:val="both"/>
        <w:rPr>
          <w:sz w:val="24"/>
          <w:szCs w:val="24"/>
        </w:rPr>
      </w:pPr>
      <w:r w:rsidRPr="00B20289">
        <w:rPr>
          <w:sz w:val="24"/>
          <w:szCs w:val="24"/>
        </w:rPr>
        <w:t>Установлены нарушения при ведении бухгалтерского учёта:</w:t>
      </w:r>
    </w:p>
    <w:p w:rsidR="00CB2EE3" w:rsidRPr="00B20289" w:rsidRDefault="00CB2EE3" w:rsidP="00CB2EE3">
      <w:pPr>
        <w:ind w:firstLine="567"/>
        <w:jc w:val="both"/>
        <w:rPr>
          <w:sz w:val="24"/>
          <w:szCs w:val="24"/>
        </w:rPr>
      </w:pPr>
      <w:r w:rsidRPr="00B20289">
        <w:rPr>
          <w:sz w:val="24"/>
          <w:szCs w:val="24"/>
        </w:rPr>
        <w:t>- в нарушение Приказа Минфина РФ № 34н в учетной политике не утверждён рабочий план счетов бухгалтерского учета и правила документооборота;</w:t>
      </w:r>
    </w:p>
    <w:p w:rsidR="00CB2EE3" w:rsidRPr="00B20289" w:rsidRDefault="00CB2EE3" w:rsidP="00CB2EE3">
      <w:pPr>
        <w:ind w:firstLine="567"/>
        <w:jc w:val="both"/>
        <w:rPr>
          <w:sz w:val="24"/>
          <w:szCs w:val="24"/>
        </w:rPr>
      </w:pPr>
      <w:r w:rsidRPr="00B20289">
        <w:rPr>
          <w:sz w:val="24"/>
          <w:szCs w:val="24"/>
        </w:rPr>
        <w:t>- в нарушение Приказа Минфина РФ № 94-н на счете 10.1 «Сырье и материалы»</w:t>
      </w:r>
      <w:r w:rsidRPr="00B20289">
        <w:rPr>
          <w:b/>
          <w:sz w:val="24"/>
          <w:szCs w:val="24"/>
        </w:rPr>
        <w:t xml:space="preserve"> </w:t>
      </w:r>
      <w:r w:rsidRPr="00B20289">
        <w:rPr>
          <w:sz w:val="24"/>
          <w:szCs w:val="24"/>
        </w:rPr>
        <w:t>учитывалось топливо, которое следовало учитывать на счете 10.3 «Топливо»;</w:t>
      </w:r>
    </w:p>
    <w:p w:rsidR="00CB2EE3" w:rsidRPr="00B20289" w:rsidRDefault="00CB2EE3" w:rsidP="00CB2EE3">
      <w:pPr>
        <w:ind w:firstLine="567"/>
        <w:jc w:val="both"/>
        <w:rPr>
          <w:b/>
          <w:sz w:val="24"/>
          <w:szCs w:val="24"/>
        </w:rPr>
      </w:pPr>
      <w:r w:rsidRPr="00B20289">
        <w:rPr>
          <w:sz w:val="24"/>
          <w:szCs w:val="24"/>
        </w:rPr>
        <w:t>- за 17 потребителями электроэнергии имеется задолженность по платежам. Иски в суд не предъявлялись;</w:t>
      </w:r>
    </w:p>
    <w:p w:rsidR="00CB2EE3" w:rsidRPr="00B20289" w:rsidRDefault="00CB2EE3" w:rsidP="00CB2EE3">
      <w:pPr>
        <w:ind w:firstLine="567"/>
        <w:jc w:val="both"/>
        <w:rPr>
          <w:sz w:val="24"/>
          <w:szCs w:val="24"/>
        </w:rPr>
      </w:pPr>
      <w:r w:rsidRPr="00B20289">
        <w:rPr>
          <w:sz w:val="24"/>
          <w:szCs w:val="24"/>
        </w:rPr>
        <w:t>- в нарушение п. 4 Положения об особенностях порядка исчисления средней заработной платы, утверждённого постановлением Правительства РФ от 24.12.2007 № 922 расчёт  среднего заработка для оплаты отпусков в отдельных случаях рассчитывался за последние 3 месяца;</w:t>
      </w:r>
    </w:p>
    <w:p w:rsidR="00CB2EE3" w:rsidRPr="00B20289" w:rsidRDefault="00CB2EE3" w:rsidP="00CB2EE3">
      <w:pPr>
        <w:ind w:firstLine="567"/>
        <w:jc w:val="both"/>
        <w:rPr>
          <w:b/>
          <w:sz w:val="24"/>
          <w:szCs w:val="24"/>
        </w:rPr>
      </w:pPr>
      <w:r w:rsidRPr="00B20289">
        <w:rPr>
          <w:sz w:val="24"/>
          <w:szCs w:val="24"/>
        </w:rPr>
        <w:t>- выдача директору предприятия денежных средств в подотчет производилась с нарушением</w:t>
      </w:r>
      <w:r w:rsidRPr="00B20289">
        <w:rPr>
          <w:b/>
          <w:sz w:val="24"/>
          <w:szCs w:val="24"/>
        </w:rPr>
        <w:t xml:space="preserve"> </w:t>
      </w:r>
      <w:r w:rsidRPr="00B20289">
        <w:rPr>
          <w:sz w:val="24"/>
          <w:szCs w:val="24"/>
        </w:rPr>
        <w:t>п. 4.4 Положения о порядке ведения кассовых операций, а именно без  погашения ранее полученных  сумм;</w:t>
      </w:r>
    </w:p>
    <w:p w:rsidR="00CB2EE3" w:rsidRPr="00B20289" w:rsidRDefault="00CB2EE3" w:rsidP="00CB2EE3">
      <w:pPr>
        <w:ind w:firstLine="567"/>
        <w:jc w:val="both"/>
        <w:rPr>
          <w:sz w:val="24"/>
          <w:szCs w:val="24"/>
        </w:rPr>
      </w:pPr>
      <w:r w:rsidRPr="00B20289">
        <w:rPr>
          <w:sz w:val="24"/>
          <w:szCs w:val="24"/>
        </w:rPr>
        <w:t>- в нарушение Приказа Минфина РФ № 94-н: в бухгалтерском учёте не вёлся счет 75 «Расчеты с учредителями», для учёта передаваемого имущества использовался счет 98 «Доходы будущих периодов». Остаток по счёту 98.05 не соответствует остатку принятого на баланс имущества по счету 01 «Основные средства» на сумму  882 429,04 руб.;</w:t>
      </w:r>
    </w:p>
    <w:p w:rsidR="00CB2EE3" w:rsidRPr="00B20289" w:rsidRDefault="00CB2EE3" w:rsidP="00CB2EE3">
      <w:pPr>
        <w:ind w:firstLine="567"/>
        <w:jc w:val="both"/>
        <w:rPr>
          <w:sz w:val="24"/>
          <w:szCs w:val="24"/>
        </w:rPr>
      </w:pPr>
      <w:r w:rsidRPr="00B20289">
        <w:rPr>
          <w:sz w:val="24"/>
          <w:szCs w:val="24"/>
        </w:rPr>
        <w:t>- в нарушение ч. 3 и ч. 9 ст. 26 Федерального закона 161-ФЗ бухгалтерская отчетность за 2012 год не составлялась и не представлялась на утверждение в Администрацию сельского поселения.</w:t>
      </w:r>
    </w:p>
    <w:p w:rsidR="00CB2EE3" w:rsidRPr="00B20289" w:rsidRDefault="00CB2EE3" w:rsidP="00CB2EE3">
      <w:pPr>
        <w:ind w:firstLine="567"/>
        <w:jc w:val="both"/>
        <w:rPr>
          <w:sz w:val="24"/>
          <w:szCs w:val="24"/>
        </w:rPr>
      </w:pPr>
      <w:r w:rsidRPr="00B20289">
        <w:rPr>
          <w:b/>
          <w:sz w:val="24"/>
          <w:szCs w:val="24"/>
        </w:rPr>
        <w:t>П</w:t>
      </w:r>
      <w:r w:rsidRPr="00B20289">
        <w:rPr>
          <w:sz w:val="24"/>
          <w:szCs w:val="24"/>
        </w:rPr>
        <w:t xml:space="preserve">редлагается устранить допущенные нарушения. </w:t>
      </w:r>
    </w:p>
    <w:p w:rsidR="00CB2EE3" w:rsidRPr="00B20289" w:rsidRDefault="00CB2EE3" w:rsidP="00CB2EE3">
      <w:pPr>
        <w:ind w:firstLine="567"/>
        <w:jc w:val="both"/>
        <w:rPr>
          <w:sz w:val="24"/>
          <w:szCs w:val="24"/>
        </w:rPr>
      </w:pPr>
      <w:r w:rsidRPr="00B20289">
        <w:rPr>
          <w:sz w:val="24"/>
          <w:szCs w:val="24"/>
        </w:rPr>
        <w:t>Без согласования со своими учредителями, без заключения договора, на основании ходатайства  31.08.2011г. директором МУП «ЖКХ Сосновское» перечислено 150 000 руб. директору МУП «ЖКХ Березовское». Срок возврата заемных средств не оговорен. Задолженность возвращена  только 16.01.2014г. при наличии достаточного остатка средств на счёте должника в 2012 и 2013 годах.</w:t>
      </w:r>
    </w:p>
    <w:p w:rsidR="00CB2EE3" w:rsidRPr="00B20289" w:rsidRDefault="00CB2EE3" w:rsidP="00CB2EE3">
      <w:pPr>
        <w:ind w:firstLine="567"/>
        <w:jc w:val="both"/>
        <w:rPr>
          <w:sz w:val="24"/>
          <w:szCs w:val="24"/>
        </w:rPr>
      </w:pPr>
      <w:r w:rsidRPr="00B20289">
        <w:rPr>
          <w:b/>
          <w:sz w:val="24"/>
          <w:szCs w:val="24"/>
        </w:rPr>
        <w:t>С</w:t>
      </w:r>
      <w:r w:rsidRPr="00B20289">
        <w:rPr>
          <w:sz w:val="24"/>
          <w:szCs w:val="24"/>
        </w:rPr>
        <w:t>читаем, что подобные операции недопустимы. Оказание финансовой помощи предприятию является обязанностью его учредителя.</w:t>
      </w:r>
    </w:p>
    <w:p w:rsidR="00CB2EE3" w:rsidRPr="00B20289" w:rsidRDefault="00CB2EE3" w:rsidP="00CB2EE3">
      <w:pPr>
        <w:ind w:firstLine="567"/>
        <w:jc w:val="both"/>
        <w:rPr>
          <w:sz w:val="24"/>
          <w:szCs w:val="24"/>
        </w:rPr>
      </w:pPr>
      <w:r w:rsidRPr="00B20289">
        <w:rPr>
          <w:sz w:val="24"/>
          <w:szCs w:val="24"/>
        </w:rPr>
        <w:lastRenderedPageBreak/>
        <w:t>В нарушение ст. 43 Трудового Кодекса РФ коллективный договор продлён на срок более 3-х лет (4 года).</w:t>
      </w:r>
    </w:p>
    <w:p w:rsidR="00CB2EE3" w:rsidRPr="00B20289" w:rsidRDefault="00CB2EE3" w:rsidP="00CB2EE3">
      <w:pPr>
        <w:ind w:firstLine="567"/>
        <w:jc w:val="both"/>
        <w:rPr>
          <w:sz w:val="24"/>
          <w:szCs w:val="24"/>
        </w:rPr>
      </w:pPr>
      <w:r w:rsidRPr="00B20289">
        <w:rPr>
          <w:sz w:val="24"/>
          <w:szCs w:val="24"/>
        </w:rPr>
        <w:t>Установлено, что договора гражданско-правового характера заключались с нарушениями ст. 779 Гражданского Кодекса.</w:t>
      </w:r>
    </w:p>
    <w:p w:rsidR="00CB2EE3" w:rsidRPr="00B20289" w:rsidRDefault="00CB2EE3" w:rsidP="00CB2EE3">
      <w:pPr>
        <w:ind w:firstLine="567"/>
        <w:jc w:val="both"/>
        <w:rPr>
          <w:sz w:val="24"/>
          <w:szCs w:val="24"/>
        </w:rPr>
      </w:pPr>
      <w:r w:rsidRPr="00B20289">
        <w:rPr>
          <w:sz w:val="24"/>
          <w:szCs w:val="24"/>
        </w:rPr>
        <w:t xml:space="preserve">В нарушение ст. 57 Трудового Кодекса в трудовых договорах указаны не все обязательные условия, связанные с оплатой и режимом труда. </w:t>
      </w:r>
    </w:p>
    <w:p w:rsidR="00CB2EE3" w:rsidRPr="00B20289" w:rsidRDefault="00CB2EE3" w:rsidP="00CB2EE3">
      <w:pPr>
        <w:ind w:firstLine="567"/>
        <w:jc w:val="both"/>
        <w:rPr>
          <w:sz w:val="24"/>
          <w:szCs w:val="24"/>
        </w:rPr>
      </w:pPr>
      <w:r w:rsidRPr="00B20289">
        <w:rPr>
          <w:sz w:val="24"/>
          <w:szCs w:val="24"/>
        </w:rPr>
        <w:t xml:space="preserve">В трудовой договор директора предприятия и трудовые договора работников предприятия, не вносились изменения связанные с увеличением размера его оклада. </w:t>
      </w:r>
    </w:p>
    <w:p w:rsidR="00CB2EE3" w:rsidRPr="00B20289" w:rsidRDefault="00CB2EE3" w:rsidP="00CB2EE3">
      <w:pPr>
        <w:ind w:firstLine="567"/>
        <w:jc w:val="both"/>
        <w:rPr>
          <w:sz w:val="24"/>
          <w:szCs w:val="24"/>
        </w:rPr>
      </w:pPr>
      <w:r w:rsidRPr="00B20289">
        <w:rPr>
          <w:b/>
          <w:sz w:val="24"/>
          <w:szCs w:val="24"/>
        </w:rPr>
        <w:t>П</w:t>
      </w:r>
      <w:r w:rsidRPr="00B20289">
        <w:rPr>
          <w:sz w:val="24"/>
          <w:szCs w:val="24"/>
        </w:rPr>
        <w:t>редлагается устранить допущенные нарушения.</w:t>
      </w:r>
    </w:p>
    <w:p w:rsidR="00CB2EE3" w:rsidRPr="00B20289" w:rsidRDefault="00CB2EE3" w:rsidP="00CB2EE3">
      <w:pPr>
        <w:ind w:firstLine="567"/>
        <w:jc w:val="both"/>
        <w:rPr>
          <w:sz w:val="24"/>
          <w:szCs w:val="24"/>
        </w:rPr>
      </w:pPr>
      <w:r w:rsidRPr="00B20289">
        <w:rPr>
          <w:sz w:val="24"/>
          <w:szCs w:val="24"/>
        </w:rPr>
        <w:t>В нарушение условий оплаты труда и требований к порядку её начисления, заработная плата заносилась в расчётно-платёжные ведомости, по работникам принятым по совместительству, одной суммой, в которую включались согласно штатного расписания: оклад, премия, доплаты, районный коэффициент и северная надбавка.</w:t>
      </w:r>
    </w:p>
    <w:p w:rsidR="00CB2EE3" w:rsidRPr="00B20289" w:rsidRDefault="00CB2EE3" w:rsidP="00CB2EE3">
      <w:pPr>
        <w:ind w:firstLine="567"/>
        <w:jc w:val="both"/>
        <w:rPr>
          <w:sz w:val="24"/>
          <w:szCs w:val="24"/>
        </w:rPr>
      </w:pPr>
      <w:r w:rsidRPr="00B20289">
        <w:rPr>
          <w:b/>
          <w:sz w:val="24"/>
          <w:szCs w:val="24"/>
        </w:rPr>
        <w:t>Н</w:t>
      </w:r>
      <w:r w:rsidRPr="00B20289">
        <w:rPr>
          <w:sz w:val="24"/>
          <w:szCs w:val="24"/>
        </w:rPr>
        <w:t>еобходимо устранить допущенные нарушения.</w:t>
      </w:r>
    </w:p>
    <w:p w:rsidR="00CB2EE3" w:rsidRPr="00B20289" w:rsidRDefault="00CB2EE3" w:rsidP="00CB2EE3">
      <w:pPr>
        <w:ind w:firstLine="567"/>
        <w:jc w:val="both"/>
        <w:rPr>
          <w:sz w:val="24"/>
          <w:szCs w:val="24"/>
        </w:rPr>
      </w:pPr>
      <w:r w:rsidRPr="00B20289">
        <w:rPr>
          <w:sz w:val="24"/>
          <w:szCs w:val="24"/>
        </w:rPr>
        <w:t>В нарушение ст. 282-285 Трудового Кодекса   заработная плата главному бухгалтеру, принятому по совместительству, начислялась не пропорционально отработанному времени за 2 часа работы, а как за полный рабочий день.</w:t>
      </w:r>
    </w:p>
    <w:p w:rsidR="00CB2EE3" w:rsidRPr="00B20289" w:rsidRDefault="00CB2EE3" w:rsidP="00CB2EE3">
      <w:pPr>
        <w:ind w:firstLine="567"/>
        <w:jc w:val="both"/>
        <w:rPr>
          <w:sz w:val="24"/>
          <w:szCs w:val="24"/>
        </w:rPr>
      </w:pPr>
      <w:r w:rsidRPr="00B20289">
        <w:rPr>
          <w:b/>
          <w:sz w:val="24"/>
          <w:szCs w:val="24"/>
        </w:rPr>
        <w:t>П</w:t>
      </w:r>
      <w:r w:rsidRPr="00B20289">
        <w:rPr>
          <w:sz w:val="24"/>
          <w:szCs w:val="24"/>
        </w:rPr>
        <w:t>редлагается привести условия оплаты труда в соответствие со ст. 282-285 Трудового Кодекса.</w:t>
      </w:r>
    </w:p>
    <w:p w:rsidR="00CB2EE3" w:rsidRPr="00B20289" w:rsidRDefault="00CB2EE3" w:rsidP="00CB2EE3">
      <w:pPr>
        <w:ind w:firstLine="567"/>
        <w:jc w:val="both"/>
        <w:rPr>
          <w:sz w:val="24"/>
          <w:szCs w:val="24"/>
        </w:rPr>
      </w:pPr>
      <w:r w:rsidRPr="00B20289">
        <w:rPr>
          <w:sz w:val="24"/>
          <w:szCs w:val="24"/>
        </w:rPr>
        <w:t xml:space="preserve">Необоснованно в Положении об оплате труда работников предприятия предусмотрено, что «надбавка за выслугу лет выплачивается  только при наличии и  за счет прибыли предприятия». Данное требование, при ежемесячном начислении и выплате надбавки за выслугу лет, невозможно выполнить. Фактически оно и не выполнялось.  </w:t>
      </w:r>
    </w:p>
    <w:p w:rsidR="00CB2EE3" w:rsidRPr="00B20289" w:rsidRDefault="00CB2EE3" w:rsidP="00CB2EE3">
      <w:pPr>
        <w:ind w:firstLine="567"/>
        <w:jc w:val="both"/>
        <w:rPr>
          <w:sz w:val="24"/>
          <w:szCs w:val="24"/>
        </w:rPr>
      </w:pPr>
      <w:r w:rsidRPr="00B20289">
        <w:rPr>
          <w:b/>
          <w:sz w:val="24"/>
          <w:szCs w:val="24"/>
        </w:rPr>
        <w:t>П</w:t>
      </w:r>
      <w:r w:rsidRPr="00B20289">
        <w:rPr>
          <w:sz w:val="24"/>
          <w:szCs w:val="24"/>
        </w:rPr>
        <w:t>редлагается внести изменения в Положение об оплате труда.</w:t>
      </w:r>
    </w:p>
    <w:p w:rsidR="00CB2EE3" w:rsidRPr="00B20289" w:rsidRDefault="00CB2EE3" w:rsidP="00CB2EE3">
      <w:pPr>
        <w:ind w:firstLine="567"/>
        <w:jc w:val="both"/>
        <w:rPr>
          <w:sz w:val="24"/>
          <w:szCs w:val="24"/>
        </w:rPr>
      </w:pPr>
      <w:r w:rsidRPr="00B20289">
        <w:rPr>
          <w:sz w:val="24"/>
          <w:szCs w:val="24"/>
        </w:rPr>
        <w:t>В нарушение штатного расписания ставка</w:t>
      </w:r>
      <w:r w:rsidRPr="00B20289">
        <w:rPr>
          <w:b/>
          <w:sz w:val="24"/>
          <w:szCs w:val="24"/>
        </w:rPr>
        <w:t xml:space="preserve"> </w:t>
      </w:r>
      <w:r w:rsidRPr="00B20289">
        <w:rPr>
          <w:sz w:val="24"/>
          <w:szCs w:val="24"/>
        </w:rPr>
        <w:t xml:space="preserve">уборщика ДЭС в с. </w:t>
      </w:r>
      <w:proofErr w:type="spellStart"/>
      <w:r w:rsidRPr="00B20289">
        <w:rPr>
          <w:sz w:val="24"/>
          <w:szCs w:val="24"/>
        </w:rPr>
        <w:t>Берёзовка</w:t>
      </w:r>
      <w:proofErr w:type="spellEnd"/>
      <w:r w:rsidRPr="00B20289">
        <w:rPr>
          <w:sz w:val="24"/>
          <w:szCs w:val="24"/>
        </w:rPr>
        <w:t xml:space="preserve"> использовалась для оплаты уборки помещений в здании, арендуемом предприятием в с. </w:t>
      </w:r>
      <w:proofErr w:type="spellStart"/>
      <w:r w:rsidRPr="00B20289">
        <w:rPr>
          <w:sz w:val="24"/>
          <w:szCs w:val="24"/>
        </w:rPr>
        <w:t>Каргасок</w:t>
      </w:r>
      <w:proofErr w:type="spellEnd"/>
      <w:r w:rsidRPr="00B20289">
        <w:rPr>
          <w:sz w:val="24"/>
          <w:szCs w:val="24"/>
        </w:rPr>
        <w:t xml:space="preserve">. Необоснованно затраты по уборке помещения производились за счёт одного МУП «ЖКХ </w:t>
      </w:r>
      <w:proofErr w:type="spellStart"/>
      <w:r w:rsidRPr="00B20289">
        <w:rPr>
          <w:sz w:val="24"/>
          <w:szCs w:val="24"/>
        </w:rPr>
        <w:t>Берёзовское</w:t>
      </w:r>
      <w:proofErr w:type="spellEnd"/>
      <w:r w:rsidRPr="00B20289">
        <w:rPr>
          <w:sz w:val="24"/>
          <w:szCs w:val="24"/>
        </w:rPr>
        <w:t>». С 2009 года необходимость в ставке</w:t>
      </w:r>
      <w:r w:rsidRPr="00B20289">
        <w:rPr>
          <w:b/>
          <w:sz w:val="24"/>
          <w:szCs w:val="24"/>
        </w:rPr>
        <w:t xml:space="preserve"> </w:t>
      </w:r>
      <w:r w:rsidRPr="00B20289">
        <w:rPr>
          <w:sz w:val="24"/>
          <w:szCs w:val="24"/>
        </w:rPr>
        <w:t>уборщика ДЭС отсутствовала.</w:t>
      </w:r>
    </w:p>
    <w:p w:rsidR="00CB2EE3" w:rsidRPr="00B20289" w:rsidRDefault="00CB2EE3" w:rsidP="00CB2EE3">
      <w:pPr>
        <w:ind w:firstLine="567"/>
        <w:jc w:val="both"/>
        <w:rPr>
          <w:sz w:val="24"/>
          <w:szCs w:val="24"/>
        </w:rPr>
      </w:pPr>
      <w:r w:rsidRPr="00B20289">
        <w:rPr>
          <w:b/>
          <w:sz w:val="24"/>
          <w:szCs w:val="24"/>
        </w:rPr>
        <w:t>П</w:t>
      </w:r>
      <w:r w:rsidRPr="00B20289">
        <w:rPr>
          <w:sz w:val="24"/>
          <w:szCs w:val="24"/>
        </w:rPr>
        <w:t>редлагается устранить допущенное нарушение и пересмотреть штатное расписание.</w:t>
      </w:r>
    </w:p>
    <w:p w:rsidR="00CB2EE3" w:rsidRPr="00B20289" w:rsidRDefault="00CB2EE3" w:rsidP="00CB2EE3">
      <w:pPr>
        <w:ind w:firstLine="567"/>
        <w:jc w:val="both"/>
        <w:rPr>
          <w:sz w:val="24"/>
          <w:szCs w:val="24"/>
        </w:rPr>
      </w:pPr>
      <w:r w:rsidRPr="00B20289">
        <w:rPr>
          <w:sz w:val="24"/>
          <w:szCs w:val="24"/>
        </w:rPr>
        <w:t xml:space="preserve">Установлено, что размеры и условия оплаты труда работников предприятия, кроме его руководителя, разработаны и утверждены Предприятием, а не Администрацией </w:t>
      </w:r>
      <w:proofErr w:type="spellStart"/>
      <w:r w:rsidRPr="00B20289">
        <w:rPr>
          <w:sz w:val="24"/>
          <w:szCs w:val="24"/>
        </w:rPr>
        <w:t>Усть-Чижапского</w:t>
      </w:r>
      <w:proofErr w:type="spellEnd"/>
      <w:r w:rsidRPr="00B20289">
        <w:rPr>
          <w:sz w:val="24"/>
          <w:szCs w:val="24"/>
        </w:rPr>
        <w:t xml:space="preserve"> сельского поселения,  что не соответствует ст. 53 Федерального Закона 131-ФЗ.</w:t>
      </w:r>
    </w:p>
    <w:p w:rsidR="00CB2EE3" w:rsidRPr="00B20289" w:rsidRDefault="00CB2EE3" w:rsidP="00CB2EE3">
      <w:pPr>
        <w:ind w:firstLine="567"/>
        <w:jc w:val="both"/>
        <w:rPr>
          <w:sz w:val="24"/>
          <w:szCs w:val="24"/>
        </w:rPr>
      </w:pPr>
      <w:r w:rsidRPr="00B20289">
        <w:rPr>
          <w:b/>
          <w:sz w:val="24"/>
          <w:szCs w:val="24"/>
        </w:rPr>
        <w:t>У</w:t>
      </w:r>
      <w:r w:rsidRPr="00B20289">
        <w:rPr>
          <w:sz w:val="24"/>
          <w:szCs w:val="24"/>
        </w:rPr>
        <w:t>странение данного нарушения входит в компетенцию Администрации сельского поселения.</w:t>
      </w:r>
    </w:p>
    <w:p w:rsidR="00CB2EE3" w:rsidRPr="00B20289" w:rsidRDefault="00CB2EE3" w:rsidP="00CB2EE3">
      <w:pPr>
        <w:ind w:firstLine="567"/>
        <w:jc w:val="both"/>
        <w:rPr>
          <w:sz w:val="24"/>
          <w:szCs w:val="24"/>
        </w:rPr>
      </w:pPr>
      <w:r w:rsidRPr="00B20289">
        <w:rPr>
          <w:sz w:val="24"/>
          <w:szCs w:val="24"/>
        </w:rPr>
        <w:t>Установлены нарушения в учёте объектов имущества Предприятия:</w:t>
      </w:r>
    </w:p>
    <w:p w:rsidR="00CB2EE3" w:rsidRPr="00B20289" w:rsidRDefault="00CB2EE3" w:rsidP="00CB2EE3">
      <w:pPr>
        <w:ind w:firstLine="567"/>
        <w:jc w:val="both"/>
        <w:rPr>
          <w:sz w:val="24"/>
          <w:szCs w:val="24"/>
        </w:rPr>
      </w:pPr>
      <w:r w:rsidRPr="00B20289">
        <w:rPr>
          <w:sz w:val="24"/>
          <w:szCs w:val="24"/>
        </w:rPr>
        <w:lastRenderedPageBreak/>
        <w:t>- в нарушение ч. 5 ст. 8 Федерального закона 161-ФЗ имущество предприятию передавалось без проведения оценки его стоимости.</w:t>
      </w:r>
    </w:p>
    <w:p w:rsidR="00CB2EE3" w:rsidRPr="00B20289" w:rsidRDefault="00CB2EE3" w:rsidP="00CB2EE3">
      <w:pPr>
        <w:ind w:firstLine="567"/>
        <w:jc w:val="both"/>
        <w:rPr>
          <w:sz w:val="24"/>
          <w:szCs w:val="24"/>
        </w:rPr>
      </w:pPr>
      <w:r w:rsidRPr="00B20289">
        <w:rPr>
          <w:rFonts w:eastAsia="Calibri"/>
          <w:sz w:val="24"/>
          <w:szCs w:val="24"/>
        </w:rPr>
        <w:t>- в нарушение ст. 2 Федерального Закона 161-ФЗ приобретаемое предприятием имущество не оформлялось  как переданное в хозяйственное ведение предприятию.</w:t>
      </w:r>
    </w:p>
    <w:p w:rsidR="00CB2EE3" w:rsidRPr="00B20289" w:rsidRDefault="00CB2EE3" w:rsidP="00CB2EE3">
      <w:pPr>
        <w:ind w:firstLine="567"/>
        <w:jc w:val="both"/>
        <w:rPr>
          <w:sz w:val="24"/>
          <w:szCs w:val="24"/>
        </w:rPr>
      </w:pPr>
      <w:r w:rsidRPr="00B20289">
        <w:rPr>
          <w:sz w:val="24"/>
          <w:szCs w:val="24"/>
        </w:rPr>
        <w:t>- инвентаризация, проведённая совместно с представителем Администрации сельского поселения, проведена без предварительной сверки бухгалтерских данных по имуществу Предприятия с Реестром муниципального имущества сельского поселения, в результате чего не выявлены расхождения в учете, установленные проведённой проверкой.</w:t>
      </w:r>
    </w:p>
    <w:p w:rsidR="00CB2EE3" w:rsidRPr="00B20289" w:rsidRDefault="00CB2EE3" w:rsidP="00CB2EE3">
      <w:pPr>
        <w:ind w:firstLine="567"/>
        <w:jc w:val="both"/>
        <w:rPr>
          <w:sz w:val="24"/>
          <w:szCs w:val="24"/>
        </w:rPr>
      </w:pPr>
      <w:r w:rsidRPr="00B20289">
        <w:rPr>
          <w:b/>
          <w:sz w:val="24"/>
          <w:szCs w:val="24"/>
        </w:rPr>
        <w:t>П</w:t>
      </w:r>
      <w:r w:rsidRPr="00B20289">
        <w:rPr>
          <w:sz w:val="24"/>
          <w:szCs w:val="24"/>
        </w:rPr>
        <w:t xml:space="preserve">редлагается Предприятию устранить выявленные </w:t>
      </w:r>
      <w:proofErr w:type="spellStart"/>
      <w:r w:rsidRPr="00B20289">
        <w:rPr>
          <w:sz w:val="24"/>
          <w:szCs w:val="24"/>
        </w:rPr>
        <w:t>несоответсвия</w:t>
      </w:r>
      <w:proofErr w:type="spellEnd"/>
      <w:r w:rsidRPr="00B20289">
        <w:rPr>
          <w:sz w:val="24"/>
          <w:szCs w:val="24"/>
        </w:rPr>
        <w:t>.</w:t>
      </w:r>
    </w:p>
    <w:p w:rsidR="00CB2EE3" w:rsidRPr="00B20289" w:rsidRDefault="00CB2EE3" w:rsidP="00CB2EE3">
      <w:pPr>
        <w:ind w:firstLine="567"/>
        <w:jc w:val="both"/>
        <w:rPr>
          <w:b/>
          <w:sz w:val="24"/>
          <w:szCs w:val="24"/>
        </w:rPr>
      </w:pPr>
      <w:r w:rsidRPr="00B20289">
        <w:rPr>
          <w:sz w:val="24"/>
          <w:szCs w:val="24"/>
        </w:rPr>
        <w:t>В нарушение</w:t>
      </w:r>
      <w:r w:rsidRPr="00B20289">
        <w:rPr>
          <w:b/>
          <w:sz w:val="24"/>
          <w:szCs w:val="24"/>
        </w:rPr>
        <w:t xml:space="preserve"> </w:t>
      </w:r>
      <w:r w:rsidRPr="00B20289">
        <w:rPr>
          <w:sz w:val="24"/>
          <w:szCs w:val="24"/>
        </w:rPr>
        <w:t>ч. 3 ст. 23 Федерального закона 161-ФЗ решение о совершении крупной сделки принималось без согласования с собственником имущества предприятия. У Предприятия отсутствовал критерий для определения крупной сделки, что не соответствует статье 23  Федерального закона 161- ФЗ. Руководителем предприятия не доводилась до собственника имущества информация, указанная в части 2 статьи 22 Федерального закона 161-ФЗ о сделках, в совершении которых имеется заинтересованность руководителя Предприятия.</w:t>
      </w:r>
    </w:p>
    <w:p w:rsidR="00CB2EE3" w:rsidRPr="00B20289" w:rsidRDefault="00CB2EE3" w:rsidP="00CB2EE3">
      <w:pPr>
        <w:ind w:firstLine="567"/>
        <w:jc w:val="both"/>
        <w:rPr>
          <w:sz w:val="24"/>
          <w:szCs w:val="24"/>
        </w:rPr>
      </w:pPr>
      <w:r w:rsidRPr="00B20289">
        <w:rPr>
          <w:b/>
          <w:sz w:val="24"/>
          <w:szCs w:val="24"/>
        </w:rPr>
        <w:t>П</w:t>
      </w:r>
      <w:r w:rsidRPr="00B20289">
        <w:rPr>
          <w:sz w:val="24"/>
          <w:szCs w:val="24"/>
        </w:rPr>
        <w:t xml:space="preserve">редлагается руководителю предприятия проводить приобретение имущества в соответствии с 22 и 23 статьями Федерального закона 161-ФЗ. Администрации </w:t>
      </w:r>
      <w:proofErr w:type="spellStart"/>
      <w:r w:rsidRPr="00B20289">
        <w:rPr>
          <w:sz w:val="24"/>
          <w:szCs w:val="24"/>
        </w:rPr>
        <w:t>Усть-Чижапского</w:t>
      </w:r>
      <w:proofErr w:type="spellEnd"/>
      <w:r w:rsidRPr="00B20289">
        <w:rPr>
          <w:sz w:val="24"/>
          <w:szCs w:val="24"/>
        </w:rPr>
        <w:t xml:space="preserve"> сельского поселения будет предложено установить критерий для определения крупной сделки.</w:t>
      </w:r>
    </w:p>
    <w:p w:rsidR="00CB2EE3" w:rsidRPr="00B20289" w:rsidRDefault="00CB2EE3" w:rsidP="00CB2EE3">
      <w:pPr>
        <w:ind w:firstLine="567"/>
        <w:jc w:val="both"/>
        <w:rPr>
          <w:sz w:val="24"/>
          <w:szCs w:val="24"/>
        </w:rPr>
      </w:pPr>
      <w:r w:rsidRPr="00B20289">
        <w:rPr>
          <w:sz w:val="24"/>
          <w:szCs w:val="24"/>
        </w:rPr>
        <w:t>В нарушение Устава Предприятия часть прибыли за 2012 год не перечислялась в бюджет поселения.</w:t>
      </w:r>
    </w:p>
    <w:p w:rsidR="00CB2EE3" w:rsidRPr="00B20289" w:rsidRDefault="00CB2EE3" w:rsidP="00CB2EE3">
      <w:pPr>
        <w:ind w:firstLine="567"/>
        <w:jc w:val="both"/>
        <w:rPr>
          <w:sz w:val="24"/>
          <w:szCs w:val="24"/>
        </w:rPr>
      </w:pPr>
      <w:r w:rsidRPr="00B20289">
        <w:rPr>
          <w:b/>
          <w:sz w:val="24"/>
          <w:szCs w:val="24"/>
        </w:rPr>
        <w:t>П</w:t>
      </w:r>
      <w:r w:rsidRPr="00B20289">
        <w:rPr>
          <w:sz w:val="24"/>
          <w:szCs w:val="24"/>
        </w:rPr>
        <w:t>редлагается Предприятию перечислить в бюджет поселения необходимую часть прибыли за 2012  и 2013 годы.</w:t>
      </w:r>
    </w:p>
    <w:p w:rsidR="00CB2EE3" w:rsidRPr="00B20289" w:rsidRDefault="00CB2EE3" w:rsidP="00CB2EE3">
      <w:pPr>
        <w:jc w:val="both"/>
        <w:rPr>
          <w:sz w:val="24"/>
          <w:szCs w:val="24"/>
        </w:rPr>
      </w:pPr>
      <w:r w:rsidRPr="00B20289">
        <w:rPr>
          <w:sz w:val="24"/>
          <w:szCs w:val="24"/>
        </w:rPr>
        <w:t xml:space="preserve">Подписи сотрудников Контрольного органа </w:t>
      </w:r>
      <w:proofErr w:type="spellStart"/>
      <w:r w:rsidRPr="00B20289">
        <w:rPr>
          <w:sz w:val="24"/>
          <w:szCs w:val="24"/>
        </w:rPr>
        <w:t>Каргасокского</w:t>
      </w:r>
      <w:proofErr w:type="spellEnd"/>
      <w:r w:rsidRPr="00B20289">
        <w:rPr>
          <w:sz w:val="24"/>
          <w:szCs w:val="24"/>
        </w:rPr>
        <w:t xml:space="preserve"> района:</w:t>
      </w:r>
    </w:p>
    <w:p w:rsidR="00CB2EE3" w:rsidRPr="00B20289" w:rsidRDefault="00CB2EE3" w:rsidP="00CB2EE3">
      <w:pPr>
        <w:jc w:val="both"/>
        <w:rPr>
          <w:sz w:val="24"/>
          <w:szCs w:val="24"/>
        </w:rPr>
      </w:pPr>
      <w:r w:rsidRPr="00B20289">
        <w:rPr>
          <w:sz w:val="24"/>
          <w:szCs w:val="24"/>
        </w:rPr>
        <w:t>Председателя:</w:t>
      </w:r>
    </w:p>
    <w:p w:rsidR="00CB2EE3" w:rsidRPr="00B20289" w:rsidRDefault="00CB2EE3" w:rsidP="00CB2EE3">
      <w:pPr>
        <w:rPr>
          <w:sz w:val="24"/>
          <w:szCs w:val="24"/>
        </w:rPr>
      </w:pPr>
      <w:r w:rsidRPr="00B20289">
        <w:rPr>
          <w:sz w:val="24"/>
          <w:szCs w:val="24"/>
        </w:rPr>
        <w:t>/</w:t>
      </w:r>
      <w:proofErr w:type="spellStart"/>
      <w:r w:rsidRPr="00B20289">
        <w:rPr>
          <w:sz w:val="24"/>
          <w:szCs w:val="24"/>
        </w:rPr>
        <w:t>Ю.А.Машковцев</w:t>
      </w:r>
      <w:proofErr w:type="spellEnd"/>
      <w:r w:rsidRPr="00B20289">
        <w:rPr>
          <w:sz w:val="24"/>
          <w:szCs w:val="24"/>
        </w:rPr>
        <w:t xml:space="preserve">/     _________________________________ </w:t>
      </w:r>
    </w:p>
    <w:p w:rsidR="00CB2EE3" w:rsidRPr="00B20289" w:rsidRDefault="00CB2EE3" w:rsidP="00CB2EE3">
      <w:pPr>
        <w:rPr>
          <w:sz w:val="24"/>
          <w:szCs w:val="24"/>
        </w:rPr>
      </w:pPr>
      <w:r w:rsidRPr="00B20289">
        <w:rPr>
          <w:sz w:val="24"/>
          <w:szCs w:val="24"/>
        </w:rPr>
        <w:t>Аудитора:</w:t>
      </w:r>
    </w:p>
    <w:p w:rsidR="00CB2EE3" w:rsidRPr="00B20289" w:rsidRDefault="00CB2EE3" w:rsidP="00CB2EE3">
      <w:pPr>
        <w:rPr>
          <w:sz w:val="24"/>
          <w:szCs w:val="24"/>
        </w:rPr>
      </w:pPr>
      <w:r w:rsidRPr="00B20289">
        <w:rPr>
          <w:sz w:val="24"/>
          <w:szCs w:val="24"/>
        </w:rPr>
        <w:t>/</w:t>
      </w:r>
      <w:proofErr w:type="spellStart"/>
      <w:r w:rsidRPr="00B20289">
        <w:rPr>
          <w:sz w:val="24"/>
          <w:szCs w:val="24"/>
        </w:rPr>
        <w:t>Л.А.Серякова</w:t>
      </w:r>
      <w:proofErr w:type="spellEnd"/>
      <w:r w:rsidRPr="00B20289">
        <w:rPr>
          <w:sz w:val="24"/>
          <w:szCs w:val="24"/>
        </w:rPr>
        <w:t xml:space="preserve"> /         _________________________________ </w:t>
      </w:r>
    </w:p>
    <w:p w:rsidR="00CB2EE3" w:rsidRPr="00B20289" w:rsidRDefault="00CB2EE3" w:rsidP="00CB2EE3">
      <w:pPr>
        <w:rPr>
          <w:sz w:val="24"/>
          <w:szCs w:val="24"/>
        </w:rPr>
      </w:pPr>
      <w:r w:rsidRPr="00B20289">
        <w:rPr>
          <w:sz w:val="24"/>
          <w:szCs w:val="24"/>
        </w:rPr>
        <w:t>С актом ознакомлен и один экземпляр получил:</w:t>
      </w:r>
    </w:p>
    <w:p w:rsidR="00CB2EE3" w:rsidRPr="00B20289" w:rsidRDefault="00CB2EE3" w:rsidP="00CB2EE3">
      <w:pPr>
        <w:jc w:val="both"/>
        <w:rPr>
          <w:sz w:val="24"/>
          <w:szCs w:val="24"/>
        </w:rPr>
      </w:pPr>
      <w:r w:rsidRPr="00B20289">
        <w:rPr>
          <w:sz w:val="24"/>
          <w:szCs w:val="24"/>
        </w:rPr>
        <w:t xml:space="preserve">Директор </w:t>
      </w:r>
    </w:p>
    <w:p w:rsidR="00CB2EE3" w:rsidRPr="00B20289" w:rsidRDefault="00CB2EE3" w:rsidP="00CB2EE3">
      <w:pPr>
        <w:jc w:val="both"/>
        <w:rPr>
          <w:sz w:val="24"/>
          <w:szCs w:val="24"/>
        </w:rPr>
      </w:pPr>
      <w:r w:rsidRPr="00B20289">
        <w:rPr>
          <w:sz w:val="24"/>
          <w:szCs w:val="24"/>
        </w:rPr>
        <w:t xml:space="preserve">МУП «ЖКХ </w:t>
      </w:r>
      <w:proofErr w:type="spellStart"/>
      <w:r w:rsidRPr="00B20289">
        <w:rPr>
          <w:sz w:val="24"/>
          <w:szCs w:val="24"/>
        </w:rPr>
        <w:t>Берёзовское</w:t>
      </w:r>
      <w:proofErr w:type="spellEnd"/>
      <w:r w:rsidRPr="00B20289">
        <w:rPr>
          <w:sz w:val="24"/>
          <w:szCs w:val="24"/>
        </w:rPr>
        <w:t xml:space="preserve">» </w:t>
      </w:r>
    </w:p>
    <w:p w:rsidR="00CB2EE3" w:rsidRPr="00B20289" w:rsidRDefault="00CB2EE3" w:rsidP="00CB2EE3">
      <w:pPr>
        <w:jc w:val="both"/>
        <w:rPr>
          <w:sz w:val="24"/>
          <w:szCs w:val="24"/>
        </w:rPr>
      </w:pPr>
      <w:r w:rsidRPr="00B20289">
        <w:rPr>
          <w:sz w:val="24"/>
          <w:szCs w:val="24"/>
        </w:rPr>
        <w:t>/Кувшинов Е.В. / ________________________________</w:t>
      </w:r>
    </w:p>
    <w:p w:rsidR="00CB2EE3" w:rsidRPr="00B20289" w:rsidRDefault="00CB2EE3" w:rsidP="00CB2EE3">
      <w:pPr>
        <w:jc w:val="both"/>
        <w:rPr>
          <w:sz w:val="24"/>
          <w:szCs w:val="24"/>
        </w:rPr>
      </w:pPr>
      <w:r w:rsidRPr="00B20289">
        <w:rPr>
          <w:sz w:val="24"/>
          <w:szCs w:val="24"/>
        </w:rPr>
        <w:t xml:space="preserve">Главный бухгалтер </w:t>
      </w:r>
    </w:p>
    <w:p w:rsidR="00CB2EE3" w:rsidRPr="00B20289" w:rsidRDefault="00CB2EE3" w:rsidP="00CB2EE3">
      <w:pPr>
        <w:jc w:val="both"/>
        <w:rPr>
          <w:sz w:val="24"/>
          <w:szCs w:val="24"/>
        </w:rPr>
      </w:pPr>
      <w:r w:rsidRPr="00B20289">
        <w:rPr>
          <w:sz w:val="24"/>
          <w:szCs w:val="24"/>
        </w:rPr>
        <w:lastRenderedPageBreak/>
        <w:t xml:space="preserve">МУП «ЖКХ </w:t>
      </w:r>
      <w:proofErr w:type="spellStart"/>
      <w:r w:rsidRPr="00B20289">
        <w:rPr>
          <w:sz w:val="24"/>
          <w:szCs w:val="24"/>
        </w:rPr>
        <w:t>Берёзовское</w:t>
      </w:r>
      <w:proofErr w:type="spellEnd"/>
      <w:r w:rsidRPr="00B20289">
        <w:rPr>
          <w:sz w:val="24"/>
          <w:szCs w:val="24"/>
        </w:rPr>
        <w:t xml:space="preserve">» </w:t>
      </w:r>
    </w:p>
    <w:p w:rsidR="00CB2EE3" w:rsidRPr="00B20289" w:rsidRDefault="00CB2EE3" w:rsidP="00CB2EE3">
      <w:pPr>
        <w:jc w:val="both"/>
        <w:rPr>
          <w:sz w:val="24"/>
          <w:szCs w:val="24"/>
        </w:rPr>
      </w:pPr>
      <w:r w:rsidRPr="00B20289">
        <w:rPr>
          <w:sz w:val="24"/>
          <w:szCs w:val="24"/>
        </w:rPr>
        <w:t>/</w:t>
      </w:r>
      <w:proofErr w:type="spellStart"/>
      <w:r w:rsidRPr="00B20289">
        <w:rPr>
          <w:sz w:val="24"/>
          <w:szCs w:val="24"/>
        </w:rPr>
        <w:t>Чуянова</w:t>
      </w:r>
      <w:proofErr w:type="spellEnd"/>
      <w:r w:rsidRPr="00B20289">
        <w:rPr>
          <w:sz w:val="24"/>
          <w:szCs w:val="24"/>
        </w:rPr>
        <w:t xml:space="preserve"> Л.А./    ________________________________</w:t>
      </w:r>
    </w:p>
    <w:p w:rsidR="00CB2EE3" w:rsidRPr="00B20289" w:rsidRDefault="00CB2EE3" w:rsidP="00CB2EE3">
      <w:pPr>
        <w:jc w:val="center"/>
        <w:rPr>
          <w:b/>
          <w:sz w:val="24"/>
          <w:szCs w:val="24"/>
        </w:rPr>
      </w:pPr>
      <w:r w:rsidRPr="00B20289">
        <w:rPr>
          <w:b/>
          <w:sz w:val="24"/>
          <w:szCs w:val="24"/>
        </w:rPr>
        <w:t>Расписка</w:t>
      </w:r>
    </w:p>
    <w:p w:rsidR="00CB2EE3" w:rsidRPr="00B20289" w:rsidRDefault="00CB2EE3" w:rsidP="00CB2EE3">
      <w:pPr>
        <w:ind w:firstLine="540"/>
        <w:jc w:val="both"/>
        <w:rPr>
          <w:sz w:val="24"/>
          <w:szCs w:val="24"/>
        </w:rPr>
      </w:pPr>
      <w:r w:rsidRPr="00B20289">
        <w:rPr>
          <w:sz w:val="24"/>
          <w:szCs w:val="24"/>
        </w:rPr>
        <w:t>В ходе проверки все необходимые документы, касающиеся вопросов, отражённых в настоящем акте, а так же обстоятельств, имеющих значение для принятия правильных решений по результатам контрольного мероприятия, были предоставлены в полном объёме. От специалистов Органа муниципального финансового контроля, проводивших контрольные мероприятия, сокрытия документов для последующего дополнительного представления не имеется.</w:t>
      </w:r>
    </w:p>
    <w:p w:rsidR="00CB2EE3" w:rsidRPr="00B20289" w:rsidRDefault="00CB2EE3" w:rsidP="00CB2EE3">
      <w:pPr>
        <w:jc w:val="both"/>
        <w:rPr>
          <w:sz w:val="24"/>
          <w:szCs w:val="24"/>
        </w:rPr>
      </w:pPr>
      <w:r w:rsidRPr="00B20289">
        <w:rPr>
          <w:sz w:val="24"/>
          <w:szCs w:val="24"/>
        </w:rPr>
        <w:t xml:space="preserve">Главный бухгалтер МУП «ЖКХ </w:t>
      </w:r>
      <w:proofErr w:type="spellStart"/>
      <w:r w:rsidRPr="00B20289">
        <w:rPr>
          <w:sz w:val="24"/>
          <w:szCs w:val="24"/>
        </w:rPr>
        <w:t>Берёзовское</w:t>
      </w:r>
      <w:proofErr w:type="spellEnd"/>
      <w:r w:rsidRPr="00B20289">
        <w:rPr>
          <w:sz w:val="24"/>
          <w:szCs w:val="24"/>
        </w:rPr>
        <w:t xml:space="preserve">» </w:t>
      </w:r>
    </w:p>
    <w:p w:rsidR="00CB2EE3" w:rsidRPr="00B20289" w:rsidRDefault="00CB2EE3" w:rsidP="00CB2EE3">
      <w:pPr>
        <w:jc w:val="both"/>
        <w:rPr>
          <w:sz w:val="24"/>
          <w:szCs w:val="24"/>
        </w:rPr>
      </w:pPr>
      <w:r w:rsidRPr="00B20289">
        <w:rPr>
          <w:sz w:val="24"/>
          <w:szCs w:val="24"/>
        </w:rPr>
        <w:t>/</w:t>
      </w:r>
      <w:proofErr w:type="spellStart"/>
      <w:r w:rsidRPr="00B20289">
        <w:rPr>
          <w:sz w:val="24"/>
          <w:szCs w:val="24"/>
        </w:rPr>
        <w:t>Чуянова</w:t>
      </w:r>
      <w:proofErr w:type="spellEnd"/>
      <w:r w:rsidRPr="00B20289">
        <w:rPr>
          <w:sz w:val="24"/>
          <w:szCs w:val="24"/>
        </w:rPr>
        <w:t xml:space="preserve"> Л.А./    ________________________________</w:t>
      </w:r>
    </w:p>
    <w:p w:rsidR="00B20289" w:rsidRPr="00B20289" w:rsidRDefault="00B20289" w:rsidP="00B20289">
      <w:pPr>
        <w:spacing w:after="0" w:line="240" w:lineRule="auto"/>
        <w:jc w:val="center"/>
        <w:rPr>
          <w:b/>
          <w:sz w:val="24"/>
          <w:szCs w:val="24"/>
        </w:rPr>
      </w:pPr>
      <w:r w:rsidRPr="00B20289">
        <w:rPr>
          <w:b/>
          <w:sz w:val="24"/>
          <w:szCs w:val="24"/>
        </w:rPr>
        <w:t>Акт № 3</w:t>
      </w:r>
    </w:p>
    <w:p w:rsidR="00B20289" w:rsidRPr="00B20289" w:rsidRDefault="00B20289" w:rsidP="00B20289">
      <w:pPr>
        <w:spacing w:after="0" w:line="240" w:lineRule="auto"/>
        <w:jc w:val="center"/>
        <w:rPr>
          <w:b/>
          <w:sz w:val="24"/>
          <w:szCs w:val="24"/>
        </w:rPr>
      </w:pPr>
      <w:r w:rsidRPr="00B20289">
        <w:rPr>
          <w:b/>
          <w:sz w:val="24"/>
          <w:szCs w:val="24"/>
        </w:rPr>
        <w:t>по результатам контрольного мероприятия</w:t>
      </w:r>
    </w:p>
    <w:p w:rsidR="00B20289" w:rsidRPr="00B20289" w:rsidRDefault="00B20289" w:rsidP="00B20289">
      <w:pPr>
        <w:spacing w:after="0" w:line="240" w:lineRule="auto"/>
        <w:jc w:val="center"/>
        <w:rPr>
          <w:b/>
          <w:sz w:val="24"/>
          <w:szCs w:val="24"/>
        </w:rPr>
      </w:pPr>
      <w:r w:rsidRPr="00B20289">
        <w:rPr>
          <w:b/>
          <w:sz w:val="24"/>
          <w:szCs w:val="24"/>
        </w:rPr>
        <w:t xml:space="preserve">«Проверка использования муниципального имущества, находящегося в собственности </w:t>
      </w:r>
      <w:proofErr w:type="spellStart"/>
      <w:r w:rsidRPr="00B20289">
        <w:rPr>
          <w:b/>
          <w:sz w:val="24"/>
          <w:szCs w:val="24"/>
        </w:rPr>
        <w:t>Усть-Чижапского</w:t>
      </w:r>
      <w:proofErr w:type="spellEnd"/>
      <w:r w:rsidRPr="00B20289">
        <w:rPr>
          <w:b/>
          <w:sz w:val="24"/>
          <w:szCs w:val="24"/>
        </w:rPr>
        <w:t xml:space="preserve"> сельского поселения» и соблюдения Федерального закона РФ </w:t>
      </w:r>
    </w:p>
    <w:p w:rsidR="00B20289" w:rsidRPr="00B20289" w:rsidRDefault="00B20289" w:rsidP="00B20289">
      <w:pPr>
        <w:spacing w:after="0" w:line="240" w:lineRule="auto"/>
        <w:jc w:val="center"/>
        <w:rPr>
          <w:b/>
          <w:sz w:val="24"/>
          <w:szCs w:val="24"/>
        </w:rPr>
      </w:pPr>
      <w:r w:rsidRPr="00B20289">
        <w:rPr>
          <w:b/>
          <w:sz w:val="24"/>
          <w:szCs w:val="24"/>
        </w:rPr>
        <w:t xml:space="preserve">от 14.11.2002г.  № 161-ФЗ «О государственных и муниципальных унитарных предприятиях» при создании и осуществлении контроля за деятельностью </w:t>
      </w:r>
    </w:p>
    <w:p w:rsidR="00B20289" w:rsidRPr="00B20289" w:rsidRDefault="00B20289" w:rsidP="00B20289">
      <w:pPr>
        <w:spacing w:after="0" w:line="240" w:lineRule="auto"/>
        <w:jc w:val="center"/>
        <w:rPr>
          <w:b/>
          <w:sz w:val="24"/>
          <w:szCs w:val="24"/>
        </w:rPr>
      </w:pPr>
      <w:r w:rsidRPr="00B20289">
        <w:rPr>
          <w:b/>
          <w:sz w:val="24"/>
          <w:szCs w:val="24"/>
        </w:rPr>
        <w:t xml:space="preserve">МУП «ЖКХ </w:t>
      </w:r>
      <w:proofErr w:type="spellStart"/>
      <w:r w:rsidRPr="00B20289">
        <w:rPr>
          <w:b/>
          <w:sz w:val="24"/>
        </w:rPr>
        <w:t>Берёзовское</w:t>
      </w:r>
      <w:proofErr w:type="spellEnd"/>
      <w:r w:rsidRPr="00B20289">
        <w:rPr>
          <w:b/>
          <w:sz w:val="24"/>
        </w:rPr>
        <w:t>»</w:t>
      </w:r>
    </w:p>
    <w:p w:rsidR="00B20289" w:rsidRPr="00B20289" w:rsidRDefault="00B20289" w:rsidP="00B20289">
      <w:pPr>
        <w:jc w:val="center"/>
        <w:rPr>
          <w:sz w:val="24"/>
          <w:szCs w:val="24"/>
        </w:rPr>
      </w:pPr>
    </w:p>
    <w:p w:rsidR="00B20289" w:rsidRPr="005C5BFD" w:rsidRDefault="00B20289" w:rsidP="00B20289">
      <w:pPr>
        <w:jc w:val="center"/>
        <w:rPr>
          <w:b/>
          <w:i/>
          <w:sz w:val="24"/>
          <w:szCs w:val="24"/>
        </w:rPr>
      </w:pPr>
      <w:r w:rsidRPr="005C5BFD">
        <w:rPr>
          <w:b/>
          <w:i/>
          <w:sz w:val="24"/>
          <w:szCs w:val="24"/>
        </w:rPr>
        <w:t xml:space="preserve">с. </w:t>
      </w:r>
      <w:proofErr w:type="spellStart"/>
      <w:r w:rsidRPr="005C5BFD">
        <w:rPr>
          <w:b/>
          <w:i/>
          <w:sz w:val="24"/>
          <w:szCs w:val="24"/>
        </w:rPr>
        <w:t>Каргасок</w:t>
      </w:r>
      <w:proofErr w:type="spellEnd"/>
      <w:r w:rsidRPr="005C5BFD">
        <w:rPr>
          <w:b/>
          <w:i/>
          <w:sz w:val="24"/>
          <w:szCs w:val="24"/>
        </w:rPr>
        <w:t xml:space="preserve">    </w:t>
      </w:r>
      <w:r w:rsidRPr="005C5BFD">
        <w:rPr>
          <w:b/>
          <w:i/>
          <w:sz w:val="24"/>
          <w:szCs w:val="24"/>
        </w:rPr>
        <w:tab/>
        <w:t xml:space="preserve">                    </w:t>
      </w:r>
      <w:r w:rsidRPr="005C5BFD">
        <w:rPr>
          <w:b/>
          <w:i/>
          <w:sz w:val="24"/>
          <w:szCs w:val="24"/>
        </w:rPr>
        <w:tab/>
      </w:r>
      <w:r w:rsidRPr="005C5BFD">
        <w:rPr>
          <w:b/>
          <w:i/>
          <w:sz w:val="24"/>
          <w:szCs w:val="24"/>
        </w:rPr>
        <w:tab/>
        <w:t xml:space="preserve">                            </w:t>
      </w:r>
      <w:r w:rsidRPr="005C5BFD">
        <w:rPr>
          <w:b/>
          <w:i/>
          <w:sz w:val="24"/>
          <w:szCs w:val="24"/>
        </w:rPr>
        <w:tab/>
      </w:r>
      <w:r w:rsidRPr="005C5BFD">
        <w:rPr>
          <w:b/>
          <w:i/>
          <w:sz w:val="24"/>
          <w:szCs w:val="24"/>
        </w:rPr>
        <w:tab/>
      </w:r>
      <w:r w:rsidRPr="005C5BFD">
        <w:rPr>
          <w:b/>
          <w:i/>
          <w:sz w:val="24"/>
          <w:szCs w:val="24"/>
        </w:rPr>
        <w:tab/>
      </w:r>
      <w:r w:rsidRPr="005C5BFD">
        <w:rPr>
          <w:b/>
          <w:i/>
          <w:sz w:val="24"/>
          <w:szCs w:val="24"/>
        </w:rPr>
        <w:tab/>
        <w:t xml:space="preserve">             27.02.2014 г.</w:t>
      </w:r>
    </w:p>
    <w:p w:rsidR="00B20289" w:rsidRPr="00B20289" w:rsidRDefault="00B20289" w:rsidP="00B20289">
      <w:pPr>
        <w:ind w:firstLine="540"/>
        <w:jc w:val="both"/>
        <w:rPr>
          <w:sz w:val="24"/>
          <w:szCs w:val="24"/>
        </w:rPr>
      </w:pPr>
      <w:r w:rsidRPr="00B20289">
        <w:rPr>
          <w:b/>
          <w:sz w:val="24"/>
          <w:szCs w:val="24"/>
        </w:rPr>
        <w:t xml:space="preserve">Основание для проведения контрольного мероприятия: </w:t>
      </w:r>
    </w:p>
    <w:p w:rsidR="00B20289" w:rsidRPr="00B20289" w:rsidRDefault="00B20289" w:rsidP="00B20289">
      <w:pPr>
        <w:ind w:firstLine="540"/>
        <w:jc w:val="both"/>
        <w:rPr>
          <w:sz w:val="24"/>
          <w:szCs w:val="24"/>
        </w:rPr>
      </w:pPr>
      <w:r w:rsidRPr="00B20289">
        <w:rPr>
          <w:sz w:val="24"/>
          <w:szCs w:val="24"/>
        </w:rPr>
        <w:t xml:space="preserve">Пункт 3 плана работы на 2014 год, утверждённый  распоряжением Контрольного органа </w:t>
      </w:r>
      <w:proofErr w:type="spellStart"/>
      <w:r w:rsidRPr="00B20289">
        <w:rPr>
          <w:sz w:val="24"/>
          <w:szCs w:val="24"/>
        </w:rPr>
        <w:t>Каргасокского</w:t>
      </w:r>
      <w:proofErr w:type="spellEnd"/>
      <w:r w:rsidRPr="00B20289">
        <w:rPr>
          <w:sz w:val="24"/>
          <w:szCs w:val="24"/>
        </w:rPr>
        <w:t xml:space="preserve"> района от 28.11.2013г. № 15.</w:t>
      </w:r>
    </w:p>
    <w:p w:rsidR="00B20289" w:rsidRPr="00B20289" w:rsidRDefault="00B20289" w:rsidP="00B20289">
      <w:pPr>
        <w:ind w:firstLine="540"/>
        <w:jc w:val="both"/>
        <w:rPr>
          <w:b/>
          <w:sz w:val="24"/>
          <w:szCs w:val="24"/>
        </w:rPr>
      </w:pPr>
      <w:r w:rsidRPr="00B20289">
        <w:rPr>
          <w:b/>
          <w:sz w:val="24"/>
          <w:szCs w:val="24"/>
        </w:rPr>
        <w:t>Объект контрольного мероприятия:</w:t>
      </w:r>
    </w:p>
    <w:p w:rsidR="00B20289" w:rsidRPr="00B20289" w:rsidRDefault="00B20289" w:rsidP="00B20289">
      <w:pPr>
        <w:ind w:firstLine="540"/>
        <w:jc w:val="both"/>
        <w:rPr>
          <w:sz w:val="24"/>
          <w:szCs w:val="24"/>
        </w:rPr>
      </w:pPr>
      <w:r w:rsidRPr="00B20289">
        <w:rPr>
          <w:sz w:val="24"/>
          <w:szCs w:val="24"/>
        </w:rPr>
        <w:t>Муниципальное образование «</w:t>
      </w:r>
      <w:proofErr w:type="spellStart"/>
      <w:r w:rsidRPr="00B20289">
        <w:rPr>
          <w:sz w:val="24"/>
        </w:rPr>
        <w:t>Усть-Чижапское</w:t>
      </w:r>
      <w:proofErr w:type="spellEnd"/>
      <w:r w:rsidRPr="00B20289">
        <w:rPr>
          <w:sz w:val="24"/>
          <w:szCs w:val="24"/>
        </w:rPr>
        <w:t xml:space="preserve"> сельское поселение».</w:t>
      </w:r>
    </w:p>
    <w:p w:rsidR="00B20289" w:rsidRPr="00B20289" w:rsidRDefault="00B20289" w:rsidP="00B20289">
      <w:pPr>
        <w:ind w:firstLine="540"/>
        <w:rPr>
          <w:sz w:val="24"/>
          <w:szCs w:val="24"/>
        </w:rPr>
      </w:pPr>
      <w:r w:rsidRPr="00B20289">
        <w:rPr>
          <w:b/>
          <w:sz w:val="24"/>
          <w:szCs w:val="24"/>
        </w:rPr>
        <w:t>Проверяемый период:</w:t>
      </w:r>
      <w:r w:rsidRPr="00B20289">
        <w:rPr>
          <w:sz w:val="24"/>
          <w:szCs w:val="24"/>
        </w:rPr>
        <w:t xml:space="preserve"> 2013 год.</w:t>
      </w:r>
    </w:p>
    <w:p w:rsidR="00B20289" w:rsidRPr="00B20289" w:rsidRDefault="00B20289" w:rsidP="00B20289">
      <w:pPr>
        <w:ind w:firstLine="540"/>
        <w:rPr>
          <w:sz w:val="24"/>
          <w:szCs w:val="24"/>
        </w:rPr>
      </w:pPr>
      <w:r w:rsidRPr="00B20289">
        <w:rPr>
          <w:b/>
          <w:sz w:val="24"/>
          <w:szCs w:val="24"/>
        </w:rPr>
        <w:t>Срок проведения контрольного мероприятия:</w:t>
      </w:r>
      <w:r w:rsidRPr="00B20289">
        <w:rPr>
          <w:sz w:val="24"/>
          <w:szCs w:val="24"/>
        </w:rPr>
        <w:t xml:space="preserve"> с 03.02.2014г. по 28.02.2014г.</w:t>
      </w:r>
    </w:p>
    <w:p w:rsidR="00B20289" w:rsidRPr="00B20289" w:rsidRDefault="00B20289" w:rsidP="00B20289">
      <w:pPr>
        <w:ind w:firstLine="540"/>
        <w:rPr>
          <w:sz w:val="24"/>
          <w:szCs w:val="24"/>
        </w:rPr>
      </w:pPr>
      <w:r w:rsidRPr="00B20289">
        <w:rPr>
          <w:b/>
          <w:sz w:val="24"/>
          <w:szCs w:val="24"/>
        </w:rPr>
        <w:t>Краткая информация об объекте контрольного мероприятия:</w:t>
      </w:r>
    </w:p>
    <w:p w:rsidR="00B20289" w:rsidRPr="00B20289" w:rsidRDefault="00B20289" w:rsidP="00B20289">
      <w:pPr>
        <w:ind w:firstLine="540"/>
        <w:jc w:val="both"/>
        <w:rPr>
          <w:sz w:val="24"/>
          <w:szCs w:val="24"/>
        </w:rPr>
      </w:pPr>
      <w:r w:rsidRPr="00B20289">
        <w:rPr>
          <w:sz w:val="24"/>
          <w:szCs w:val="24"/>
        </w:rPr>
        <w:t>Муниципальное образование «</w:t>
      </w:r>
      <w:proofErr w:type="spellStart"/>
      <w:r w:rsidRPr="00B20289">
        <w:rPr>
          <w:sz w:val="24"/>
          <w:szCs w:val="24"/>
        </w:rPr>
        <w:t>Усть-Чижапское</w:t>
      </w:r>
      <w:proofErr w:type="spellEnd"/>
      <w:r w:rsidRPr="00B20289">
        <w:rPr>
          <w:sz w:val="24"/>
          <w:szCs w:val="24"/>
        </w:rPr>
        <w:t xml:space="preserve"> сельское поселение» (далее- Поселение) действует на основании Устава, утверждённого Решением Совета </w:t>
      </w:r>
      <w:proofErr w:type="spellStart"/>
      <w:r w:rsidRPr="00B20289">
        <w:rPr>
          <w:sz w:val="24"/>
          <w:szCs w:val="24"/>
        </w:rPr>
        <w:t>Усть-Чижапского</w:t>
      </w:r>
      <w:proofErr w:type="spellEnd"/>
      <w:r w:rsidRPr="00B20289">
        <w:rPr>
          <w:sz w:val="24"/>
          <w:szCs w:val="24"/>
        </w:rPr>
        <w:t xml:space="preserve"> сельского поселения от 27.09.2011г. № 97(159). Последнее изменение Устава утверждено Решением Совета </w:t>
      </w:r>
      <w:proofErr w:type="spellStart"/>
      <w:r w:rsidRPr="00B20289">
        <w:rPr>
          <w:sz w:val="24"/>
          <w:szCs w:val="24"/>
        </w:rPr>
        <w:t>Усть-Чижапского</w:t>
      </w:r>
      <w:proofErr w:type="spellEnd"/>
      <w:r w:rsidRPr="00B20289">
        <w:rPr>
          <w:sz w:val="24"/>
          <w:szCs w:val="24"/>
        </w:rPr>
        <w:t xml:space="preserve"> сельского поселения от 30.05.2012г. № 125(187) и зарегистрировано в Управлении Министерства юстиции Российской Федерации 22.08.2012 № 705063132012002.</w:t>
      </w:r>
    </w:p>
    <w:p w:rsidR="00B20289" w:rsidRPr="00B20289" w:rsidRDefault="00B20289" w:rsidP="00B20289">
      <w:pPr>
        <w:ind w:firstLine="540"/>
        <w:jc w:val="both"/>
        <w:rPr>
          <w:sz w:val="24"/>
          <w:szCs w:val="24"/>
        </w:rPr>
      </w:pPr>
      <w:r w:rsidRPr="00B20289">
        <w:rPr>
          <w:sz w:val="24"/>
          <w:szCs w:val="24"/>
        </w:rPr>
        <w:t>В соответствии с Уставом:</w:t>
      </w:r>
    </w:p>
    <w:p w:rsidR="00B20289" w:rsidRPr="00B20289" w:rsidRDefault="00B20289" w:rsidP="00B20289">
      <w:pPr>
        <w:ind w:firstLine="540"/>
        <w:jc w:val="both"/>
        <w:rPr>
          <w:sz w:val="24"/>
          <w:szCs w:val="24"/>
        </w:rPr>
      </w:pPr>
      <w:r w:rsidRPr="00B20289">
        <w:rPr>
          <w:sz w:val="24"/>
          <w:szCs w:val="24"/>
        </w:rPr>
        <w:lastRenderedPageBreak/>
        <w:t>В состав территории поселения входят населённые пункты:</w:t>
      </w:r>
    </w:p>
    <w:p w:rsidR="00B20289" w:rsidRPr="00B20289" w:rsidRDefault="00B20289" w:rsidP="00B20289">
      <w:pPr>
        <w:ind w:firstLine="540"/>
        <w:jc w:val="both"/>
        <w:rPr>
          <w:sz w:val="24"/>
          <w:szCs w:val="24"/>
        </w:rPr>
      </w:pPr>
      <w:r w:rsidRPr="00B20289">
        <w:rPr>
          <w:sz w:val="24"/>
          <w:szCs w:val="24"/>
        </w:rPr>
        <w:t xml:space="preserve">- село Старая </w:t>
      </w:r>
      <w:proofErr w:type="spellStart"/>
      <w:r w:rsidRPr="00B20289">
        <w:rPr>
          <w:sz w:val="24"/>
          <w:szCs w:val="24"/>
        </w:rPr>
        <w:t>Берёзовка</w:t>
      </w:r>
      <w:proofErr w:type="spellEnd"/>
      <w:r w:rsidRPr="00B20289">
        <w:rPr>
          <w:sz w:val="24"/>
          <w:szCs w:val="24"/>
        </w:rPr>
        <w:t xml:space="preserve"> с численностью жителей на 01.01.2014г.  236 человек; </w:t>
      </w:r>
    </w:p>
    <w:p w:rsidR="00B20289" w:rsidRPr="00B20289" w:rsidRDefault="00B20289" w:rsidP="00B20289">
      <w:pPr>
        <w:ind w:firstLine="540"/>
        <w:jc w:val="both"/>
        <w:rPr>
          <w:sz w:val="24"/>
          <w:szCs w:val="24"/>
        </w:rPr>
      </w:pPr>
      <w:r w:rsidRPr="00B20289">
        <w:rPr>
          <w:sz w:val="24"/>
          <w:szCs w:val="24"/>
        </w:rPr>
        <w:t xml:space="preserve">- село </w:t>
      </w:r>
      <w:proofErr w:type="spellStart"/>
      <w:r w:rsidRPr="00B20289">
        <w:rPr>
          <w:sz w:val="24"/>
          <w:szCs w:val="24"/>
        </w:rPr>
        <w:t>Усть-Чижапка</w:t>
      </w:r>
      <w:proofErr w:type="spellEnd"/>
      <w:r w:rsidRPr="00B20289">
        <w:rPr>
          <w:sz w:val="24"/>
          <w:szCs w:val="24"/>
        </w:rPr>
        <w:t xml:space="preserve"> с численностью жителей на 01.01.2012г. 65 человек; </w:t>
      </w:r>
    </w:p>
    <w:p w:rsidR="00B20289" w:rsidRPr="00B20289" w:rsidRDefault="00B20289" w:rsidP="00B20289">
      <w:pPr>
        <w:ind w:firstLine="540"/>
        <w:jc w:val="both"/>
        <w:rPr>
          <w:sz w:val="24"/>
          <w:szCs w:val="24"/>
        </w:rPr>
      </w:pPr>
      <w:r w:rsidRPr="00B20289">
        <w:rPr>
          <w:sz w:val="24"/>
          <w:szCs w:val="24"/>
        </w:rPr>
        <w:t xml:space="preserve">Административным центром </w:t>
      </w:r>
      <w:proofErr w:type="spellStart"/>
      <w:r w:rsidRPr="00B20289">
        <w:rPr>
          <w:sz w:val="24"/>
          <w:szCs w:val="24"/>
        </w:rPr>
        <w:t>Усть-Чижапского</w:t>
      </w:r>
      <w:proofErr w:type="spellEnd"/>
      <w:r w:rsidRPr="00B20289">
        <w:rPr>
          <w:sz w:val="24"/>
          <w:szCs w:val="24"/>
        </w:rPr>
        <w:t xml:space="preserve"> сельского поселения является с. Старая </w:t>
      </w:r>
      <w:proofErr w:type="spellStart"/>
      <w:r w:rsidRPr="00B20289">
        <w:rPr>
          <w:sz w:val="24"/>
          <w:szCs w:val="24"/>
        </w:rPr>
        <w:t>Берёзовка</w:t>
      </w:r>
      <w:proofErr w:type="spellEnd"/>
      <w:r w:rsidRPr="00B20289">
        <w:rPr>
          <w:sz w:val="24"/>
          <w:szCs w:val="24"/>
        </w:rPr>
        <w:t>;</w:t>
      </w:r>
    </w:p>
    <w:p w:rsidR="00B20289" w:rsidRPr="00B20289" w:rsidRDefault="00B20289" w:rsidP="00B20289">
      <w:pPr>
        <w:ind w:firstLine="540"/>
        <w:jc w:val="both"/>
        <w:rPr>
          <w:sz w:val="24"/>
          <w:szCs w:val="24"/>
        </w:rPr>
      </w:pPr>
      <w:r w:rsidRPr="00B20289">
        <w:rPr>
          <w:sz w:val="24"/>
          <w:szCs w:val="24"/>
        </w:rPr>
        <w:t xml:space="preserve">Юридический и фактический адрес Совета и Администрации </w:t>
      </w:r>
      <w:proofErr w:type="spellStart"/>
      <w:r w:rsidRPr="00B20289">
        <w:rPr>
          <w:sz w:val="24"/>
          <w:szCs w:val="24"/>
        </w:rPr>
        <w:t>Усть-Чижапского</w:t>
      </w:r>
      <w:proofErr w:type="spellEnd"/>
      <w:r w:rsidRPr="00B20289">
        <w:rPr>
          <w:sz w:val="24"/>
          <w:szCs w:val="24"/>
        </w:rPr>
        <w:t xml:space="preserve"> сельского поселения: Томская область, </w:t>
      </w:r>
      <w:proofErr w:type="spellStart"/>
      <w:r w:rsidRPr="00B20289">
        <w:rPr>
          <w:sz w:val="24"/>
          <w:szCs w:val="24"/>
        </w:rPr>
        <w:t>Каргасокский</w:t>
      </w:r>
      <w:proofErr w:type="spellEnd"/>
      <w:r w:rsidRPr="00B20289">
        <w:rPr>
          <w:sz w:val="24"/>
          <w:szCs w:val="24"/>
        </w:rPr>
        <w:t xml:space="preserve"> район, село Старая </w:t>
      </w:r>
      <w:proofErr w:type="spellStart"/>
      <w:r w:rsidRPr="00B20289">
        <w:rPr>
          <w:sz w:val="24"/>
          <w:szCs w:val="24"/>
        </w:rPr>
        <w:t>Берёзовка</w:t>
      </w:r>
      <w:proofErr w:type="spellEnd"/>
      <w:r w:rsidRPr="00B20289">
        <w:rPr>
          <w:sz w:val="24"/>
          <w:szCs w:val="24"/>
        </w:rPr>
        <w:t>, улица Центральная, дом 8;</w:t>
      </w:r>
    </w:p>
    <w:p w:rsidR="00B20289" w:rsidRPr="00B20289" w:rsidRDefault="00B20289" w:rsidP="00B20289">
      <w:pPr>
        <w:ind w:firstLine="540"/>
        <w:jc w:val="both"/>
        <w:rPr>
          <w:sz w:val="24"/>
          <w:szCs w:val="24"/>
        </w:rPr>
      </w:pPr>
      <w:r w:rsidRPr="00B20289">
        <w:rPr>
          <w:sz w:val="24"/>
          <w:szCs w:val="24"/>
        </w:rPr>
        <w:t xml:space="preserve">Структуру органов местного самоуправления </w:t>
      </w:r>
      <w:proofErr w:type="spellStart"/>
      <w:r w:rsidRPr="00B20289">
        <w:rPr>
          <w:sz w:val="24"/>
          <w:szCs w:val="24"/>
        </w:rPr>
        <w:t>Усть-Чижапского</w:t>
      </w:r>
      <w:proofErr w:type="spellEnd"/>
      <w:r w:rsidRPr="00B20289">
        <w:rPr>
          <w:sz w:val="24"/>
          <w:szCs w:val="24"/>
        </w:rPr>
        <w:t xml:space="preserve"> сельского поселения составляют: Совет </w:t>
      </w:r>
      <w:proofErr w:type="spellStart"/>
      <w:r w:rsidRPr="00B20289">
        <w:rPr>
          <w:sz w:val="24"/>
          <w:szCs w:val="24"/>
        </w:rPr>
        <w:t>Усть-Чижапского</w:t>
      </w:r>
      <w:proofErr w:type="spellEnd"/>
      <w:r w:rsidRPr="00B20289">
        <w:rPr>
          <w:sz w:val="24"/>
          <w:szCs w:val="24"/>
        </w:rPr>
        <w:t xml:space="preserve"> сельского поселения, Глава </w:t>
      </w:r>
      <w:proofErr w:type="spellStart"/>
      <w:r w:rsidRPr="00B20289">
        <w:rPr>
          <w:sz w:val="24"/>
          <w:szCs w:val="24"/>
        </w:rPr>
        <w:t>Усть-Чижапского</w:t>
      </w:r>
      <w:proofErr w:type="spellEnd"/>
      <w:r w:rsidRPr="00B20289">
        <w:rPr>
          <w:sz w:val="24"/>
          <w:szCs w:val="24"/>
        </w:rPr>
        <w:t xml:space="preserve"> сельского поселения, Администрация </w:t>
      </w:r>
      <w:proofErr w:type="spellStart"/>
      <w:r w:rsidRPr="00B20289">
        <w:rPr>
          <w:sz w:val="24"/>
          <w:szCs w:val="24"/>
        </w:rPr>
        <w:t>Усть-Чижапского</w:t>
      </w:r>
      <w:proofErr w:type="spellEnd"/>
      <w:r w:rsidRPr="00B20289">
        <w:rPr>
          <w:sz w:val="24"/>
          <w:szCs w:val="24"/>
        </w:rPr>
        <w:t xml:space="preserve"> сельского поселения, Контрольно-счётная </w:t>
      </w:r>
      <w:r w:rsidRPr="00B20289">
        <w:rPr>
          <w:b/>
          <w:sz w:val="24"/>
          <w:szCs w:val="24"/>
        </w:rPr>
        <w:t>комиссия</w:t>
      </w:r>
      <w:r w:rsidRPr="00B20289">
        <w:rPr>
          <w:sz w:val="24"/>
          <w:szCs w:val="24"/>
        </w:rPr>
        <w:t xml:space="preserve"> </w:t>
      </w:r>
      <w:proofErr w:type="spellStart"/>
      <w:r w:rsidRPr="00B20289">
        <w:rPr>
          <w:sz w:val="24"/>
          <w:szCs w:val="24"/>
        </w:rPr>
        <w:t>Усть-Чижапского</w:t>
      </w:r>
      <w:proofErr w:type="spellEnd"/>
      <w:r w:rsidRPr="00B20289">
        <w:rPr>
          <w:sz w:val="24"/>
          <w:szCs w:val="24"/>
        </w:rPr>
        <w:t xml:space="preserve"> сельского поселения;</w:t>
      </w:r>
    </w:p>
    <w:p w:rsidR="00B20289" w:rsidRPr="00B20289" w:rsidRDefault="00B20289" w:rsidP="00B20289">
      <w:pPr>
        <w:ind w:firstLine="567"/>
        <w:jc w:val="both"/>
        <w:rPr>
          <w:sz w:val="24"/>
          <w:szCs w:val="24"/>
        </w:rPr>
      </w:pPr>
      <w:r w:rsidRPr="00B20289">
        <w:rPr>
          <w:sz w:val="24"/>
          <w:szCs w:val="24"/>
        </w:rPr>
        <w:t xml:space="preserve">Глава </w:t>
      </w:r>
      <w:proofErr w:type="spellStart"/>
      <w:r w:rsidRPr="00B20289">
        <w:rPr>
          <w:sz w:val="24"/>
          <w:szCs w:val="24"/>
        </w:rPr>
        <w:t>Усть-Чижапского</w:t>
      </w:r>
      <w:proofErr w:type="spellEnd"/>
      <w:r w:rsidRPr="00B20289">
        <w:rPr>
          <w:sz w:val="24"/>
          <w:szCs w:val="24"/>
        </w:rPr>
        <w:t xml:space="preserve"> сельского поселения является председателем Совета поселения и возглавляет Администрацию поселения. При создании муниципальных предприятий и учреждений </w:t>
      </w:r>
      <w:r w:rsidRPr="00B20289">
        <w:rPr>
          <w:b/>
          <w:sz w:val="24"/>
          <w:szCs w:val="24"/>
        </w:rPr>
        <w:t>утверждает их уставы</w:t>
      </w:r>
      <w:r w:rsidRPr="00B20289">
        <w:rPr>
          <w:sz w:val="24"/>
          <w:szCs w:val="24"/>
        </w:rPr>
        <w:t xml:space="preserve">, </w:t>
      </w:r>
      <w:r w:rsidRPr="00B20289">
        <w:rPr>
          <w:b/>
          <w:sz w:val="24"/>
          <w:szCs w:val="24"/>
        </w:rPr>
        <w:t>назначает на должность и освобождает от должности</w:t>
      </w:r>
      <w:r w:rsidRPr="00B20289">
        <w:rPr>
          <w:sz w:val="24"/>
          <w:szCs w:val="24"/>
        </w:rPr>
        <w:t xml:space="preserve"> руководителей данных предприятий и учреждений, </w:t>
      </w:r>
      <w:r w:rsidRPr="00B20289">
        <w:rPr>
          <w:b/>
          <w:sz w:val="24"/>
          <w:szCs w:val="24"/>
        </w:rPr>
        <w:t>заслушивает отчёты</w:t>
      </w:r>
      <w:r w:rsidRPr="00B20289">
        <w:rPr>
          <w:sz w:val="24"/>
          <w:szCs w:val="24"/>
        </w:rPr>
        <w:t xml:space="preserve"> об их деятельности;</w:t>
      </w:r>
    </w:p>
    <w:p w:rsidR="00B20289" w:rsidRPr="00B20289" w:rsidRDefault="00B20289" w:rsidP="00B20289">
      <w:pPr>
        <w:ind w:firstLine="540"/>
        <w:jc w:val="both"/>
        <w:rPr>
          <w:sz w:val="24"/>
          <w:szCs w:val="24"/>
        </w:rPr>
      </w:pPr>
      <w:r w:rsidRPr="00B20289">
        <w:rPr>
          <w:sz w:val="24"/>
          <w:szCs w:val="24"/>
        </w:rPr>
        <w:t xml:space="preserve">Совет и Администрация </w:t>
      </w:r>
      <w:proofErr w:type="spellStart"/>
      <w:r w:rsidRPr="00B20289">
        <w:rPr>
          <w:sz w:val="24"/>
          <w:szCs w:val="24"/>
        </w:rPr>
        <w:t>Усть-Чижапского</w:t>
      </w:r>
      <w:proofErr w:type="spellEnd"/>
      <w:r w:rsidRPr="00B20289">
        <w:rPr>
          <w:sz w:val="24"/>
          <w:szCs w:val="24"/>
        </w:rPr>
        <w:t xml:space="preserve"> сельского поселения обладают правами юридических лиц и являются муниципальными казёнными учреждениями, образуемыми для осуществления управленческих функций. Расходы на обеспечение их деятельности предусматриваются в местном бюджете;</w:t>
      </w:r>
    </w:p>
    <w:p w:rsidR="00B20289" w:rsidRPr="00B20289" w:rsidRDefault="00B20289" w:rsidP="00B20289">
      <w:pPr>
        <w:ind w:firstLine="540"/>
        <w:jc w:val="both"/>
        <w:rPr>
          <w:sz w:val="24"/>
          <w:szCs w:val="24"/>
        </w:rPr>
      </w:pPr>
      <w:r w:rsidRPr="00B20289">
        <w:rPr>
          <w:sz w:val="24"/>
          <w:szCs w:val="24"/>
        </w:rPr>
        <w:t xml:space="preserve">К вопросам местного значения </w:t>
      </w:r>
      <w:proofErr w:type="spellStart"/>
      <w:r w:rsidRPr="00B20289">
        <w:rPr>
          <w:sz w:val="24"/>
          <w:szCs w:val="24"/>
        </w:rPr>
        <w:t>Усть-Чижапского</w:t>
      </w:r>
      <w:proofErr w:type="spellEnd"/>
      <w:r w:rsidRPr="00B20289">
        <w:rPr>
          <w:sz w:val="24"/>
          <w:szCs w:val="24"/>
        </w:rPr>
        <w:t xml:space="preserve"> сельского поселения, в том числе относятся:</w:t>
      </w:r>
    </w:p>
    <w:p w:rsidR="00B20289" w:rsidRPr="00B20289" w:rsidRDefault="00B20289" w:rsidP="00B20289">
      <w:pPr>
        <w:ind w:firstLine="540"/>
        <w:jc w:val="both"/>
        <w:rPr>
          <w:sz w:val="24"/>
          <w:szCs w:val="24"/>
        </w:rPr>
      </w:pPr>
      <w:r w:rsidRPr="00B20289">
        <w:rPr>
          <w:sz w:val="24"/>
          <w:szCs w:val="24"/>
        </w:rPr>
        <w:t xml:space="preserve">- </w:t>
      </w:r>
      <w:r w:rsidRPr="00B20289">
        <w:rPr>
          <w:b/>
          <w:sz w:val="24"/>
          <w:szCs w:val="24"/>
        </w:rPr>
        <w:t>владение, пользование и распоряжение имуществом</w:t>
      </w:r>
      <w:r w:rsidRPr="00B20289">
        <w:rPr>
          <w:sz w:val="24"/>
          <w:szCs w:val="24"/>
        </w:rPr>
        <w:t>, находящимся в муниципальной собственности поселения;</w:t>
      </w:r>
    </w:p>
    <w:p w:rsidR="00B20289" w:rsidRPr="00B20289" w:rsidRDefault="00B20289" w:rsidP="00B20289">
      <w:pPr>
        <w:ind w:firstLine="540"/>
        <w:jc w:val="both"/>
        <w:rPr>
          <w:sz w:val="24"/>
          <w:szCs w:val="24"/>
        </w:rPr>
      </w:pPr>
      <w:r w:rsidRPr="00B20289">
        <w:rPr>
          <w:sz w:val="24"/>
          <w:szCs w:val="24"/>
        </w:rPr>
        <w:t xml:space="preserve">- организация в границах поселения </w:t>
      </w:r>
      <w:r w:rsidRPr="00B20289">
        <w:rPr>
          <w:b/>
          <w:sz w:val="24"/>
          <w:szCs w:val="24"/>
        </w:rPr>
        <w:t>электро</w:t>
      </w:r>
      <w:r w:rsidRPr="00B20289">
        <w:rPr>
          <w:sz w:val="24"/>
          <w:szCs w:val="24"/>
        </w:rPr>
        <w:t>-</w:t>
      </w:r>
      <w:r w:rsidRPr="00B20289">
        <w:rPr>
          <w:b/>
          <w:sz w:val="24"/>
          <w:szCs w:val="24"/>
        </w:rPr>
        <w:t>, тепло</w:t>
      </w:r>
      <w:r w:rsidRPr="00B20289">
        <w:rPr>
          <w:sz w:val="24"/>
          <w:szCs w:val="24"/>
        </w:rPr>
        <w:t>-, газо-, и водоснабжения населения, водоотведение, снабжение населения топливом;</w:t>
      </w:r>
    </w:p>
    <w:p w:rsidR="00B20289" w:rsidRPr="00B20289" w:rsidRDefault="00B20289" w:rsidP="00B20289">
      <w:pPr>
        <w:ind w:firstLine="540"/>
        <w:jc w:val="both"/>
        <w:rPr>
          <w:sz w:val="24"/>
          <w:szCs w:val="24"/>
        </w:rPr>
      </w:pPr>
      <w:r w:rsidRPr="00B20289">
        <w:rPr>
          <w:sz w:val="24"/>
          <w:szCs w:val="24"/>
        </w:rPr>
        <w:t xml:space="preserve">- создание условий для </w:t>
      </w:r>
      <w:r w:rsidRPr="00B20289">
        <w:rPr>
          <w:b/>
          <w:sz w:val="24"/>
          <w:szCs w:val="24"/>
        </w:rPr>
        <w:t>предоставления транспортных услуг населению</w:t>
      </w:r>
      <w:r w:rsidRPr="00B20289">
        <w:rPr>
          <w:sz w:val="24"/>
          <w:szCs w:val="24"/>
        </w:rPr>
        <w:t xml:space="preserve"> и организация транспортного обслуживания населения в границах поселения;</w:t>
      </w:r>
    </w:p>
    <w:p w:rsidR="00B20289" w:rsidRPr="00B20289" w:rsidRDefault="00B20289" w:rsidP="00B20289">
      <w:pPr>
        <w:ind w:firstLine="540"/>
        <w:jc w:val="both"/>
        <w:rPr>
          <w:sz w:val="24"/>
          <w:szCs w:val="24"/>
        </w:rPr>
      </w:pPr>
      <w:r w:rsidRPr="00B20289">
        <w:rPr>
          <w:sz w:val="24"/>
          <w:szCs w:val="24"/>
        </w:rPr>
        <w:t xml:space="preserve">- организация </w:t>
      </w:r>
      <w:r w:rsidRPr="00B20289">
        <w:rPr>
          <w:b/>
          <w:sz w:val="24"/>
          <w:szCs w:val="24"/>
        </w:rPr>
        <w:t>сбора и вывоза бытовых отходов и мусора</w:t>
      </w:r>
      <w:r w:rsidRPr="00B20289">
        <w:rPr>
          <w:sz w:val="24"/>
          <w:szCs w:val="24"/>
        </w:rPr>
        <w:t>;</w:t>
      </w:r>
    </w:p>
    <w:p w:rsidR="00B20289" w:rsidRPr="00B20289" w:rsidRDefault="00B20289" w:rsidP="00B20289">
      <w:pPr>
        <w:ind w:firstLine="540"/>
        <w:jc w:val="both"/>
        <w:rPr>
          <w:sz w:val="24"/>
          <w:szCs w:val="24"/>
        </w:rPr>
      </w:pPr>
      <w:r w:rsidRPr="00B20289">
        <w:rPr>
          <w:sz w:val="24"/>
          <w:szCs w:val="24"/>
        </w:rPr>
        <w:t xml:space="preserve">- организация </w:t>
      </w:r>
      <w:r w:rsidRPr="00B20289">
        <w:rPr>
          <w:b/>
          <w:sz w:val="24"/>
          <w:szCs w:val="24"/>
        </w:rPr>
        <w:t>ритуальных услуг</w:t>
      </w:r>
      <w:r w:rsidRPr="00B20289">
        <w:rPr>
          <w:sz w:val="24"/>
          <w:szCs w:val="24"/>
        </w:rPr>
        <w:t xml:space="preserve"> и содержание мест захоронений;</w:t>
      </w:r>
    </w:p>
    <w:p w:rsidR="00B20289" w:rsidRPr="00B20289" w:rsidRDefault="00B20289" w:rsidP="00B20289">
      <w:pPr>
        <w:ind w:firstLine="540"/>
        <w:jc w:val="both"/>
        <w:rPr>
          <w:sz w:val="24"/>
          <w:szCs w:val="24"/>
        </w:rPr>
      </w:pPr>
      <w:r w:rsidRPr="00B20289">
        <w:rPr>
          <w:sz w:val="24"/>
          <w:szCs w:val="24"/>
        </w:rPr>
        <w:t xml:space="preserve">К полномочиям органов местного самоуправления </w:t>
      </w:r>
      <w:proofErr w:type="spellStart"/>
      <w:r w:rsidRPr="00B20289">
        <w:rPr>
          <w:sz w:val="24"/>
          <w:szCs w:val="24"/>
        </w:rPr>
        <w:t>Усть-Чижапского</w:t>
      </w:r>
      <w:proofErr w:type="spellEnd"/>
      <w:r w:rsidRPr="00B20289">
        <w:rPr>
          <w:sz w:val="24"/>
          <w:szCs w:val="24"/>
        </w:rPr>
        <w:t xml:space="preserve"> сельского поселения по решению вопросов местного значения также относятся:</w:t>
      </w:r>
    </w:p>
    <w:p w:rsidR="00B20289" w:rsidRPr="00B20289" w:rsidRDefault="00B20289" w:rsidP="00B20289">
      <w:pPr>
        <w:ind w:firstLine="540"/>
        <w:jc w:val="both"/>
        <w:rPr>
          <w:sz w:val="24"/>
          <w:szCs w:val="24"/>
        </w:rPr>
      </w:pPr>
      <w:r w:rsidRPr="00B20289">
        <w:rPr>
          <w:sz w:val="24"/>
          <w:szCs w:val="24"/>
        </w:rPr>
        <w:t xml:space="preserve">- </w:t>
      </w:r>
      <w:r w:rsidRPr="00B20289">
        <w:rPr>
          <w:b/>
          <w:sz w:val="24"/>
          <w:szCs w:val="24"/>
        </w:rPr>
        <w:t>создание муниципальных предприятий</w:t>
      </w:r>
      <w:r w:rsidRPr="00B20289">
        <w:rPr>
          <w:sz w:val="24"/>
          <w:szCs w:val="24"/>
        </w:rPr>
        <w:t>;</w:t>
      </w:r>
    </w:p>
    <w:p w:rsidR="00B20289" w:rsidRPr="00B20289" w:rsidRDefault="00B20289" w:rsidP="00B20289">
      <w:pPr>
        <w:ind w:firstLine="540"/>
        <w:jc w:val="both"/>
        <w:rPr>
          <w:sz w:val="24"/>
          <w:szCs w:val="24"/>
        </w:rPr>
      </w:pPr>
      <w:r w:rsidRPr="00B20289">
        <w:rPr>
          <w:sz w:val="24"/>
          <w:szCs w:val="24"/>
        </w:rPr>
        <w:lastRenderedPageBreak/>
        <w:t>-установление тарифов на услуги, предоставляемые муниципальными предприятиями и учреждениями, если иное предусмотрено Федеральными законами.</w:t>
      </w:r>
    </w:p>
    <w:p w:rsidR="00B20289" w:rsidRPr="00B20289" w:rsidRDefault="00B20289" w:rsidP="00B20289">
      <w:pPr>
        <w:ind w:firstLine="540"/>
        <w:jc w:val="both"/>
        <w:rPr>
          <w:sz w:val="24"/>
          <w:szCs w:val="24"/>
        </w:rPr>
      </w:pPr>
      <w:r w:rsidRPr="00B20289">
        <w:rPr>
          <w:sz w:val="24"/>
          <w:szCs w:val="24"/>
        </w:rPr>
        <w:t xml:space="preserve">Администрации </w:t>
      </w:r>
      <w:proofErr w:type="spellStart"/>
      <w:r w:rsidRPr="00B20289">
        <w:rPr>
          <w:sz w:val="24"/>
          <w:szCs w:val="24"/>
        </w:rPr>
        <w:t>Усть-Чижапского</w:t>
      </w:r>
      <w:proofErr w:type="spellEnd"/>
      <w:r w:rsidRPr="00B20289">
        <w:rPr>
          <w:sz w:val="24"/>
          <w:szCs w:val="24"/>
        </w:rPr>
        <w:t xml:space="preserve"> сельского поселения в ГРКЦГУ Банка России по Томской области (БИК 046902001) открыт расчётный счет 40204810700000000062.</w:t>
      </w:r>
    </w:p>
    <w:p w:rsidR="00B20289" w:rsidRPr="00B20289" w:rsidRDefault="00B20289" w:rsidP="00B20289">
      <w:pPr>
        <w:ind w:firstLine="540"/>
        <w:jc w:val="both"/>
        <w:rPr>
          <w:sz w:val="24"/>
          <w:szCs w:val="24"/>
        </w:rPr>
      </w:pPr>
      <w:r w:rsidRPr="00B20289">
        <w:rPr>
          <w:sz w:val="24"/>
          <w:szCs w:val="24"/>
        </w:rPr>
        <w:t xml:space="preserve">На данном бюджетном счёте по учёту средств местного бюджета  в Управлении финансов Администрации </w:t>
      </w:r>
      <w:proofErr w:type="spellStart"/>
      <w:r w:rsidRPr="00B20289">
        <w:rPr>
          <w:sz w:val="24"/>
          <w:szCs w:val="24"/>
        </w:rPr>
        <w:t>Каргасокского</w:t>
      </w:r>
      <w:proofErr w:type="spellEnd"/>
      <w:r w:rsidRPr="00B20289">
        <w:rPr>
          <w:sz w:val="24"/>
          <w:szCs w:val="24"/>
        </w:rPr>
        <w:t xml:space="preserve"> района открыт лицевой счёт бюджетополучателя 2023000069 Администрации </w:t>
      </w:r>
      <w:proofErr w:type="spellStart"/>
      <w:r w:rsidRPr="00B20289">
        <w:rPr>
          <w:sz w:val="24"/>
          <w:szCs w:val="24"/>
        </w:rPr>
        <w:t>Усть-Чижапского</w:t>
      </w:r>
      <w:proofErr w:type="spellEnd"/>
      <w:r w:rsidRPr="00B20289">
        <w:rPr>
          <w:sz w:val="24"/>
          <w:szCs w:val="24"/>
        </w:rPr>
        <w:t xml:space="preserve"> сельского поселения.</w:t>
      </w:r>
    </w:p>
    <w:p w:rsidR="00B20289" w:rsidRPr="00B20289" w:rsidRDefault="00B20289" w:rsidP="00B20289">
      <w:pPr>
        <w:ind w:firstLine="540"/>
        <w:jc w:val="both"/>
        <w:rPr>
          <w:sz w:val="24"/>
          <w:szCs w:val="24"/>
        </w:rPr>
      </w:pPr>
      <w:r w:rsidRPr="00B20289">
        <w:rPr>
          <w:sz w:val="24"/>
          <w:szCs w:val="24"/>
        </w:rPr>
        <w:t xml:space="preserve">Администрации </w:t>
      </w:r>
      <w:proofErr w:type="spellStart"/>
      <w:r w:rsidRPr="00B20289">
        <w:rPr>
          <w:sz w:val="24"/>
          <w:szCs w:val="24"/>
        </w:rPr>
        <w:t>Усть-Чижапского</w:t>
      </w:r>
      <w:proofErr w:type="spellEnd"/>
      <w:r w:rsidRPr="00B20289">
        <w:rPr>
          <w:sz w:val="24"/>
          <w:szCs w:val="24"/>
        </w:rPr>
        <w:t xml:space="preserve"> сельского поселения  присвоены: ИНН 7006006530, КПП 700601001, ОГРН 1057000434699.</w:t>
      </w:r>
    </w:p>
    <w:p w:rsidR="00B20289" w:rsidRPr="00B20289" w:rsidRDefault="00B20289" w:rsidP="00B20289">
      <w:pPr>
        <w:ind w:firstLine="540"/>
        <w:jc w:val="both"/>
        <w:rPr>
          <w:sz w:val="24"/>
          <w:szCs w:val="24"/>
        </w:rPr>
      </w:pPr>
      <w:r w:rsidRPr="00B20289">
        <w:rPr>
          <w:sz w:val="24"/>
          <w:szCs w:val="24"/>
        </w:rPr>
        <w:t xml:space="preserve">В проверяемом периоде в Администрации </w:t>
      </w:r>
      <w:proofErr w:type="spellStart"/>
      <w:r w:rsidRPr="00B20289">
        <w:rPr>
          <w:sz w:val="24"/>
          <w:szCs w:val="24"/>
        </w:rPr>
        <w:t>Усть-Чижапского</w:t>
      </w:r>
      <w:proofErr w:type="spellEnd"/>
      <w:r w:rsidRPr="00B20289">
        <w:rPr>
          <w:sz w:val="24"/>
          <w:szCs w:val="24"/>
        </w:rPr>
        <w:t xml:space="preserve"> сельского поселения правом первой подписи был наделён глава </w:t>
      </w:r>
      <w:proofErr w:type="spellStart"/>
      <w:r w:rsidRPr="00B20289">
        <w:rPr>
          <w:sz w:val="24"/>
          <w:szCs w:val="24"/>
        </w:rPr>
        <w:t>Усть-Чижапского</w:t>
      </w:r>
      <w:proofErr w:type="spellEnd"/>
      <w:r w:rsidRPr="00B20289">
        <w:rPr>
          <w:sz w:val="24"/>
          <w:szCs w:val="24"/>
        </w:rPr>
        <w:t xml:space="preserve"> сельского поселения </w:t>
      </w:r>
      <w:proofErr w:type="spellStart"/>
      <w:r w:rsidRPr="00B20289">
        <w:rPr>
          <w:sz w:val="24"/>
          <w:szCs w:val="24"/>
        </w:rPr>
        <w:t>Голещихин</w:t>
      </w:r>
      <w:proofErr w:type="spellEnd"/>
      <w:r w:rsidRPr="00B20289">
        <w:rPr>
          <w:sz w:val="24"/>
          <w:szCs w:val="24"/>
        </w:rPr>
        <w:t xml:space="preserve"> Сергей Михайлович, правом второй подписи – главный бухгалтер Администрации </w:t>
      </w:r>
      <w:proofErr w:type="spellStart"/>
      <w:r w:rsidRPr="00B20289">
        <w:rPr>
          <w:sz w:val="24"/>
          <w:szCs w:val="24"/>
        </w:rPr>
        <w:t>Усть-Чижапского</w:t>
      </w:r>
      <w:proofErr w:type="spellEnd"/>
      <w:r w:rsidRPr="00B20289">
        <w:rPr>
          <w:sz w:val="24"/>
          <w:szCs w:val="24"/>
        </w:rPr>
        <w:t xml:space="preserve"> сельского поселения Ольшанская Ирина Сергеевна.</w:t>
      </w:r>
    </w:p>
    <w:p w:rsidR="00B20289" w:rsidRPr="00B20289" w:rsidRDefault="00B20289" w:rsidP="00B20289">
      <w:pPr>
        <w:ind w:firstLine="540"/>
        <w:rPr>
          <w:b/>
          <w:sz w:val="24"/>
          <w:szCs w:val="24"/>
        </w:rPr>
      </w:pPr>
      <w:r w:rsidRPr="00B20289">
        <w:rPr>
          <w:b/>
          <w:sz w:val="24"/>
          <w:szCs w:val="24"/>
        </w:rPr>
        <w:t>Перечень нормативных правовых актов, используемых при проведении контрольного мероприятия:</w:t>
      </w:r>
    </w:p>
    <w:p w:rsidR="00B20289" w:rsidRPr="00B20289" w:rsidRDefault="00B20289" w:rsidP="00B20289">
      <w:pPr>
        <w:autoSpaceDE w:val="0"/>
        <w:autoSpaceDN w:val="0"/>
        <w:adjustRightInd w:val="0"/>
        <w:ind w:firstLine="567"/>
        <w:jc w:val="both"/>
        <w:rPr>
          <w:sz w:val="24"/>
          <w:szCs w:val="24"/>
        </w:rPr>
      </w:pPr>
      <w:r w:rsidRPr="00B20289">
        <w:rPr>
          <w:sz w:val="24"/>
          <w:szCs w:val="24"/>
        </w:rPr>
        <w:t>Федеральный закон Российской Федерации от 06.10.2003г. № 131-ФЗ «Об общих принципах местного самоуправления в Российской Федерации» (далее - Федеральный закон 131-ФЗ); Федеральный закон Российской Федерации от 14.11.2002г. № 161-ФЗ «О государственных и муниципальных унитарных предприятиях» (далее – Федеральный закон 161-ФЗ); Федеральный закон от 29.07.1998г. № 135-ФЗ «Об оценочной деятельности в Российской Федерации» (далее – Федеральный закон об оценочной деятельности); Гражданский кодекс Российской Федерации (часть первая) от 30.11.1994 N 51-ФЗ (далее – ГК РФ); Приказ Министерства финансов РФ от 13.06.1995г. № 49 «Об утверждении методических указаний по инвентаризации имущества и финансовых обязательств» (далее – Методические указания по инвентаризации); Приказ Минфина России от 15.12.2010 № 173н «Об утверждении форм первичных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(далее - приказ Минфина России от 15.12.2010 № 173н); Приказ Минфина России от 01.12.2010г. № 157н «Об утверждении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(далее - Инструкция по утверждению единого плана счетов); Приказ Минэкономразвития России от 30.08.2011г. № 424 «Об утверждении порядка ведения органами местного самоуправления реестров муниципального имущества» (далее - Порядок ведения реестров муниципального имущества);</w:t>
      </w:r>
      <w:r w:rsidRPr="00B20289">
        <w:t xml:space="preserve"> </w:t>
      </w:r>
      <w:hyperlink r:id="rId44" w:history="1">
        <w:r w:rsidRPr="00B20289">
          <w:rPr>
            <w:sz w:val="24"/>
            <w:szCs w:val="24"/>
          </w:rPr>
          <w:t>Постановление</w:t>
        </w:r>
      </w:hyperlink>
      <w:r w:rsidRPr="00B20289">
        <w:rPr>
          <w:sz w:val="24"/>
          <w:szCs w:val="24"/>
        </w:rPr>
        <w:t xml:space="preserve"> Правительства РФ от 1 января 2002 г. N 1 "О Классификации основных средств, включаемых в амортизационные группы".</w:t>
      </w:r>
    </w:p>
    <w:p w:rsidR="00B20289" w:rsidRPr="00B20289" w:rsidRDefault="00B20289" w:rsidP="00B20289">
      <w:pPr>
        <w:ind w:firstLine="540"/>
        <w:jc w:val="both"/>
        <w:rPr>
          <w:b/>
          <w:sz w:val="24"/>
          <w:szCs w:val="24"/>
        </w:rPr>
      </w:pPr>
      <w:r w:rsidRPr="00B20289">
        <w:rPr>
          <w:b/>
          <w:sz w:val="24"/>
          <w:szCs w:val="24"/>
        </w:rPr>
        <w:lastRenderedPageBreak/>
        <w:t>Перечень представленных проверяемым объектом документов и материалов:</w:t>
      </w:r>
    </w:p>
    <w:p w:rsidR="00B20289" w:rsidRPr="00B20289" w:rsidRDefault="00B20289" w:rsidP="00B20289">
      <w:pPr>
        <w:ind w:firstLine="567"/>
        <w:jc w:val="both"/>
        <w:rPr>
          <w:sz w:val="24"/>
        </w:rPr>
      </w:pPr>
      <w:r w:rsidRPr="00B20289">
        <w:rPr>
          <w:sz w:val="24"/>
        </w:rPr>
        <w:t>Устав Муниципального образования «</w:t>
      </w:r>
      <w:proofErr w:type="spellStart"/>
      <w:r w:rsidRPr="00B20289">
        <w:rPr>
          <w:sz w:val="24"/>
          <w:szCs w:val="24"/>
        </w:rPr>
        <w:t>Усть-Чижапское</w:t>
      </w:r>
      <w:proofErr w:type="spellEnd"/>
      <w:r w:rsidRPr="00B20289">
        <w:rPr>
          <w:sz w:val="24"/>
        </w:rPr>
        <w:t xml:space="preserve"> сельское поселение»;  Положение о порядке распоряжения и управления имуществом, находящимся в муниципальной собственности </w:t>
      </w:r>
      <w:proofErr w:type="spellStart"/>
      <w:r w:rsidRPr="00B20289">
        <w:rPr>
          <w:sz w:val="24"/>
          <w:szCs w:val="24"/>
        </w:rPr>
        <w:t>Усть-Чижапского</w:t>
      </w:r>
      <w:proofErr w:type="spellEnd"/>
      <w:r w:rsidRPr="00B20289">
        <w:rPr>
          <w:sz w:val="24"/>
        </w:rPr>
        <w:t xml:space="preserve"> сельского поселения, утверждённого решением Совета </w:t>
      </w:r>
      <w:proofErr w:type="spellStart"/>
      <w:r w:rsidRPr="00B20289">
        <w:rPr>
          <w:sz w:val="24"/>
          <w:szCs w:val="24"/>
        </w:rPr>
        <w:t>Усть-Чижапского</w:t>
      </w:r>
      <w:proofErr w:type="spellEnd"/>
      <w:r w:rsidRPr="00B20289">
        <w:rPr>
          <w:sz w:val="24"/>
        </w:rPr>
        <w:t xml:space="preserve"> сельского поселение от 16.02.2006г. № 38 (далее - Положение о порядке распоряжения и управления муниципальным имуществом); </w:t>
      </w:r>
      <w:r w:rsidRPr="00B20289">
        <w:rPr>
          <w:sz w:val="24"/>
          <w:szCs w:val="24"/>
        </w:rPr>
        <w:t xml:space="preserve">Постановления Администрации </w:t>
      </w:r>
      <w:proofErr w:type="spellStart"/>
      <w:r w:rsidRPr="00B20289">
        <w:rPr>
          <w:sz w:val="24"/>
          <w:szCs w:val="24"/>
        </w:rPr>
        <w:t>Каргасокского</w:t>
      </w:r>
      <w:proofErr w:type="spellEnd"/>
      <w:r w:rsidRPr="00B20289">
        <w:rPr>
          <w:sz w:val="24"/>
          <w:szCs w:val="24"/>
        </w:rPr>
        <w:t xml:space="preserve"> района: от 19.10.2004г. № 300 «Об учреждении Муниципального унитарного предприятия «</w:t>
      </w:r>
      <w:proofErr w:type="spellStart"/>
      <w:r w:rsidRPr="00B20289">
        <w:rPr>
          <w:sz w:val="24"/>
          <w:szCs w:val="24"/>
        </w:rPr>
        <w:t>Берёзовское</w:t>
      </w:r>
      <w:proofErr w:type="spellEnd"/>
      <w:r w:rsidRPr="00B20289">
        <w:rPr>
          <w:sz w:val="24"/>
          <w:szCs w:val="24"/>
        </w:rPr>
        <w:t>», от 13.01.2005г. № 3 «Об учреждении Муниципального унитарного предприятия «</w:t>
      </w:r>
      <w:proofErr w:type="spellStart"/>
      <w:r w:rsidRPr="00B20289">
        <w:rPr>
          <w:sz w:val="24"/>
          <w:szCs w:val="24"/>
        </w:rPr>
        <w:t>Берёзовское</w:t>
      </w:r>
      <w:proofErr w:type="spellEnd"/>
      <w:r w:rsidRPr="00B20289">
        <w:rPr>
          <w:sz w:val="24"/>
          <w:szCs w:val="24"/>
        </w:rPr>
        <w:t xml:space="preserve">»; Постановление Администрации </w:t>
      </w:r>
      <w:proofErr w:type="spellStart"/>
      <w:r w:rsidRPr="00B20289">
        <w:rPr>
          <w:sz w:val="24"/>
          <w:szCs w:val="24"/>
        </w:rPr>
        <w:t>Усть-Чижапского</w:t>
      </w:r>
      <w:proofErr w:type="spellEnd"/>
      <w:r w:rsidRPr="00B20289">
        <w:rPr>
          <w:sz w:val="24"/>
          <w:szCs w:val="24"/>
        </w:rPr>
        <w:t xml:space="preserve"> сельского поселения от 27.12.2003 № 55 «О порядке ведении реестра муниципального имущества </w:t>
      </w:r>
      <w:proofErr w:type="spellStart"/>
      <w:r w:rsidRPr="00B20289">
        <w:rPr>
          <w:sz w:val="24"/>
          <w:szCs w:val="24"/>
        </w:rPr>
        <w:t>Усть-Чижапского</w:t>
      </w:r>
      <w:proofErr w:type="spellEnd"/>
      <w:r w:rsidRPr="00B20289">
        <w:rPr>
          <w:sz w:val="24"/>
          <w:szCs w:val="24"/>
        </w:rPr>
        <w:t xml:space="preserve"> сельского поселения»; Распоряжения Администрации </w:t>
      </w:r>
      <w:proofErr w:type="spellStart"/>
      <w:r w:rsidRPr="00B20289">
        <w:rPr>
          <w:sz w:val="24"/>
          <w:szCs w:val="24"/>
        </w:rPr>
        <w:t>Усть-Чижапского</w:t>
      </w:r>
      <w:proofErr w:type="spellEnd"/>
      <w:r w:rsidRPr="00B20289">
        <w:rPr>
          <w:sz w:val="24"/>
          <w:szCs w:val="24"/>
        </w:rPr>
        <w:t xml:space="preserve"> сельского поселения; </w:t>
      </w:r>
      <w:r w:rsidRPr="00B20289">
        <w:rPr>
          <w:sz w:val="24"/>
        </w:rPr>
        <w:t xml:space="preserve"> Устав Предприятия; договора о закреплении муниципального имущества на праве хозяйственного ведения за муниципальным унитарным предприятием; инвентаризационные описи; Реестр муниципального имущества Администрации </w:t>
      </w:r>
      <w:proofErr w:type="spellStart"/>
      <w:r w:rsidRPr="00B20289">
        <w:rPr>
          <w:sz w:val="24"/>
        </w:rPr>
        <w:t>Усть-Чижапского</w:t>
      </w:r>
      <w:proofErr w:type="spellEnd"/>
      <w:r w:rsidRPr="00B20289">
        <w:rPr>
          <w:sz w:val="24"/>
        </w:rPr>
        <w:t xml:space="preserve"> поселения (далее – Реестр); Реестр государственных и муниципальных жилых помещений (жилых домов), признанных непригодными для проживания по муниципальному образованию </w:t>
      </w:r>
      <w:proofErr w:type="spellStart"/>
      <w:r w:rsidRPr="00B20289">
        <w:rPr>
          <w:sz w:val="24"/>
        </w:rPr>
        <w:t>Усть-Чижапского</w:t>
      </w:r>
      <w:proofErr w:type="spellEnd"/>
      <w:r w:rsidRPr="00B20289">
        <w:rPr>
          <w:sz w:val="24"/>
        </w:rPr>
        <w:t xml:space="preserve"> сельского поселения; документы бухгалтерского учета и отчётность; база программного продукта 1С Предприятие 8.2. </w:t>
      </w:r>
    </w:p>
    <w:p w:rsidR="00B20289" w:rsidRPr="00B20289" w:rsidRDefault="00B20289" w:rsidP="00B20289">
      <w:pPr>
        <w:pStyle w:val="a5"/>
        <w:ind w:firstLine="540"/>
        <w:rPr>
          <w:rFonts w:asciiTheme="minorHAnsi" w:hAnsiTheme="minorHAnsi"/>
          <w:b/>
        </w:rPr>
      </w:pPr>
      <w:r w:rsidRPr="00B20289">
        <w:rPr>
          <w:rFonts w:asciiTheme="minorHAnsi" w:hAnsiTheme="minorHAnsi"/>
          <w:b/>
        </w:rPr>
        <w:t>Перечень не представленных проверяемых объектом документов и материалов:</w:t>
      </w:r>
    </w:p>
    <w:p w:rsidR="00B20289" w:rsidRPr="00B20289" w:rsidRDefault="00B20289" w:rsidP="00B20289">
      <w:pPr>
        <w:pStyle w:val="a5"/>
        <w:ind w:firstLine="540"/>
        <w:rPr>
          <w:rFonts w:asciiTheme="minorHAnsi" w:hAnsiTheme="minorHAnsi"/>
        </w:rPr>
      </w:pPr>
      <w:r w:rsidRPr="00B20289">
        <w:rPr>
          <w:rFonts w:asciiTheme="minorHAnsi" w:hAnsiTheme="minorHAnsi"/>
        </w:rPr>
        <w:t xml:space="preserve">Годовая бухгалтерская отчётность МУП «ЖКХ </w:t>
      </w:r>
      <w:proofErr w:type="spellStart"/>
      <w:r w:rsidRPr="00B20289">
        <w:rPr>
          <w:rFonts w:asciiTheme="minorHAnsi" w:hAnsiTheme="minorHAnsi"/>
        </w:rPr>
        <w:t>Берёзовское</w:t>
      </w:r>
      <w:proofErr w:type="spellEnd"/>
      <w:r w:rsidRPr="00B20289">
        <w:rPr>
          <w:rFonts w:asciiTheme="minorHAnsi" w:hAnsiTheme="minorHAnsi"/>
        </w:rPr>
        <w:t xml:space="preserve">»; утверждённые показатели планов финансово-хозяйственной деятельности МУП «ЖКХ </w:t>
      </w:r>
      <w:proofErr w:type="spellStart"/>
      <w:r w:rsidRPr="00B20289">
        <w:rPr>
          <w:rFonts w:asciiTheme="minorHAnsi" w:hAnsiTheme="minorHAnsi"/>
        </w:rPr>
        <w:t>Берёзовское</w:t>
      </w:r>
      <w:proofErr w:type="spellEnd"/>
      <w:r w:rsidRPr="00B20289">
        <w:rPr>
          <w:rFonts w:asciiTheme="minorHAnsi" w:hAnsiTheme="minorHAnsi"/>
        </w:rPr>
        <w:t xml:space="preserve">»; порядок проведения аттестации и материалы проведённых аттестаций руководителя МУП «ЖКХ </w:t>
      </w:r>
      <w:proofErr w:type="spellStart"/>
      <w:r w:rsidRPr="00B20289">
        <w:rPr>
          <w:rFonts w:asciiTheme="minorHAnsi" w:hAnsiTheme="minorHAnsi"/>
        </w:rPr>
        <w:t>Берёзовское</w:t>
      </w:r>
      <w:proofErr w:type="spellEnd"/>
      <w:r w:rsidRPr="00B20289">
        <w:rPr>
          <w:rFonts w:asciiTheme="minorHAnsi" w:hAnsiTheme="minorHAnsi"/>
        </w:rPr>
        <w:t xml:space="preserve">»; материалы мероприятий, проводимых в рамках контроля за хозяйственной и финансовой деятельностью МУП «ЖКХ </w:t>
      </w:r>
      <w:proofErr w:type="spellStart"/>
      <w:r w:rsidRPr="00B20289">
        <w:rPr>
          <w:rFonts w:asciiTheme="minorHAnsi" w:hAnsiTheme="minorHAnsi"/>
        </w:rPr>
        <w:t>Берёзовское</w:t>
      </w:r>
      <w:proofErr w:type="spellEnd"/>
      <w:r w:rsidRPr="00B20289">
        <w:rPr>
          <w:rFonts w:asciiTheme="minorHAnsi" w:hAnsiTheme="minorHAnsi"/>
        </w:rPr>
        <w:t xml:space="preserve">» (п. 4.7 Устава МУП «ЖКХ </w:t>
      </w:r>
      <w:proofErr w:type="spellStart"/>
      <w:r w:rsidRPr="00B20289">
        <w:rPr>
          <w:rFonts w:asciiTheme="minorHAnsi" w:hAnsiTheme="minorHAnsi"/>
        </w:rPr>
        <w:t>Берёзовское</w:t>
      </w:r>
      <w:proofErr w:type="spellEnd"/>
      <w:r w:rsidRPr="00B20289">
        <w:rPr>
          <w:rFonts w:asciiTheme="minorHAnsi" w:hAnsiTheme="minorHAnsi"/>
        </w:rPr>
        <w:t xml:space="preserve">»), Положение о размерах и условиях оплаты труда работников МУП «ЖКХ </w:t>
      </w:r>
      <w:proofErr w:type="spellStart"/>
      <w:r w:rsidRPr="00B20289">
        <w:rPr>
          <w:rFonts w:asciiTheme="minorHAnsi" w:hAnsiTheme="minorHAnsi"/>
        </w:rPr>
        <w:t>Берёзовское</w:t>
      </w:r>
      <w:proofErr w:type="spellEnd"/>
      <w:r w:rsidRPr="00B20289">
        <w:rPr>
          <w:rFonts w:asciiTheme="minorHAnsi" w:hAnsiTheme="minorHAnsi"/>
        </w:rPr>
        <w:t xml:space="preserve">», утверждённое Администрацией </w:t>
      </w:r>
      <w:proofErr w:type="spellStart"/>
      <w:r w:rsidRPr="00B20289">
        <w:rPr>
          <w:rFonts w:asciiTheme="minorHAnsi" w:hAnsiTheme="minorHAnsi"/>
        </w:rPr>
        <w:t>Усть-Чижапского</w:t>
      </w:r>
      <w:proofErr w:type="spellEnd"/>
      <w:r w:rsidRPr="00B20289">
        <w:rPr>
          <w:rFonts w:asciiTheme="minorHAnsi" w:hAnsiTheme="minorHAnsi"/>
        </w:rPr>
        <w:t xml:space="preserve"> сельского поселения.</w:t>
      </w:r>
    </w:p>
    <w:p w:rsidR="00B20289" w:rsidRPr="00B20289" w:rsidRDefault="00B20289" w:rsidP="00B20289">
      <w:pPr>
        <w:ind w:firstLine="567"/>
        <w:jc w:val="both"/>
        <w:rPr>
          <w:sz w:val="24"/>
          <w:szCs w:val="24"/>
        </w:rPr>
      </w:pPr>
    </w:p>
    <w:p w:rsidR="00B20289" w:rsidRPr="00B20289" w:rsidRDefault="00B20289" w:rsidP="00B20289">
      <w:pPr>
        <w:ind w:firstLine="540"/>
        <w:jc w:val="both"/>
        <w:rPr>
          <w:b/>
          <w:sz w:val="24"/>
          <w:szCs w:val="24"/>
        </w:rPr>
      </w:pPr>
      <w:r w:rsidRPr="00B20289">
        <w:rPr>
          <w:b/>
          <w:sz w:val="24"/>
          <w:szCs w:val="24"/>
        </w:rPr>
        <w:t>Описательная часть акта:</w:t>
      </w:r>
    </w:p>
    <w:p w:rsidR="00B20289" w:rsidRPr="00B20289" w:rsidRDefault="00B20289" w:rsidP="00B20289">
      <w:pPr>
        <w:ind w:firstLine="540"/>
        <w:jc w:val="both"/>
        <w:rPr>
          <w:sz w:val="24"/>
          <w:szCs w:val="24"/>
        </w:rPr>
      </w:pPr>
      <w:r w:rsidRPr="00B20289">
        <w:rPr>
          <w:b/>
          <w:sz w:val="24"/>
          <w:szCs w:val="24"/>
        </w:rPr>
        <w:t>Анализ статей Устава муниципального образования «</w:t>
      </w:r>
      <w:proofErr w:type="spellStart"/>
      <w:r w:rsidRPr="00B20289">
        <w:rPr>
          <w:b/>
          <w:sz w:val="24"/>
          <w:szCs w:val="24"/>
        </w:rPr>
        <w:t>Усть-Чижапское</w:t>
      </w:r>
      <w:proofErr w:type="spellEnd"/>
      <w:r w:rsidRPr="00B20289">
        <w:rPr>
          <w:b/>
          <w:sz w:val="24"/>
          <w:szCs w:val="24"/>
        </w:rPr>
        <w:t xml:space="preserve"> сельское поселение».</w:t>
      </w:r>
    </w:p>
    <w:p w:rsidR="00B20289" w:rsidRPr="00B20289" w:rsidRDefault="00B20289" w:rsidP="00B20289">
      <w:pPr>
        <w:ind w:firstLine="567"/>
        <w:jc w:val="both"/>
        <w:rPr>
          <w:sz w:val="24"/>
          <w:szCs w:val="24"/>
        </w:rPr>
      </w:pPr>
      <w:r w:rsidRPr="00B20289">
        <w:rPr>
          <w:sz w:val="24"/>
          <w:szCs w:val="24"/>
        </w:rPr>
        <w:t xml:space="preserve">В пункте 4 части 1 статье 2 Устава в структуре органов местного самоуправления предусмотрена контрольно-счётная </w:t>
      </w:r>
      <w:r w:rsidRPr="00B20289">
        <w:rPr>
          <w:b/>
          <w:sz w:val="24"/>
          <w:szCs w:val="24"/>
        </w:rPr>
        <w:t>комиссия</w:t>
      </w:r>
      <w:r w:rsidRPr="00B20289">
        <w:rPr>
          <w:sz w:val="24"/>
          <w:szCs w:val="24"/>
        </w:rPr>
        <w:t xml:space="preserve">, что не соответствует Федеральному закону РФ от 07.02.2011 № 6-ФЗ «Об общих принципах организации и деятельности контрольно-счётных органов субъектов Российской Федерации и муниципальных образований» (далее - Федеральный закон № 6-ФЗ). Федеральный закон № 6-ФЗ предусматривает создание контрольно-счётных </w:t>
      </w:r>
      <w:r w:rsidRPr="00B20289">
        <w:rPr>
          <w:b/>
          <w:sz w:val="24"/>
          <w:szCs w:val="24"/>
        </w:rPr>
        <w:t>органов</w:t>
      </w:r>
      <w:r w:rsidRPr="00B20289">
        <w:rPr>
          <w:sz w:val="24"/>
          <w:szCs w:val="24"/>
        </w:rPr>
        <w:t>, а не комиссий.</w:t>
      </w:r>
    </w:p>
    <w:p w:rsidR="00B20289" w:rsidRPr="00B20289" w:rsidRDefault="00B20289" w:rsidP="00B20289">
      <w:pPr>
        <w:ind w:firstLine="567"/>
        <w:jc w:val="both"/>
        <w:rPr>
          <w:sz w:val="24"/>
          <w:szCs w:val="24"/>
        </w:rPr>
      </w:pPr>
      <w:r w:rsidRPr="00B20289">
        <w:rPr>
          <w:sz w:val="24"/>
          <w:szCs w:val="24"/>
        </w:rPr>
        <w:t xml:space="preserve">В части 7 статьи 34 Устава предусмотрено, что проект решения о местном бюджете, внесённый в Совет рассматривается ответственным комитетом для подготовки заключения. В соответствии с пунктом 2 части 2 статьи 9 Федерального закона № 6-ФЗ экспертиза проекта бюджета и подготовка заключения на него осуществляется контрольно-счётным органом. В </w:t>
      </w:r>
      <w:r w:rsidRPr="00B20289">
        <w:rPr>
          <w:sz w:val="24"/>
          <w:szCs w:val="24"/>
        </w:rPr>
        <w:lastRenderedPageBreak/>
        <w:t xml:space="preserve">соответствии с заключённым Соглашением на 2014 год данные полномочия переданы Контрольному органу </w:t>
      </w:r>
      <w:proofErr w:type="spellStart"/>
      <w:r w:rsidRPr="00B20289">
        <w:rPr>
          <w:sz w:val="24"/>
          <w:szCs w:val="24"/>
        </w:rPr>
        <w:t>Каргасокского</w:t>
      </w:r>
      <w:proofErr w:type="spellEnd"/>
      <w:r w:rsidRPr="00B20289">
        <w:rPr>
          <w:sz w:val="24"/>
          <w:szCs w:val="24"/>
        </w:rPr>
        <w:t xml:space="preserve"> района.</w:t>
      </w:r>
    </w:p>
    <w:p w:rsidR="00B20289" w:rsidRPr="00B20289" w:rsidRDefault="00B20289" w:rsidP="00B20289">
      <w:pPr>
        <w:autoSpaceDE w:val="0"/>
        <w:autoSpaceDN w:val="0"/>
        <w:adjustRightInd w:val="0"/>
        <w:ind w:firstLine="540"/>
        <w:jc w:val="both"/>
        <w:rPr>
          <w:sz w:val="24"/>
          <w:szCs w:val="24"/>
        </w:rPr>
      </w:pPr>
      <w:r w:rsidRPr="00B20289">
        <w:rPr>
          <w:sz w:val="24"/>
          <w:szCs w:val="24"/>
        </w:rPr>
        <w:t xml:space="preserve">Статья 38 «Порядок осуществления контроля за использованием местного бюджета»  Устава  не устанавливает </w:t>
      </w:r>
      <w:r w:rsidRPr="00B20289">
        <w:rPr>
          <w:b/>
          <w:sz w:val="24"/>
          <w:szCs w:val="24"/>
        </w:rPr>
        <w:t>виды</w:t>
      </w:r>
      <w:r w:rsidRPr="00B20289">
        <w:rPr>
          <w:sz w:val="24"/>
          <w:szCs w:val="24"/>
        </w:rPr>
        <w:t xml:space="preserve"> (внешний, внутренний, предварительный и последующий)  и </w:t>
      </w:r>
      <w:r w:rsidRPr="00B20289">
        <w:rPr>
          <w:b/>
          <w:sz w:val="24"/>
          <w:szCs w:val="24"/>
        </w:rPr>
        <w:t>методы</w:t>
      </w:r>
      <w:r w:rsidRPr="00B20289">
        <w:rPr>
          <w:sz w:val="24"/>
          <w:szCs w:val="24"/>
        </w:rPr>
        <w:t xml:space="preserve"> (проверка, ревизия, обследование, санкционирование операций) муниципального финансового контроля, </w:t>
      </w:r>
      <w:r w:rsidRPr="00B20289">
        <w:rPr>
          <w:b/>
          <w:sz w:val="24"/>
          <w:szCs w:val="24"/>
        </w:rPr>
        <w:t>органы</w:t>
      </w:r>
      <w:r w:rsidRPr="00B20289">
        <w:rPr>
          <w:sz w:val="24"/>
          <w:szCs w:val="24"/>
        </w:rPr>
        <w:t xml:space="preserve"> местного самоуправления ответственные за осуществление того или иного вида контроля, как это прописано в главе 26 «Основы государственного (муниципального) финансового контроля» Бюджетного кодекса РФ.</w:t>
      </w:r>
    </w:p>
    <w:p w:rsidR="00B20289" w:rsidRPr="00B20289" w:rsidRDefault="00B20289" w:rsidP="00B20289">
      <w:pPr>
        <w:autoSpaceDE w:val="0"/>
        <w:autoSpaceDN w:val="0"/>
        <w:adjustRightInd w:val="0"/>
        <w:ind w:firstLine="540"/>
        <w:jc w:val="both"/>
        <w:rPr>
          <w:sz w:val="24"/>
          <w:szCs w:val="24"/>
        </w:rPr>
      </w:pPr>
      <w:r w:rsidRPr="00B20289">
        <w:rPr>
          <w:b/>
          <w:sz w:val="24"/>
        </w:rPr>
        <w:t xml:space="preserve">МУП «ЖКХ </w:t>
      </w:r>
      <w:proofErr w:type="spellStart"/>
      <w:r w:rsidRPr="00B20289">
        <w:rPr>
          <w:b/>
          <w:sz w:val="24"/>
        </w:rPr>
        <w:t>Берёзовское</w:t>
      </w:r>
      <w:proofErr w:type="spellEnd"/>
      <w:r w:rsidRPr="00B20289">
        <w:rPr>
          <w:b/>
          <w:sz w:val="24"/>
        </w:rPr>
        <w:t>».</w:t>
      </w:r>
    </w:p>
    <w:p w:rsidR="00B20289" w:rsidRPr="00B20289" w:rsidRDefault="00B20289" w:rsidP="00B20289">
      <w:pPr>
        <w:autoSpaceDE w:val="0"/>
        <w:autoSpaceDN w:val="0"/>
        <w:adjustRightInd w:val="0"/>
        <w:ind w:firstLine="540"/>
        <w:jc w:val="both"/>
        <w:rPr>
          <w:sz w:val="24"/>
        </w:rPr>
      </w:pPr>
      <w:r w:rsidRPr="00B20289">
        <w:rPr>
          <w:sz w:val="24"/>
          <w:szCs w:val="24"/>
        </w:rPr>
        <w:t xml:space="preserve">В соответствии с п. 27 гл. 6 Положения о порядке распоряжения и управления муниципальным имуществом – решение об учреждении муниципального унитарного предприятия </w:t>
      </w:r>
      <w:r w:rsidRPr="00B20289">
        <w:rPr>
          <w:b/>
          <w:sz w:val="24"/>
          <w:szCs w:val="24"/>
        </w:rPr>
        <w:t>принимается главой муниципального образования</w:t>
      </w:r>
      <w:r w:rsidRPr="00B20289">
        <w:rPr>
          <w:sz w:val="24"/>
          <w:szCs w:val="24"/>
        </w:rPr>
        <w:t xml:space="preserve">. Данное решение Главой </w:t>
      </w:r>
      <w:proofErr w:type="spellStart"/>
      <w:r w:rsidRPr="00B20289">
        <w:rPr>
          <w:sz w:val="24"/>
          <w:szCs w:val="24"/>
        </w:rPr>
        <w:t>Усть-Чижапского</w:t>
      </w:r>
      <w:proofErr w:type="spellEnd"/>
      <w:r w:rsidRPr="00B20289">
        <w:rPr>
          <w:sz w:val="24"/>
          <w:szCs w:val="24"/>
        </w:rPr>
        <w:t xml:space="preserve"> сельского поселения не принималось. В соответствии с постановлением Администрации </w:t>
      </w:r>
      <w:proofErr w:type="spellStart"/>
      <w:r w:rsidRPr="00B20289">
        <w:rPr>
          <w:sz w:val="24"/>
          <w:szCs w:val="24"/>
        </w:rPr>
        <w:t>Каргасокского</w:t>
      </w:r>
      <w:proofErr w:type="spellEnd"/>
      <w:r w:rsidRPr="00B20289">
        <w:rPr>
          <w:sz w:val="24"/>
          <w:szCs w:val="24"/>
        </w:rPr>
        <w:t xml:space="preserve"> района от 13.01.2005г. № 3 «Об учреждении Муниципального унитарного предприятия «ЖКХ </w:t>
      </w:r>
      <w:proofErr w:type="spellStart"/>
      <w:r w:rsidRPr="00B20289">
        <w:rPr>
          <w:sz w:val="24"/>
          <w:szCs w:val="24"/>
        </w:rPr>
        <w:t>Берёзовское</w:t>
      </w:r>
      <w:proofErr w:type="spellEnd"/>
      <w:r w:rsidRPr="00B20289">
        <w:rPr>
          <w:sz w:val="24"/>
          <w:szCs w:val="24"/>
        </w:rPr>
        <w:t xml:space="preserve">» (далее –Постановление Администрации </w:t>
      </w:r>
      <w:proofErr w:type="spellStart"/>
      <w:r w:rsidRPr="00B20289">
        <w:rPr>
          <w:sz w:val="24"/>
          <w:szCs w:val="24"/>
        </w:rPr>
        <w:t>Каргасокского</w:t>
      </w:r>
      <w:proofErr w:type="spellEnd"/>
      <w:r w:rsidRPr="00B20289">
        <w:rPr>
          <w:sz w:val="24"/>
          <w:szCs w:val="24"/>
        </w:rPr>
        <w:t xml:space="preserve"> района) </w:t>
      </w:r>
      <w:r w:rsidRPr="00B20289">
        <w:rPr>
          <w:sz w:val="24"/>
        </w:rPr>
        <w:t>учредителем предприятия является Муниципальное образование «</w:t>
      </w:r>
      <w:proofErr w:type="spellStart"/>
      <w:r w:rsidRPr="00B20289">
        <w:rPr>
          <w:sz w:val="24"/>
        </w:rPr>
        <w:t>Каргасокский</w:t>
      </w:r>
      <w:proofErr w:type="spellEnd"/>
      <w:r w:rsidRPr="00B20289">
        <w:rPr>
          <w:sz w:val="24"/>
        </w:rPr>
        <w:t xml:space="preserve"> район». В нарушение ч. 1 ст. 4 Федерального закона 161-ФЗ в </w:t>
      </w:r>
      <w:r w:rsidRPr="00B20289">
        <w:rPr>
          <w:sz w:val="24"/>
          <w:szCs w:val="24"/>
        </w:rPr>
        <w:t xml:space="preserve">постановлении Администрации </w:t>
      </w:r>
      <w:proofErr w:type="spellStart"/>
      <w:r w:rsidRPr="00B20289">
        <w:rPr>
          <w:sz w:val="24"/>
          <w:szCs w:val="24"/>
        </w:rPr>
        <w:t>Каргасокского</w:t>
      </w:r>
      <w:proofErr w:type="spellEnd"/>
      <w:r w:rsidRPr="00B20289">
        <w:rPr>
          <w:sz w:val="24"/>
          <w:szCs w:val="24"/>
        </w:rPr>
        <w:t xml:space="preserve"> района</w:t>
      </w:r>
      <w:r w:rsidRPr="00B20289">
        <w:rPr>
          <w:sz w:val="24"/>
        </w:rPr>
        <w:t xml:space="preserve"> в названии предприятия нет указаний на собственника его имущества.  </w:t>
      </w:r>
    </w:p>
    <w:p w:rsidR="00B20289" w:rsidRPr="00B20289" w:rsidRDefault="00B20289" w:rsidP="00B20289">
      <w:pPr>
        <w:autoSpaceDE w:val="0"/>
        <w:autoSpaceDN w:val="0"/>
        <w:adjustRightInd w:val="0"/>
        <w:ind w:firstLine="540"/>
        <w:jc w:val="both"/>
        <w:rPr>
          <w:sz w:val="24"/>
          <w:szCs w:val="24"/>
        </w:rPr>
      </w:pPr>
      <w:r w:rsidRPr="00B20289">
        <w:rPr>
          <w:sz w:val="24"/>
        </w:rPr>
        <w:t xml:space="preserve">В соответствии с пунктом 2 Постановления Администрации </w:t>
      </w:r>
      <w:proofErr w:type="spellStart"/>
      <w:r w:rsidRPr="00B20289">
        <w:rPr>
          <w:sz w:val="24"/>
        </w:rPr>
        <w:t>Каргасокского</w:t>
      </w:r>
      <w:proofErr w:type="spellEnd"/>
      <w:r w:rsidRPr="00B20289">
        <w:rPr>
          <w:sz w:val="24"/>
        </w:rPr>
        <w:t xml:space="preserve"> района, собственник имущества Муниципальное образование «</w:t>
      </w:r>
      <w:proofErr w:type="spellStart"/>
      <w:r w:rsidRPr="00B20289">
        <w:rPr>
          <w:sz w:val="24"/>
        </w:rPr>
        <w:t>Каргасокский</w:t>
      </w:r>
      <w:proofErr w:type="spellEnd"/>
      <w:r w:rsidRPr="00B20289">
        <w:rPr>
          <w:sz w:val="24"/>
        </w:rPr>
        <w:t xml:space="preserve"> район» передаёт его в оперативное управление Муниципальному образованию «</w:t>
      </w:r>
      <w:proofErr w:type="spellStart"/>
      <w:r w:rsidRPr="00B20289">
        <w:rPr>
          <w:sz w:val="24"/>
        </w:rPr>
        <w:t>Усть-Чижапское</w:t>
      </w:r>
      <w:proofErr w:type="spellEnd"/>
      <w:r w:rsidRPr="00B20289">
        <w:rPr>
          <w:sz w:val="24"/>
        </w:rPr>
        <w:t xml:space="preserve"> сельское поселение с последующей передачей его в хозяйственное ведение МУП </w:t>
      </w:r>
      <w:r w:rsidRPr="00B20289">
        <w:rPr>
          <w:sz w:val="24"/>
          <w:szCs w:val="24"/>
        </w:rPr>
        <w:t xml:space="preserve">«ЖКХ </w:t>
      </w:r>
      <w:proofErr w:type="spellStart"/>
      <w:r w:rsidRPr="00B20289">
        <w:rPr>
          <w:sz w:val="24"/>
          <w:szCs w:val="24"/>
        </w:rPr>
        <w:t>Берёзовское</w:t>
      </w:r>
      <w:proofErr w:type="spellEnd"/>
      <w:r w:rsidRPr="00B20289">
        <w:rPr>
          <w:sz w:val="24"/>
          <w:szCs w:val="24"/>
        </w:rPr>
        <w:t xml:space="preserve">». В соответствии с п. 37 гл. 8 Положения о порядке распоряжения и управления муниципальным имуществом – имущество муниципального унитарного предприятия принадлежит </w:t>
      </w:r>
      <w:r w:rsidRPr="00B20289">
        <w:rPr>
          <w:b/>
          <w:sz w:val="24"/>
          <w:szCs w:val="24"/>
        </w:rPr>
        <w:t>на праве собственности муниципальному образованию</w:t>
      </w:r>
      <w:r w:rsidRPr="00B20289">
        <w:rPr>
          <w:sz w:val="24"/>
          <w:szCs w:val="24"/>
        </w:rPr>
        <w:t>.</w:t>
      </w:r>
    </w:p>
    <w:p w:rsidR="00B20289" w:rsidRPr="00B20289" w:rsidRDefault="00B20289" w:rsidP="00B20289">
      <w:pPr>
        <w:autoSpaceDE w:val="0"/>
        <w:autoSpaceDN w:val="0"/>
        <w:adjustRightInd w:val="0"/>
        <w:ind w:firstLine="540"/>
        <w:jc w:val="both"/>
        <w:rPr>
          <w:sz w:val="24"/>
          <w:szCs w:val="24"/>
        </w:rPr>
      </w:pPr>
      <w:r w:rsidRPr="00B20289">
        <w:rPr>
          <w:sz w:val="24"/>
          <w:szCs w:val="24"/>
        </w:rPr>
        <w:t xml:space="preserve">Устав МУП «ЖКХ </w:t>
      </w:r>
      <w:proofErr w:type="spellStart"/>
      <w:r w:rsidRPr="00B20289">
        <w:rPr>
          <w:sz w:val="24"/>
          <w:szCs w:val="24"/>
        </w:rPr>
        <w:t>Берёзовское</w:t>
      </w:r>
      <w:proofErr w:type="spellEnd"/>
      <w:r w:rsidRPr="00B20289">
        <w:rPr>
          <w:sz w:val="24"/>
          <w:szCs w:val="24"/>
        </w:rPr>
        <w:t xml:space="preserve">» утверждён постановлением Главы Администрации </w:t>
      </w:r>
      <w:proofErr w:type="spellStart"/>
      <w:r w:rsidRPr="00B20289">
        <w:rPr>
          <w:sz w:val="24"/>
          <w:szCs w:val="24"/>
        </w:rPr>
        <w:t>Каргасокского</w:t>
      </w:r>
      <w:proofErr w:type="spellEnd"/>
      <w:r w:rsidRPr="00B20289">
        <w:rPr>
          <w:sz w:val="24"/>
          <w:szCs w:val="24"/>
        </w:rPr>
        <w:t xml:space="preserve"> района от 22.09.2006г. № 180. В соответствии с п. 32 гл. 7 Положения о порядке распоряжения и управления муниципальным имуществом – учредительным документом муниципального унитарного предприятия является Устав, </w:t>
      </w:r>
      <w:r w:rsidRPr="00B20289">
        <w:rPr>
          <w:b/>
          <w:sz w:val="24"/>
          <w:szCs w:val="24"/>
        </w:rPr>
        <w:t>утверждаемый Главой муниципального образования</w:t>
      </w:r>
      <w:r w:rsidRPr="00B20289">
        <w:rPr>
          <w:sz w:val="24"/>
          <w:szCs w:val="24"/>
        </w:rPr>
        <w:t xml:space="preserve"> поселения.</w:t>
      </w:r>
    </w:p>
    <w:p w:rsidR="00B20289" w:rsidRPr="00B20289" w:rsidRDefault="00B20289" w:rsidP="00B20289">
      <w:pPr>
        <w:ind w:firstLine="567"/>
        <w:jc w:val="both"/>
        <w:rPr>
          <w:b/>
          <w:sz w:val="24"/>
        </w:rPr>
      </w:pPr>
      <w:r w:rsidRPr="00B20289">
        <w:rPr>
          <w:b/>
          <w:sz w:val="24"/>
          <w:szCs w:val="24"/>
        </w:rPr>
        <w:t xml:space="preserve">Анализ статей Устава </w:t>
      </w:r>
      <w:r w:rsidRPr="00B20289">
        <w:rPr>
          <w:b/>
          <w:sz w:val="24"/>
        </w:rPr>
        <w:t xml:space="preserve">МУП «ЖКХ </w:t>
      </w:r>
      <w:proofErr w:type="spellStart"/>
      <w:r w:rsidRPr="00B20289">
        <w:rPr>
          <w:b/>
          <w:sz w:val="24"/>
        </w:rPr>
        <w:t>Берёзовское</w:t>
      </w:r>
      <w:proofErr w:type="spellEnd"/>
      <w:r w:rsidRPr="00B20289">
        <w:rPr>
          <w:b/>
          <w:sz w:val="24"/>
        </w:rPr>
        <w:t>».</w:t>
      </w:r>
    </w:p>
    <w:p w:rsidR="00B20289" w:rsidRPr="00B20289" w:rsidRDefault="00B20289" w:rsidP="00B20289">
      <w:pPr>
        <w:ind w:firstLine="540"/>
        <w:jc w:val="both"/>
        <w:rPr>
          <w:sz w:val="24"/>
          <w:szCs w:val="24"/>
        </w:rPr>
      </w:pPr>
      <w:r w:rsidRPr="00B20289">
        <w:rPr>
          <w:sz w:val="24"/>
          <w:szCs w:val="24"/>
        </w:rPr>
        <w:t xml:space="preserve">Устав МУП «ЖКХ </w:t>
      </w:r>
      <w:proofErr w:type="spellStart"/>
      <w:r w:rsidRPr="00B20289">
        <w:rPr>
          <w:sz w:val="24"/>
        </w:rPr>
        <w:t>Берёзовское</w:t>
      </w:r>
      <w:proofErr w:type="spellEnd"/>
      <w:r w:rsidRPr="00B20289">
        <w:rPr>
          <w:sz w:val="24"/>
          <w:szCs w:val="24"/>
        </w:rPr>
        <w:t>» не пересматривался в течение 8 лет с 2006 года. За этот период времени Федеральный закон 161-ФЗ неоднократно редактировался.</w:t>
      </w:r>
    </w:p>
    <w:p w:rsidR="00B20289" w:rsidRPr="00B20289" w:rsidRDefault="00B20289" w:rsidP="00B20289">
      <w:pPr>
        <w:ind w:firstLine="540"/>
        <w:jc w:val="both"/>
        <w:rPr>
          <w:sz w:val="24"/>
          <w:szCs w:val="24"/>
        </w:rPr>
      </w:pPr>
      <w:r w:rsidRPr="00B20289">
        <w:rPr>
          <w:sz w:val="24"/>
        </w:rPr>
        <w:t xml:space="preserve">В соответствии с пунктами 1.2 и 1.3 Устава Учредителем Предприятия является </w:t>
      </w:r>
      <w:r w:rsidRPr="00B20289">
        <w:rPr>
          <w:b/>
          <w:sz w:val="24"/>
        </w:rPr>
        <w:t xml:space="preserve">Администрация </w:t>
      </w:r>
      <w:proofErr w:type="spellStart"/>
      <w:r w:rsidRPr="00B20289">
        <w:rPr>
          <w:b/>
          <w:sz w:val="24"/>
        </w:rPr>
        <w:t>Усть-Чижапского</w:t>
      </w:r>
      <w:proofErr w:type="spellEnd"/>
      <w:r w:rsidRPr="00B20289">
        <w:rPr>
          <w:b/>
          <w:sz w:val="24"/>
        </w:rPr>
        <w:t xml:space="preserve"> сельского поселения, </w:t>
      </w:r>
      <w:r w:rsidRPr="00B20289">
        <w:rPr>
          <w:sz w:val="24"/>
        </w:rPr>
        <w:t>которому принадлежит</w:t>
      </w:r>
      <w:r w:rsidRPr="00B20289">
        <w:rPr>
          <w:b/>
          <w:sz w:val="24"/>
        </w:rPr>
        <w:t xml:space="preserve"> </w:t>
      </w:r>
      <w:r w:rsidRPr="00B20289">
        <w:rPr>
          <w:sz w:val="24"/>
        </w:rPr>
        <w:t xml:space="preserve">имущество предприятия, что не соответствует Постановлению Администрации </w:t>
      </w:r>
      <w:proofErr w:type="spellStart"/>
      <w:r w:rsidRPr="00B20289">
        <w:rPr>
          <w:sz w:val="24"/>
        </w:rPr>
        <w:t>Каргасокского</w:t>
      </w:r>
      <w:proofErr w:type="spellEnd"/>
      <w:r w:rsidRPr="00B20289">
        <w:rPr>
          <w:sz w:val="24"/>
        </w:rPr>
        <w:t xml:space="preserve"> района.</w:t>
      </w:r>
    </w:p>
    <w:p w:rsidR="00B20289" w:rsidRPr="00B20289" w:rsidRDefault="00B20289" w:rsidP="00B20289">
      <w:pPr>
        <w:ind w:firstLine="567"/>
        <w:jc w:val="both"/>
        <w:rPr>
          <w:sz w:val="24"/>
        </w:rPr>
      </w:pPr>
      <w:r w:rsidRPr="00B20289">
        <w:rPr>
          <w:sz w:val="24"/>
        </w:rPr>
        <w:lastRenderedPageBreak/>
        <w:t xml:space="preserve">Пунктом </w:t>
      </w:r>
      <w:r w:rsidRPr="00B20289">
        <w:rPr>
          <w:b/>
          <w:sz w:val="24"/>
        </w:rPr>
        <w:t>1.6</w:t>
      </w:r>
      <w:r w:rsidRPr="00B20289">
        <w:rPr>
          <w:sz w:val="24"/>
        </w:rPr>
        <w:t xml:space="preserve"> Устава установлено, что Предприятие действует на основе </w:t>
      </w:r>
      <w:r w:rsidRPr="00B20289">
        <w:rPr>
          <w:b/>
          <w:sz w:val="24"/>
        </w:rPr>
        <w:t>хозяйственного расчёта</w:t>
      </w:r>
      <w:r w:rsidRPr="00B20289">
        <w:rPr>
          <w:sz w:val="24"/>
        </w:rPr>
        <w:t xml:space="preserve"> и </w:t>
      </w:r>
      <w:r w:rsidRPr="00B20289">
        <w:rPr>
          <w:b/>
          <w:sz w:val="24"/>
        </w:rPr>
        <w:t>самофинансирования</w:t>
      </w:r>
      <w:r w:rsidRPr="00B20289">
        <w:rPr>
          <w:sz w:val="24"/>
        </w:rPr>
        <w:t xml:space="preserve"> и несёт ответственность, установленную законодательством Российской Федерации, Томской области за результаты своей деятельности. </w:t>
      </w:r>
    </w:p>
    <w:p w:rsidR="00B20289" w:rsidRPr="00B20289" w:rsidRDefault="00B20289" w:rsidP="00B20289">
      <w:pPr>
        <w:ind w:firstLine="567"/>
        <w:jc w:val="both"/>
        <w:rPr>
          <w:sz w:val="24"/>
          <w:szCs w:val="24"/>
        </w:rPr>
      </w:pPr>
      <w:r w:rsidRPr="00B20289">
        <w:rPr>
          <w:sz w:val="24"/>
        </w:rPr>
        <w:t xml:space="preserve">В соответствии с частью 1 статьи 2 Федерального закона 161-ФЗ унитарным предприятием признаётся </w:t>
      </w:r>
      <w:r w:rsidRPr="00B20289">
        <w:rPr>
          <w:b/>
          <w:sz w:val="24"/>
        </w:rPr>
        <w:t>коммерческая</w:t>
      </w:r>
      <w:r w:rsidRPr="00B20289">
        <w:rPr>
          <w:sz w:val="24"/>
        </w:rPr>
        <w:t xml:space="preserve"> организация. В соответствии со статьёй 50 Гражданского кодекса </w:t>
      </w:r>
      <w:r w:rsidRPr="00B20289">
        <w:rPr>
          <w:sz w:val="24"/>
          <w:szCs w:val="24"/>
        </w:rPr>
        <w:t xml:space="preserve">основной целью деятельности </w:t>
      </w:r>
      <w:r w:rsidRPr="00B20289">
        <w:rPr>
          <w:sz w:val="24"/>
        </w:rPr>
        <w:t xml:space="preserve">коммерческой организацией является </w:t>
      </w:r>
      <w:r w:rsidRPr="00B20289">
        <w:rPr>
          <w:b/>
          <w:sz w:val="24"/>
          <w:szCs w:val="24"/>
        </w:rPr>
        <w:t>извлечение прибыли</w:t>
      </w:r>
      <w:r w:rsidRPr="00B20289">
        <w:rPr>
          <w:sz w:val="24"/>
          <w:szCs w:val="24"/>
        </w:rPr>
        <w:t>.</w:t>
      </w:r>
    </w:p>
    <w:p w:rsidR="00B20289" w:rsidRPr="00B20289" w:rsidRDefault="00B20289" w:rsidP="00B20289">
      <w:pPr>
        <w:ind w:firstLine="567"/>
        <w:jc w:val="both"/>
        <w:rPr>
          <w:sz w:val="24"/>
        </w:rPr>
      </w:pPr>
      <w:r w:rsidRPr="00B20289">
        <w:rPr>
          <w:sz w:val="24"/>
          <w:szCs w:val="24"/>
        </w:rPr>
        <w:t xml:space="preserve">Пунктом </w:t>
      </w:r>
      <w:r w:rsidRPr="00B20289">
        <w:rPr>
          <w:b/>
          <w:sz w:val="24"/>
          <w:szCs w:val="24"/>
        </w:rPr>
        <w:t>3.1 Устава</w:t>
      </w:r>
      <w:r w:rsidRPr="00B20289">
        <w:rPr>
          <w:sz w:val="24"/>
          <w:szCs w:val="24"/>
        </w:rPr>
        <w:t xml:space="preserve"> предусмотрен Уставный фонд в размере </w:t>
      </w:r>
      <w:r w:rsidRPr="00B20289">
        <w:rPr>
          <w:sz w:val="24"/>
        </w:rPr>
        <w:t xml:space="preserve">100 000 руб. и не указан </w:t>
      </w:r>
      <w:r w:rsidRPr="00B20289">
        <w:rPr>
          <w:b/>
          <w:sz w:val="24"/>
        </w:rPr>
        <w:t>порядок</w:t>
      </w:r>
      <w:r w:rsidRPr="00B20289">
        <w:rPr>
          <w:sz w:val="24"/>
        </w:rPr>
        <w:t xml:space="preserve"> и </w:t>
      </w:r>
      <w:r w:rsidRPr="00B20289">
        <w:rPr>
          <w:b/>
          <w:sz w:val="24"/>
        </w:rPr>
        <w:t>источники</w:t>
      </w:r>
      <w:r w:rsidRPr="00B20289">
        <w:rPr>
          <w:sz w:val="24"/>
        </w:rPr>
        <w:t xml:space="preserve"> его формирования, что не соответствует части 4 статьи 9 Федерального закона 161-ФЗ.</w:t>
      </w:r>
    </w:p>
    <w:p w:rsidR="00B20289" w:rsidRPr="00B20289" w:rsidRDefault="00B20289" w:rsidP="00B20289">
      <w:pPr>
        <w:ind w:firstLine="540"/>
        <w:jc w:val="both"/>
        <w:rPr>
          <w:sz w:val="24"/>
          <w:szCs w:val="24"/>
        </w:rPr>
      </w:pPr>
      <w:r w:rsidRPr="00B20289">
        <w:rPr>
          <w:sz w:val="24"/>
          <w:szCs w:val="24"/>
        </w:rPr>
        <w:t xml:space="preserve">В пункте </w:t>
      </w:r>
      <w:r w:rsidRPr="00B20289">
        <w:rPr>
          <w:b/>
          <w:sz w:val="24"/>
          <w:szCs w:val="24"/>
        </w:rPr>
        <w:t>3.4</w:t>
      </w:r>
      <w:r w:rsidRPr="00B20289">
        <w:rPr>
          <w:sz w:val="24"/>
          <w:szCs w:val="24"/>
        </w:rPr>
        <w:t xml:space="preserve"> источником финансовых ресурсов формирования муниципального имущества предусмотрены </w:t>
      </w:r>
      <w:r w:rsidRPr="00B20289">
        <w:rPr>
          <w:b/>
          <w:sz w:val="24"/>
          <w:szCs w:val="24"/>
        </w:rPr>
        <w:t>дотации</w:t>
      </w:r>
      <w:r w:rsidRPr="00B20289">
        <w:rPr>
          <w:sz w:val="24"/>
          <w:szCs w:val="24"/>
        </w:rPr>
        <w:t xml:space="preserve"> из бюджета. </w:t>
      </w:r>
    </w:p>
    <w:p w:rsidR="00B20289" w:rsidRPr="00B20289" w:rsidRDefault="00B20289" w:rsidP="00B20289">
      <w:pPr>
        <w:ind w:firstLine="540"/>
        <w:jc w:val="both"/>
        <w:rPr>
          <w:sz w:val="24"/>
          <w:szCs w:val="24"/>
        </w:rPr>
      </w:pPr>
      <w:r w:rsidRPr="00B20289">
        <w:rPr>
          <w:sz w:val="24"/>
        </w:rPr>
        <w:t xml:space="preserve">В соответствии со  статьёй 78 Бюджетного Кодекса Предприятию из бюджета может предоставляться только </w:t>
      </w:r>
      <w:r w:rsidRPr="00B20289">
        <w:rPr>
          <w:b/>
          <w:sz w:val="24"/>
        </w:rPr>
        <w:t>субсидия</w:t>
      </w:r>
      <w:r w:rsidRPr="00B20289">
        <w:rPr>
          <w:sz w:val="24"/>
        </w:rPr>
        <w:t>.</w:t>
      </w:r>
    </w:p>
    <w:p w:rsidR="00B20289" w:rsidRPr="00B20289" w:rsidRDefault="00B20289" w:rsidP="00B20289">
      <w:pPr>
        <w:ind w:firstLine="540"/>
        <w:jc w:val="both"/>
        <w:rPr>
          <w:sz w:val="24"/>
          <w:szCs w:val="24"/>
        </w:rPr>
      </w:pPr>
      <w:r w:rsidRPr="00B20289">
        <w:rPr>
          <w:sz w:val="24"/>
          <w:szCs w:val="24"/>
        </w:rPr>
        <w:t xml:space="preserve">В пункте </w:t>
      </w:r>
      <w:r w:rsidRPr="00B20289">
        <w:rPr>
          <w:b/>
          <w:sz w:val="24"/>
          <w:szCs w:val="24"/>
        </w:rPr>
        <w:t>3.7</w:t>
      </w:r>
      <w:r w:rsidRPr="00B20289">
        <w:rPr>
          <w:sz w:val="24"/>
          <w:szCs w:val="24"/>
        </w:rPr>
        <w:t xml:space="preserve"> предусмотрено, что собственник имеет право на получение до 10% прибыли от использования имущества, находящегося в хозяйственном ведении Предприятия.</w:t>
      </w:r>
    </w:p>
    <w:p w:rsidR="00B20289" w:rsidRPr="00B20289" w:rsidRDefault="00B20289" w:rsidP="00B20289">
      <w:pPr>
        <w:ind w:firstLine="540"/>
        <w:jc w:val="both"/>
        <w:rPr>
          <w:sz w:val="24"/>
          <w:szCs w:val="24"/>
        </w:rPr>
      </w:pPr>
      <w:r w:rsidRPr="00B20289">
        <w:rPr>
          <w:sz w:val="24"/>
          <w:szCs w:val="24"/>
        </w:rPr>
        <w:t xml:space="preserve">В части 2 статьи 17 Федерального закона 161-ФЗ предусмотрено ежегодное перечисление части прибыли, </w:t>
      </w:r>
      <w:r w:rsidRPr="00B20289">
        <w:rPr>
          <w:b/>
          <w:sz w:val="24"/>
          <w:szCs w:val="24"/>
        </w:rPr>
        <w:t>остающейся после уплаты налогов и иных обязательных платежей</w:t>
      </w:r>
      <w:r w:rsidRPr="00B20289">
        <w:rPr>
          <w:sz w:val="24"/>
          <w:szCs w:val="24"/>
        </w:rPr>
        <w:t xml:space="preserve"> в размерах и </w:t>
      </w:r>
      <w:r w:rsidRPr="00B20289">
        <w:rPr>
          <w:b/>
          <w:sz w:val="24"/>
          <w:szCs w:val="24"/>
        </w:rPr>
        <w:t>сроки</w:t>
      </w:r>
      <w:r w:rsidRPr="00B20289">
        <w:rPr>
          <w:sz w:val="24"/>
          <w:szCs w:val="24"/>
        </w:rPr>
        <w:t>, которые определяются органами местного самоуправления.</w:t>
      </w:r>
    </w:p>
    <w:p w:rsidR="00B20289" w:rsidRPr="00B20289" w:rsidRDefault="00B20289" w:rsidP="00B20289">
      <w:pPr>
        <w:ind w:firstLine="540"/>
        <w:jc w:val="both"/>
        <w:rPr>
          <w:sz w:val="24"/>
          <w:szCs w:val="24"/>
        </w:rPr>
      </w:pPr>
      <w:r w:rsidRPr="00B20289">
        <w:rPr>
          <w:sz w:val="24"/>
          <w:szCs w:val="24"/>
        </w:rPr>
        <w:t xml:space="preserve">В пункте </w:t>
      </w:r>
      <w:r w:rsidRPr="00B20289">
        <w:rPr>
          <w:b/>
          <w:sz w:val="24"/>
          <w:szCs w:val="24"/>
        </w:rPr>
        <w:t>4.2</w:t>
      </w:r>
      <w:r w:rsidRPr="00B20289">
        <w:rPr>
          <w:sz w:val="24"/>
          <w:szCs w:val="24"/>
        </w:rPr>
        <w:t xml:space="preserve"> предусмотрено, что Предприятие </w:t>
      </w:r>
      <w:r w:rsidRPr="00B20289">
        <w:rPr>
          <w:b/>
          <w:sz w:val="24"/>
          <w:szCs w:val="24"/>
        </w:rPr>
        <w:t>свободно в выборе форм и предмета хозяйственных договоров</w:t>
      </w:r>
      <w:r w:rsidRPr="00B20289">
        <w:rPr>
          <w:sz w:val="24"/>
          <w:szCs w:val="24"/>
        </w:rPr>
        <w:t xml:space="preserve"> и обязательств, любых других условий хозяйственных взаимоотношений с другими предприятиями, которые не противоречат действующему законодательству, Уставу и Договору о закреплении имущества.</w:t>
      </w:r>
    </w:p>
    <w:p w:rsidR="00B20289" w:rsidRPr="00B20289" w:rsidRDefault="00B20289" w:rsidP="00B20289">
      <w:pPr>
        <w:autoSpaceDE w:val="0"/>
        <w:autoSpaceDN w:val="0"/>
        <w:adjustRightInd w:val="0"/>
        <w:ind w:firstLine="540"/>
        <w:jc w:val="both"/>
        <w:rPr>
          <w:sz w:val="24"/>
          <w:szCs w:val="24"/>
        </w:rPr>
      </w:pPr>
      <w:r w:rsidRPr="00B20289">
        <w:rPr>
          <w:sz w:val="24"/>
          <w:szCs w:val="24"/>
        </w:rPr>
        <w:t xml:space="preserve">Ни в Уставе, ни в Договоре не прописано о крупных сделках  и сделках, в совершении которых имеется заинтересованность руководителя Предприятия. </w:t>
      </w:r>
    </w:p>
    <w:p w:rsidR="00B20289" w:rsidRPr="00B20289" w:rsidRDefault="00B20289" w:rsidP="00B20289">
      <w:pPr>
        <w:autoSpaceDE w:val="0"/>
        <w:autoSpaceDN w:val="0"/>
        <w:adjustRightInd w:val="0"/>
        <w:ind w:firstLine="540"/>
        <w:jc w:val="both"/>
        <w:rPr>
          <w:sz w:val="24"/>
        </w:rPr>
      </w:pPr>
      <w:r w:rsidRPr="00B20289">
        <w:rPr>
          <w:sz w:val="24"/>
          <w:szCs w:val="24"/>
        </w:rPr>
        <w:t xml:space="preserve">В </w:t>
      </w:r>
      <w:r w:rsidRPr="00B20289">
        <w:rPr>
          <w:sz w:val="24"/>
        </w:rPr>
        <w:t xml:space="preserve">части 1 статьи 22 Федерального закона 161-ФЗ указано, </w:t>
      </w:r>
      <w:r w:rsidRPr="00B20289">
        <w:rPr>
          <w:sz w:val="24"/>
          <w:szCs w:val="24"/>
        </w:rPr>
        <w:t xml:space="preserve">что сделка, в совершении которой имеется </w:t>
      </w:r>
      <w:r w:rsidRPr="00B20289">
        <w:rPr>
          <w:b/>
          <w:sz w:val="24"/>
          <w:szCs w:val="24"/>
        </w:rPr>
        <w:t>заинтересованность руководителя</w:t>
      </w:r>
      <w:r w:rsidRPr="00B20289">
        <w:rPr>
          <w:sz w:val="24"/>
          <w:szCs w:val="24"/>
        </w:rPr>
        <w:t xml:space="preserve"> унитарного предприятия, не может совершаться унитарным предприятием </w:t>
      </w:r>
      <w:r w:rsidRPr="00B20289">
        <w:rPr>
          <w:b/>
          <w:sz w:val="24"/>
          <w:szCs w:val="24"/>
        </w:rPr>
        <w:t>без согласия собственника</w:t>
      </w:r>
      <w:r w:rsidRPr="00B20289">
        <w:rPr>
          <w:sz w:val="24"/>
          <w:szCs w:val="24"/>
        </w:rPr>
        <w:t xml:space="preserve"> имущества унитарного предприятия. Руководитель Предприятия должен доводить до сведения собственника имущества информацию, указанную в части 2 статьи 22 </w:t>
      </w:r>
      <w:r w:rsidRPr="00B20289">
        <w:rPr>
          <w:sz w:val="24"/>
        </w:rPr>
        <w:t>Федерального закона 161-ФЗ.</w:t>
      </w:r>
    </w:p>
    <w:p w:rsidR="00B20289" w:rsidRPr="00B20289" w:rsidRDefault="00B20289" w:rsidP="00B20289">
      <w:pPr>
        <w:ind w:firstLine="567"/>
        <w:jc w:val="both"/>
        <w:rPr>
          <w:sz w:val="24"/>
          <w:szCs w:val="24"/>
        </w:rPr>
      </w:pPr>
      <w:r w:rsidRPr="00B20289">
        <w:rPr>
          <w:sz w:val="24"/>
          <w:szCs w:val="24"/>
        </w:rPr>
        <w:t xml:space="preserve">В статье 23 Федерального закона 161-ФЗ указано, что решение о совершении </w:t>
      </w:r>
      <w:r w:rsidRPr="00B20289">
        <w:rPr>
          <w:b/>
          <w:sz w:val="24"/>
          <w:szCs w:val="24"/>
        </w:rPr>
        <w:t>крупной сделки</w:t>
      </w:r>
      <w:r w:rsidRPr="00B20289">
        <w:rPr>
          <w:sz w:val="24"/>
          <w:szCs w:val="24"/>
        </w:rPr>
        <w:t xml:space="preserve"> принимается </w:t>
      </w:r>
      <w:r w:rsidRPr="00B20289">
        <w:rPr>
          <w:b/>
          <w:sz w:val="24"/>
          <w:szCs w:val="24"/>
        </w:rPr>
        <w:t>с согласия собственника имущества</w:t>
      </w:r>
      <w:r w:rsidRPr="00B20289">
        <w:rPr>
          <w:sz w:val="24"/>
          <w:szCs w:val="24"/>
        </w:rPr>
        <w:t xml:space="preserve"> и определены размеры сделки, выше которых она признаётся крупной.</w:t>
      </w:r>
    </w:p>
    <w:p w:rsidR="00B20289" w:rsidRPr="00B20289" w:rsidRDefault="00B20289" w:rsidP="00B20289">
      <w:pPr>
        <w:ind w:firstLine="567"/>
        <w:jc w:val="both"/>
        <w:rPr>
          <w:sz w:val="24"/>
          <w:szCs w:val="24"/>
        </w:rPr>
      </w:pPr>
      <w:r w:rsidRPr="00B20289">
        <w:rPr>
          <w:sz w:val="24"/>
          <w:szCs w:val="24"/>
        </w:rPr>
        <w:t xml:space="preserve">Пунктом </w:t>
      </w:r>
      <w:r w:rsidRPr="00B20289">
        <w:rPr>
          <w:b/>
          <w:sz w:val="24"/>
          <w:szCs w:val="24"/>
        </w:rPr>
        <w:t>4.4</w:t>
      </w:r>
      <w:r w:rsidRPr="00B20289">
        <w:rPr>
          <w:sz w:val="24"/>
          <w:szCs w:val="24"/>
        </w:rPr>
        <w:t xml:space="preserve"> дано Предприятию право определять и устанавливать </w:t>
      </w:r>
      <w:r w:rsidRPr="00B20289">
        <w:rPr>
          <w:b/>
          <w:sz w:val="24"/>
          <w:szCs w:val="24"/>
        </w:rPr>
        <w:t>формы и системы оплаты</w:t>
      </w:r>
      <w:r w:rsidRPr="00B20289">
        <w:rPr>
          <w:sz w:val="24"/>
          <w:szCs w:val="24"/>
        </w:rPr>
        <w:t xml:space="preserve"> труда, структуру и штатное расписание.</w:t>
      </w:r>
    </w:p>
    <w:p w:rsidR="00B20289" w:rsidRPr="00B20289" w:rsidRDefault="00B20289" w:rsidP="00B20289">
      <w:pPr>
        <w:ind w:firstLine="567"/>
        <w:jc w:val="both"/>
        <w:rPr>
          <w:sz w:val="24"/>
          <w:szCs w:val="24"/>
        </w:rPr>
      </w:pPr>
      <w:r w:rsidRPr="00B20289">
        <w:rPr>
          <w:sz w:val="24"/>
          <w:szCs w:val="24"/>
        </w:rPr>
        <w:lastRenderedPageBreak/>
        <w:t xml:space="preserve">В соответствии с частью 2 статьи 53 Федерального закона 131-ФЗ органы местного самоуправления определяют </w:t>
      </w:r>
      <w:r w:rsidRPr="00B20289">
        <w:rPr>
          <w:b/>
          <w:sz w:val="24"/>
          <w:szCs w:val="24"/>
        </w:rPr>
        <w:t>размеры и условия оплаты труда</w:t>
      </w:r>
      <w:r w:rsidRPr="00B20289">
        <w:rPr>
          <w:sz w:val="24"/>
          <w:szCs w:val="24"/>
        </w:rPr>
        <w:t xml:space="preserve"> работников муниципальных предприятий.</w:t>
      </w:r>
    </w:p>
    <w:p w:rsidR="00B20289" w:rsidRPr="00B20289" w:rsidRDefault="00B20289" w:rsidP="00B20289">
      <w:pPr>
        <w:ind w:firstLine="567"/>
        <w:jc w:val="both"/>
        <w:rPr>
          <w:sz w:val="24"/>
          <w:szCs w:val="24"/>
        </w:rPr>
      </w:pPr>
      <w:r w:rsidRPr="00B20289">
        <w:rPr>
          <w:sz w:val="24"/>
        </w:rPr>
        <w:t>В части 3 «</w:t>
      </w:r>
      <w:r w:rsidRPr="00B20289">
        <w:rPr>
          <w:b/>
          <w:sz w:val="24"/>
        </w:rPr>
        <w:t>Устав должен содержать</w:t>
      </w:r>
      <w:r w:rsidRPr="00B20289">
        <w:rPr>
          <w:sz w:val="24"/>
        </w:rPr>
        <w:t xml:space="preserve">» статьи 9 Федерального закона 161-ФЗ указано, что в Уставе должны быть и иные предусмотренные настоящим Федеральным законом сведения. </w:t>
      </w:r>
      <w:r w:rsidRPr="00B20289">
        <w:rPr>
          <w:sz w:val="24"/>
          <w:szCs w:val="24"/>
        </w:rPr>
        <w:t xml:space="preserve">В Уставе Предприятия </w:t>
      </w:r>
      <w:r w:rsidRPr="00B20289">
        <w:rPr>
          <w:b/>
          <w:sz w:val="24"/>
          <w:szCs w:val="24"/>
        </w:rPr>
        <w:t>не предусмотрено</w:t>
      </w:r>
      <w:r w:rsidRPr="00B20289">
        <w:rPr>
          <w:sz w:val="24"/>
          <w:szCs w:val="24"/>
        </w:rPr>
        <w:t>:</w:t>
      </w:r>
    </w:p>
    <w:p w:rsidR="00B20289" w:rsidRPr="00B20289" w:rsidRDefault="00B20289" w:rsidP="00B20289">
      <w:pPr>
        <w:ind w:firstLine="567"/>
        <w:jc w:val="both"/>
        <w:rPr>
          <w:sz w:val="24"/>
          <w:szCs w:val="24"/>
        </w:rPr>
      </w:pPr>
      <w:r w:rsidRPr="00B20289">
        <w:rPr>
          <w:sz w:val="24"/>
          <w:szCs w:val="24"/>
        </w:rPr>
        <w:t xml:space="preserve">- составление и предоставление на утверждение в Администрацию </w:t>
      </w:r>
      <w:proofErr w:type="spellStart"/>
      <w:r w:rsidRPr="00B20289">
        <w:rPr>
          <w:sz w:val="24"/>
          <w:szCs w:val="24"/>
        </w:rPr>
        <w:t>Усть-Чижапского</w:t>
      </w:r>
      <w:proofErr w:type="spellEnd"/>
      <w:r w:rsidRPr="00B20289">
        <w:rPr>
          <w:sz w:val="24"/>
          <w:szCs w:val="24"/>
        </w:rPr>
        <w:t xml:space="preserve"> сельского поселения </w:t>
      </w:r>
      <w:r w:rsidRPr="00B20289">
        <w:rPr>
          <w:b/>
          <w:sz w:val="24"/>
          <w:szCs w:val="24"/>
        </w:rPr>
        <w:t>бухгалтерской отчётности и отчётов</w:t>
      </w:r>
      <w:r w:rsidRPr="00B20289">
        <w:rPr>
          <w:sz w:val="24"/>
          <w:szCs w:val="24"/>
        </w:rPr>
        <w:t>, предусмотренных учредителем (ч. 3 ст. 26 ФЗ 161-ФЗ);</w:t>
      </w:r>
    </w:p>
    <w:p w:rsidR="00B20289" w:rsidRPr="00B20289" w:rsidRDefault="00B20289" w:rsidP="00B20289">
      <w:pPr>
        <w:ind w:firstLine="567"/>
        <w:jc w:val="both"/>
        <w:rPr>
          <w:sz w:val="24"/>
          <w:szCs w:val="24"/>
        </w:rPr>
      </w:pPr>
      <w:r w:rsidRPr="00B20289">
        <w:rPr>
          <w:sz w:val="24"/>
          <w:szCs w:val="24"/>
        </w:rPr>
        <w:t xml:space="preserve">- определение Администрацией </w:t>
      </w:r>
      <w:proofErr w:type="spellStart"/>
      <w:r w:rsidRPr="00B20289">
        <w:rPr>
          <w:sz w:val="24"/>
          <w:szCs w:val="24"/>
        </w:rPr>
        <w:t>Усть-Чижапского</w:t>
      </w:r>
      <w:proofErr w:type="spellEnd"/>
      <w:r w:rsidRPr="00B20289">
        <w:rPr>
          <w:sz w:val="24"/>
          <w:szCs w:val="24"/>
        </w:rPr>
        <w:t xml:space="preserve"> сельского поселения </w:t>
      </w:r>
      <w:r w:rsidRPr="00B20289">
        <w:rPr>
          <w:b/>
          <w:sz w:val="24"/>
          <w:szCs w:val="24"/>
        </w:rPr>
        <w:t>Порядка</w:t>
      </w:r>
      <w:r w:rsidRPr="00B20289">
        <w:rPr>
          <w:sz w:val="24"/>
          <w:szCs w:val="24"/>
        </w:rPr>
        <w:t xml:space="preserve"> составления, утверждения и установления </w:t>
      </w:r>
      <w:r w:rsidRPr="00B20289">
        <w:rPr>
          <w:b/>
          <w:sz w:val="24"/>
          <w:szCs w:val="24"/>
        </w:rPr>
        <w:t>показателей планов</w:t>
      </w:r>
      <w:r w:rsidRPr="00B20289">
        <w:rPr>
          <w:sz w:val="24"/>
          <w:szCs w:val="24"/>
        </w:rPr>
        <w:t xml:space="preserve"> (программы) финансово-хозяйственной деятельности Предприятия (п. 3, ч. 1 ст. 20 ФЗ 161-ФЗ);</w:t>
      </w:r>
    </w:p>
    <w:p w:rsidR="00B20289" w:rsidRPr="00B20289" w:rsidRDefault="00B20289" w:rsidP="00B20289">
      <w:pPr>
        <w:autoSpaceDE w:val="0"/>
        <w:autoSpaceDN w:val="0"/>
        <w:adjustRightInd w:val="0"/>
        <w:ind w:firstLine="540"/>
        <w:jc w:val="both"/>
        <w:rPr>
          <w:sz w:val="24"/>
          <w:szCs w:val="24"/>
        </w:rPr>
      </w:pPr>
      <w:r w:rsidRPr="00B20289">
        <w:rPr>
          <w:sz w:val="24"/>
          <w:szCs w:val="24"/>
        </w:rPr>
        <w:t xml:space="preserve">- утверждение Администрацией </w:t>
      </w:r>
      <w:proofErr w:type="spellStart"/>
      <w:r w:rsidRPr="00B20289">
        <w:rPr>
          <w:sz w:val="24"/>
          <w:szCs w:val="24"/>
        </w:rPr>
        <w:t>Усть-Чижапского</w:t>
      </w:r>
      <w:proofErr w:type="spellEnd"/>
      <w:r w:rsidRPr="00B20289">
        <w:rPr>
          <w:sz w:val="24"/>
          <w:szCs w:val="24"/>
        </w:rPr>
        <w:t xml:space="preserve"> сельского поселения </w:t>
      </w:r>
      <w:r w:rsidRPr="00B20289">
        <w:rPr>
          <w:b/>
          <w:sz w:val="24"/>
          <w:szCs w:val="24"/>
        </w:rPr>
        <w:t>показателей экономической эффективности</w:t>
      </w:r>
      <w:r w:rsidRPr="00B20289">
        <w:rPr>
          <w:sz w:val="24"/>
          <w:szCs w:val="24"/>
        </w:rPr>
        <w:t xml:space="preserve"> деятельности Предприятия и </w:t>
      </w:r>
      <w:r w:rsidRPr="00B20289">
        <w:rPr>
          <w:b/>
          <w:sz w:val="24"/>
          <w:szCs w:val="24"/>
        </w:rPr>
        <w:t>осуществления контроля</w:t>
      </w:r>
      <w:r w:rsidRPr="00B20289">
        <w:rPr>
          <w:sz w:val="24"/>
          <w:szCs w:val="24"/>
        </w:rPr>
        <w:t xml:space="preserve"> за их выполнением (п. 12, ч. 1 ст. 20 ФЗ 161-ФЗ);</w:t>
      </w:r>
    </w:p>
    <w:p w:rsidR="00B20289" w:rsidRPr="00B20289" w:rsidRDefault="00B20289" w:rsidP="00B20289">
      <w:pPr>
        <w:autoSpaceDE w:val="0"/>
        <w:autoSpaceDN w:val="0"/>
        <w:adjustRightInd w:val="0"/>
        <w:ind w:firstLine="540"/>
        <w:jc w:val="both"/>
        <w:rPr>
          <w:sz w:val="24"/>
          <w:szCs w:val="24"/>
        </w:rPr>
      </w:pPr>
      <w:r w:rsidRPr="00B20289">
        <w:rPr>
          <w:sz w:val="24"/>
          <w:szCs w:val="24"/>
        </w:rPr>
        <w:t xml:space="preserve">- право Администрации </w:t>
      </w:r>
      <w:proofErr w:type="spellStart"/>
      <w:r w:rsidRPr="00B20289">
        <w:rPr>
          <w:sz w:val="24"/>
          <w:szCs w:val="24"/>
        </w:rPr>
        <w:t>Усть-Чижапского</w:t>
      </w:r>
      <w:proofErr w:type="spellEnd"/>
      <w:r w:rsidRPr="00B20289">
        <w:rPr>
          <w:sz w:val="24"/>
          <w:szCs w:val="24"/>
        </w:rPr>
        <w:t xml:space="preserve"> сельского поселения принимать решения на </w:t>
      </w:r>
      <w:r w:rsidRPr="00B20289">
        <w:rPr>
          <w:b/>
          <w:sz w:val="24"/>
          <w:szCs w:val="24"/>
        </w:rPr>
        <w:t>проведение аудиторских проверок</w:t>
      </w:r>
      <w:r w:rsidRPr="00B20289">
        <w:rPr>
          <w:sz w:val="24"/>
          <w:szCs w:val="24"/>
        </w:rPr>
        <w:t xml:space="preserve"> (п. 16, ч. 1 ст. 20 ФЗ 161-ФЗ) и перечень случаев, когда принимается решение на </w:t>
      </w:r>
      <w:r w:rsidRPr="00B20289">
        <w:rPr>
          <w:b/>
          <w:sz w:val="24"/>
          <w:szCs w:val="24"/>
        </w:rPr>
        <w:t>проведение аудиторских проверок</w:t>
      </w:r>
      <w:r w:rsidRPr="00B20289">
        <w:rPr>
          <w:sz w:val="24"/>
          <w:szCs w:val="24"/>
        </w:rPr>
        <w:t xml:space="preserve"> (ч. 1 ст. 26 ФЗ 161-ФЗ);</w:t>
      </w:r>
    </w:p>
    <w:p w:rsidR="00B20289" w:rsidRPr="00B20289" w:rsidRDefault="00B20289" w:rsidP="00B20289">
      <w:pPr>
        <w:ind w:firstLine="567"/>
        <w:jc w:val="both"/>
        <w:rPr>
          <w:sz w:val="24"/>
          <w:szCs w:val="24"/>
        </w:rPr>
      </w:pPr>
      <w:r w:rsidRPr="00B20289">
        <w:rPr>
          <w:sz w:val="24"/>
          <w:szCs w:val="24"/>
        </w:rPr>
        <w:t xml:space="preserve">- обязанность руководителя Предприятия проходить </w:t>
      </w:r>
      <w:r w:rsidRPr="00B20289">
        <w:rPr>
          <w:b/>
          <w:sz w:val="24"/>
          <w:szCs w:val="24"/>
        </w:rPr>
        <w:t>аттестацию</w:t>
      </w:r>
      <w:r w:rsidRPr="00B20289">
        <w:rPr>
          <w:sz w:val="24"/>
          <w:szCs w:val="24"/>
        </w:rPr>
        <w:t xml:space="preserve"> в порядке, установленном Администрацией </w:t>
      </w:r>
      <w:proofErr w:type="spellStart"/>
      <w:r w:rsidRPr="00B20289">
        <w:rPr>
          <w:sz w:val="24"/>
          <w:szCs w:val="24"/>
        </w:rPr>
        <w:t>Усть-Чижапского</w:t>
      </w:r>
      <w:proofErr w:type="spellEnd"/>
      <w:r w:rsidRPr="00B20289">
        <w:rPr>
          <w:sz w:val="24"/>
          <w:szCs w:val="24"/>
        </w:rPr>
        <w:t xml:space="preserve"> сельского поселения (ч. 2 ст. 21 ФЗ 161-ФЗ).</w:t>
      </w:r>
    </w:p>
    <w:p w:rsidR="00B20289" w:rsidRPr="00B20289" w:rsidRDefault="00B20289" w:rsidP="00B20289">
      <w:pPr>
        <w:ind w:firstLine="567"/>
        <w:jc w:val="both"/>
        <w:rPr>
          <w:b/>
          <w:sz w:val="24"/>
          <w:szCs w:val="24"/>
        </w:rPr>
      </w:pPr>
      <w:r w:rsidRPr="00B20289">
        <w:rPr>
          <w:b/>
          <w:sz w:val="24"/>
          <w:szCs w:val="24"/>
        </w:rPr>
        <w:t xml:space="preserve">Контроль, осуществляемый Администрацией </w:t>
      </w:r>
      <w:proofErr w:type="spellStart"/>
      <w:r w:rsidRPr="00B20289">
        <w:rPr>
          <w:b/>
          <w:sz w:val="24"/>
          <w:szCs w:val="24"/>
        </w:rPr>
        <w:t>Усть-Чижапского</w:t>
      </w:r>
      <w:proofErr w:type="spellEnd"/>
      <w:r w:rsidRPr="00B20289">
        <w:rPr>
          <w:b/>
          <w:sz w:val="24"/>
          <w:szCs w:val="24"/>
        </w:rPr>
        <w:t xml:space="preserve"> сельского поселения за хозяйственной и финансовой деятельностью </w:t>
      </w:r>
      <w:r w:rsidRPr="00B20289">
        <w:rPr>
          <w:b/>
          <w:sz w:val="24"/>
        </w:rPr>
        <w:t xml:space="preserve">МУП «ЖКХ </w:t>
      </w:r>
      <w:proofErr w:type="spellStart"/>
      <w:r w:rsidRPr="00B20289">
        <w:rPr>
          <w:b/>
          <w:sz w:val="24"/>
        </w:rPr>
        <w:t>Берёзовское</w:t>
      </w:r>
      <w:proofErr w:type="spellEnd"/>
      <w:r w:rsidRPr="00B20289">
        <w:rPr>
          <w:b/>
          <w:sz w:val="24"/>
        </w:rPr>
        <w:t xml:space="preserve">». </w:t>
      </w:r>
    </w:p>
    <w:p w:rsidR="00B20289" w:rsidRPr="00B20289" w:rsidRDefault="00B20289" w:rsidP="00B20289">
      <w:pPr>
        <w:ind w:firstLine="567"/>
        <w:jc w:val="both"/>
        <w:rPr>
          <w:sz w:val="24"/>
        </w:rPr>
      </w:pPr>
      <w:r w:rsidRPr="00B20289">
        <w:rPr>
          <w:sz w:val="24"/>
          <w:szCs w:val="24"/>
        </w:rPr>
        <w:t xml:space="preserve">Администрации сельского поселения  ежегодно не предоставлялась    бухгалтерская отчётность </w:t>
      </w:r>
      <w:r w:rsidRPr="00B20289">
        <w:rPr>
          <w:sz w:val="24"/>
        </w:rPr>
        <w:t xml:space="preserve">МУП «ЖКХ </w:t>
      </w:r>
      <w:proofErr w:type="spellStart"/>
      <w:r w:rsidRPr="00B20289">
        <w:rPr>
          <w:sz w:val="24"/>
        </w:rPr>
        <w:t>Берёзовское</w:t>
      </w:r>
      <w:proofErr w:type="spellEnd"/>
      <w:r w:rsidRPr="00B20289">
        <w:rPr>
          <w:sz w:val="24"/>
        </w:rPr>
        <w:t xml:space="preserve">» для её утверждения  (ч. 3 ст. 26 Федерального Закона 161-ФЗ, </w:t>
      </w:r>
      <w:proofErr w:type="spellStart"/>
      <w:r w:rsidRPr="00B20289">
        <w:rPr>
          <w:sz w:val="24"/>
        </w:rPr>
        <w:t>п.п</w:t>
      </w:r>
      <w:proofErr w:type="spellEnd"/>
      <w:r w:rsidRPr="00B20289">
        <w:rPr>
          <w:sz w:val="24"/>
        </w:rPr>
        <w:t>. 13 п. 56 Положения о порядке распоряжения и управления имуществом), поэтому не проводилась оценка деятельности Предприятия, не определялся размер чистых активов и не контролировался размер уставного фонда (ст. 15  Федерального Закона 161-ФЗ).</w:t>
      </w:r>
    </w:p>
    <w:p w:rsidR="00B20289" w:rsidRPr="00B20289" w:rsidRDefault="00B20289" w:rsidP="00B20289">
      <w:pPr>
        <w:ind w:firstLine="567"/>
        <w:jc w:val="both"/>
        <w:rPr>
          <w:sz w:val="24"/>
          <w:szCs w:val="24"/>
        </w:rPr>
      </w:pPr>
      <w:r w:rsidRPr="00B20289">
        <w:rPr>
          <w:sz w:val="24"/>
          <w:szCs w:val="24"/>
        </w:rPr>
        <w:t xml:space="preserve">Администрацией сельского поселения ежегодно не рассматривались и не утверждались показатели планов финансово-хозяйственной деятельности </w:t>
      </w:r>
      <w:r w:rsidRPr="00B20289">
        <w:rPr>
          <w:sz w:val="24"/>
        </w:rPr>
        <w:t xml:space="preserve">МУП «ЖКХ </w:t>
      </w:r>
      <w:proofErr w:type="spellStart"/>
      <w:r w:rsidRPr="00B20289">
        <w:rPr>
          <w:sz w:val="24"/>
        </w:rPr>
        <w:t>Берёзовское</w:t>
      </w:r>
      <w:proofErr w:type="spellEnd"/>
      <w:r w:rsidRPr="00B20289">
        <w:rPr>
          <w:sz w:val="24"/>
        </w:rPr>
        <w:t xml:space="preserve">», </w:t>
      </w:r>
      <w:r w:rsidRPr="00B20289">
        <w:rPr>
          <w:sz w:val="24"/>
          <w:szCs w:val="24"/>
        </w:rPr>
        <w:t>показатели экономической эффективности деятельности Предприятия (ст. 20 Федерального закона 161-ФЗ).</w:t>
      </w:r>
    </w:p>
    <w:p w:rsidR="00B20289" w:rsidRPr="00B20289" w:rsidRDefault="00B20289" w:rsidP="00B20289">
      <w:pPr>
        <w:ind w:firstLine="567"/>
        <w:jc w:val="both"/>
        <w:rPr>
          <w:sz w:val="24"/>
          <w:szCs w:val="24"/>
        </w:rPr>
      </w:pPr>
      <w:r w:rsidRPr="00B20289">
        <w:rPr>
          <w:sz w:val="24"/>
          <w:szCs w:val="24"/>
        </w:rPr>
        <w:t xml:space="preserve">Руководитель </w:t>
      </w:r>
      <w:r w:rsidRPr="00B20289">
        <w:rPr>
          <w:sz w:val="24"/>
        </w:rPr>
        <w:t xml:space="preserve">МУП «ЖКХ </w:t>
      </w:r>
      <w:proofErr w:type="spellStart"/>
      <w:r w:rsidRPr="00B20289">
        <w:rPr>
          <w:sz w:val="24"/>
        </w:rPr>
        <w:t>Берёзовское</w:t>
      </w:r>
      <w:proofErr w:type="spellEnd"/>
      <w:r w:rsidRPr="00B20289">
        <w:rPr>
          <w:sz w:val="24"/>
        </w:rPr>
        <w:t xml:space="preserve">» в 2013 году  отчитывался   на заседании Совета </w:t>
      </w:r>
      <w:proofErr w:type="spellStart"/>
      <w:r w:rsidRPr="00B20289">
        <w:rPr>
          <w:sz w:val="24"/>
        </w:rPr>
        <w:t>Усть-Чижапского</w:t>
      </w:r>
      <w:proofErr w:type="spellEnd"/>
      <w:r w:rsidRPr="00B20289">
        <w:rPr>
          <w:sz w:val="24"/>
        </w:rPr>
        <w:t xml:space="preserve"> сельского поселения о деятельности Предприятия только за 2012 год.</w:t>
      </w:r>
    </w:p>
    <w:p w:rsidR="00B20289" w:rsidRPr="00B20289" w:rsidRDefault="00B20289" w:rsidP="00B20289">
      <w:pPr>
        <w:ind w:firstLine="567"/>
        <w:jc w:val="both"/>
        <w:rPr>
          <w:sz w:val="24"/>
          <w:szCs w:val="24"/>
        </w:rPr>
      </w:pPr>
      <w:r w:rsidRPr="00B20289">
        <w:rPr>
          <w:sz w:val="24"/>
          <w:szCs w:val="24"/>
        </w:rPr>
        <w:t>Администрацией сельского поселения не представлены проверяющим:</w:t>
      </w:r>
    </w:p>
    <w:p w:rsidR="00B20289" w:rsidRPr="00B20289" w:rsidRDefault="00B20289" w:rsidP="00B20289">
      <w:pPr>
        <w:ind w:firstLine="567"/>
        <w:jc w:val="both"/>
        <w:rPr>
          <w:sz w:val="24"/>
        </w:rPr>
      </w:pPr>
      <w:r w:rsidRPr="00B20289">
        <w:rPr>
          <w:sz w:val="24"/>
          <w:szCs w:val="24"/>
        </w:rPr>
        <w:t xml:space="preserve">- квартальные  отчёты руководителя </w:t>
      </w:r>
      <w:r w:rsidRPr="00B20289">
        <w:rPr>
          <w:sz w:val="24"/>
        </w:rPr>
        <w:t xml:space="preserve">МУП «ЖКХ </w:t>
      </w:r>
      <w:proofErr w:type="spellStart"/>
      <w:r w:rsidRPr="00B20289">
        <w:rPr>
          <w:sz w:val="24"/>
        </w:rPr>
        <w:t>Берёзовское</w:t>
      </w:r>
      <w:proofErr w:type="spellEnd"/>
      <w:r w:rsidRPr="00B20289">
        <w:rPr>
          <w:sz w:val="24"/>
        </w:rPr>
        <w:t xml:space="preserve">» и решения, принимаемые на основании заслушанных отчётов (ст. 21 </w:t>
      </w:r>
      <w:r w:rsidRPr="00B20289">
        <w:rPr>
          <w:sz w:val="24"/>
          <w:szCs w:val="24"/>
        </w:rPr>
        <w:t>Федерального закона 161-ФЗ)</w:t>
      </w:r>
      <w:r w:rsidRPr="00B20289">
        <w:rPr>
          <w:sz w:val="24"/>
        </w:rPr>
        <w:t>;</w:t>
      </w:r>
    </w:p>
    <w:p w:rsidR="00B20289" w:rsidRPr="00B20289" w:rsidRDefault="00B20289" w:rsidP="00B20289">
      <w:pPr>
        <w:ind w:firstLine="567"/>
        <w:jc w:val="both"/>
        <w:rPr>
          <w:sz w:val="24"/>
        </w:rPr>
      </w:pPr>
      <w:r w:rsidRPr="00B20289">
        <w:rPr>
          <w:sz w:val="24"/>
          <w:szCs w:val="24"/>
        </w:rPr>
        <w:lastRenderedPageBreak/>
        <w:t xml:space="preserve">- анализы деятельности предприятия, </w:t>
      </w:r>
      <w:r w:rsidRPr="00B20289">
        <w:rPr>
          <w:sz w:val="24"/>
        </w:rPr>
        <w:t>составленные экономистом Предприятия и решения, принимаемые по результатам их рассмотрения (ч. 3 ст. 26 Федерального Закона 161-ФЗ);</w:t>
      </w:r>
    </w:p>
    <w:p w:rsidR="00B20289" w:rsidRPr="00B20289" w:rsidRDefault="00B20289" w:rsidP="00B20289">
      <w:pPr>
        <w:ind w:firstLine="567"/>
        <w:jc w:val="both"/>
        <w:rPr>
          <w:sz w:val="24"/>
        </w:rPr>
      </w:pPr>
      <w:r w:rsidRPr="00B20289">
        <w:rPr>
          <w:sz w:val="24"/>
          <w:szCs w:val="24"/>
        </w:rPr>
        <w:t xml:space="preserve">- </w:t>
      </w:r>
      <w:r w:rsidRPr="00B20289">
        <w:rPr>
          <w:sz w:val="24"/>
        </w:rPr>
        <w:t>материалы мероприятий, проводимых в рамках к</w:t>
      </w:r>
      <w:r w:rsidRPr="00B20289">
        <w:rPr>
          <w:sz w:val="24"/>
          <w:szCs w:val="24"/>
        </w:rPr>
        <w:t>онтрол</w:t>
      </w:r>
      <w:r w:rsidRPr="00B20289">
        <w:rPr>
          <w:sz w:val="24"/>
        </w:rPr>
        <w:t>я</w:t>
      </w:r>
      <w:r w:rsidRPr="00B20289">
        <w:rPr>
          <w:sz w:val="24"/>
          <w:szCs w:val="24"/>
        </w:rPr>
        <w:t xml:space="preserve"> за хозяйственной и финансовой деятельностью </w:t>
      </w:r>
      <w:r w:rsidRPr="00B20289">
        <w:rPr>
          <w:sz w:val="24"/>
        </w:rPr>
        <w:t xml:space="preserve">МУП «ЖКХ </w:t>
      </w:r>
      <w:proofErr w:type="spellStart"/>
      <w:r w:rsidRPr="00B20289">
        <w:rPr>
          <w:sz w:val="24"/>
        </w:rPr>
        <w:t>Берёзовское</w:t>
      </w:r>
      <w:proofErr w:type="spellEnd"/>
      <w:r w:rsidRPr="00B20289">
        <w:rPr>
          <w:sz w:val="24"/>
        </w:rPr>
        <w:t>»,</w:t>
      </w:r>
      <w:r w:rsidRPr="00B20289">
        <w:rPr>
          <w:sz w:val="24"/>
          <w:szCs w:val="24"/>
        </w:rPr>
        <w:t xml:space="preserve"> предусмотренных пунктом 4.7 его</w:t>
      </w:r>
      <w:r w:rsidRPr="00B20289">
        <w:rPr>
          <w:sz w:val="24"/>
        </w:rPr>
        <w:t xml:space="preserve"> Устава.</w:t>
      </w:r>
    </w:p>
    <w:p w:rsidR="00B20289" w:rsidRPr="00B20289" w:rsidRDefault="00B20289" w:rsidP="00B20289">
      <w:pPr>
        <w:ind w:firstLine="567"/>
        <w:jc w:val="both"/>
        <w:rPr>
          <w:sz w:val="24"/>
          <w:szCs w:val="24"/>
        </w:rPr>
      </w:pPr>
      <w:r w:rsidRPr="00B20289">
        <w:rPr>
          <w:sz w:val="24"/>
          <w:szCs w:val="24"/>
        </w:rPr>
        <w:t xml:space="preserve">Администрацией </w:t>
      </w:r>
      <w:proofErr w:type="spellStart"/>
      <w:r w:rsidRPr="00B20289">
        <w:rPr>
          <w:sz w:val="24"/>
          <w:szCs w:val="24"/>
        </w:rPr>
        <w:t>Усть-Чижапского</w:t>
      </w:r>
      <w:proofErr w:type="spellEnd"/>
      <w:r w:rsidRPr="00B20289">
        <w:rPr>
          <w:sz w:val="24"/>
          <w:szCs w:val="24"/>
        </w:rPr>
        <w:t xml:space="preserve"> сельского поселения не установлен размер сделки, выше которой она относится к крупной сделке. Руководителем Предприятия не проводились согласования с Администрацией </w:t>
      </w:r>
      <w:proofErr w:type="spellStart"/>
      <w:r w:rsidRPr="00B20289">
        <w:rPr>
          <w:sz w:val="24"/>
          <w:szCs w:val="24"/>
        </w:rPr>
        <w:t>Усть-Чижапского</w:t>
      </w:r>
      <w:proofErr w:type="spellEnd"/>
      <w:r w:rsidRPr="00B20289">
        <w:rPr>
          <w:sz w:val="24"/>
          <w:szCs w:val="24"/>
        </w:rPr>
        <w:t xml:space="preserve"> сельского поселения по поводу заключения крупных сделок и сделок, в совершении которых имеется его заинтересованность. Администрацией не проводились проверки Предприятия по выявлению вышеуказанных сделок и их анализа в соответствии с </w:t>
      </w:r>
      <w:proofErr w:type="spellStart"/>
      <w:r w:rsidRPr="00B20289">
        <w:rPr>
          <w:sz w:val="24"/>
          <w:szCs w:val="24"/>
        </w:rPr>
        <w:t>п.п</w:t>
      </w:r>
      <w:proofErr w:type="spellEnd"/>
      <w:r w:rsidRPr="00B20289">
        <w:rPr>
          <w:sz w:val="24"/>
          <w:szCs w:val="24"/>
        </w:rPr>
        <w:t xml:space="preserve">. 11 п. 56 гл. 53  </w:t>
      </w:r>
      <w:r w:rsidRPr="00B20289">
        <w:rPr>
          <w:sz w:val="24"/>
        </w:rPr>
        <w:t>Положения о порядке распоряжения и управления имуществом</w:t>
      </w:r>
      <w:r w:rsidRPr="00B20289">
        <w:rPr>
          <w:sz w:val="24"/>
          <w:szCs w:val="24"/>
        </w:rPr>
        <w:t xml:space="preserve">. </w:t>
      </w:r>
    </w:p>
    <w:p w:rsidR="00B20289" w:rsidRPr="00B20289" w:rsidRDefault="00B20289" w:rsidP="00B20289">
      <w:pPr>
        <w:ind w:firstLine="567"/>
        <w:jc w:val="both"/>
        <w:rPr>
          <w:sz w:val="24"/>
          <w:szCs w:val="24"/>
        </w:rPr>
      </w:pPr>
      <w:r w:rsidRPr="00B20289">
        <w:rPr>
          <w:sz w:val="24"/>
          <w:szCs w:val="24"/>
        </w:rPr>
        <w:t>Администрацией сельского поселения:</w:t>
      </w:r>
    </w:p>
    <w:p w:rsidR="00B20289" w:rsidRPr="00B20289" w:rsidRDefault="00B20289" w:rsidP="00B20289">
      <w:pPr>
        <w:ind w:firstLine="567"/>
        <w:jc w:val="both"/>
        <w:rPr>
          <w:sz w:val="24"/>
        </w:rPr>
      </w:pPr>
      <w:r w:rsidRPr="00B20289">
        <w:rPr>
          <w:sz w:val="24"/>
          <w:szCs w:val="24"/>
        </w:rPr>
        <w:t xml:space="preserve">- не разработан Порядок проведения аттестации руководителей муниципальных унитарных предприятий. Руководители </w:t>
      </w:r>
      <w:r w:rsidRPr="00B20289">
        <w:rPr>
          <w:sz w:val="24"/>
        </w:rPr>
        <w:t xml:space="preserve">МУП «ЖКХ </w:t>
      </w:r>
      <w:proofErr w:type="spellStart"/>
      <w:r w:rsidRPr="00B20289">
        <w:rPr>
          <w:sz w:val="24"/>
        </w:rPr>
        <w:t>Берёзовское</w:t>
      </w:r>
      <w:proofErr w:type="spellEnd"/>
      <w:r w:rsidRPr="00B20289">
        <w:rPr>
          <w:sz w:val="24"/>
        </w:rPr>
        <w:t xml:space="preserve">» не проходили аттестацию в </w:t>
      </w:r>
      <w:r w:rsidRPr="00B20289">
        <w:rPr>
          <w:sz w:val="24"/>
          <w:szCs w:val="24"/>
        </w:rPr>
        <w:t>Администрации сельского поселения (ч. 2 ст. 21 Федерального закона 161-ФЗ)</w:t>
      </w:r>
      <w:r w:rsidRPr="00B20289">
        <w:rPr>
          <w:sz w:val="24"/>
        </w:rPr>
        <w:t>;</w:t>
      </w:r>
    </w:p>
    <w:p w:rsidR="00B20289" w:rsidRPr="00B20289" w:rsidRDefault="00B20289" w:rsidP="00B20289">
      <w:pPr>
        <w:ind w:firstLine="567"/>
        <w:jc w:val="both"/>
        <w:rPr>
          <w:sz w:val="24"/>
          <w:szCs w:val="24"/>
        </w:rPr>
      </w:pPr>
      <w:r w:rsidRPr="00B20289">
        <w:rPr>
          <w:sz w:val="24"/>
        </w:rPr>
        <w:t xml:space="preserve">- не </w:t>
      </w:r>
      <w:r w:rsidRPr="00B20289">
        <w:rPr>
          <w:sz w:val="24"/>
          <w:szCs w:val="24"/>
        </w:rPr>
        <w:t>определены размеры и условия оплаты труда работников</w:t>
      </w:r>
      <w:r w:rsidRPr="00B20289">
        <w:rPr>
          <w:sz w:val="24"/>
        </w:rPr>
        <w:t xml:space="preserve"> МУП «ЖКХ </w:t>
      </w:r>
      <w:proofErr w:type="spellStart"/>
      <w:r w:rsidRPr="00B20289">
        <w:rPr>
          <w:sz w:val="24"/>
        </w:rPr>
        <w:t>Берёзовское</w:t>
      </w:r>
      <w:proofErr w:type="spellEnd"/>
      <w:r w:rsidRPr="00B20289">
        <w:rPr>
          <w:sz w:val="24"/>
        </w:rPr>
        <w:t xml:space="preserve">», кроме руководителя Предприятия, что не соответствует </w:t>
      </w:r>
      <w:r w:rsidRPr="00B20289">
        <w:rPr>
          <w:sz w:val="24"/>
          <w:szCs w:val="24"/>
        </w:rPr>
        <w:t>статье 53 Федерального Закона 131-ФЗ «Об общих принципах организации местного самоуправления в РФ»;</w:t>
      </w:r>
    </w:p>
    <w:p w:rsidR="00B20289" w:rsidRPr="00B20289" w:rsidRDefault="00B20289" w:rsidP="00B20289">
      <w:pPr>
        <w:ind w:firstLine="567"/>
        <w:jc w:val="both"/>
        <w:rPr>
          <w:sz w:val="24"/>
          <w:szCs w:val="24"/>
        </w:rPr>
      </w:pPr>
      <w:r w:rsidRPr="00B20289">
        <w:rPr>
          <w:sz w:val="24"/>
        </w:rPr>
        <w:t xml:space="preserve">- не предусмотрен </w:t>
      </w:r>
      <w:r w:rsidRPr="00B20289">
        <w:rPr>
          <w:sz w:val="24"/>
          <w:szCs w:val="24"/>
        </w:rPr>
        <w:t xml:space="preserve">перечень случаев, когда принимается решение на проведение аудиторских проверок, что не соответствует ч. 1 ст. 26 Федерального закона 161-ФЗ. Решения о проведение аудиторских проверок Администрацией </w:t>
      </w:r>
      <w:proofErr w:type="spellStart"/>
      <w:r w:rsidRPr="00B20289">
        <w:rPr>
          <w:sz w:val="24"/>
          <w:szCs w:val="24"/>
        </w:rPr>
        <w:t>Усть-Чижапского</w:t>
      </w:r>
      <w:proofErr w:type="spellEnd"/>
      <w:r w:rsidRPr="00B20289">
        <w:rPr>
          <w:sz w:val="24"/>
          <w:szCs w:val="24"/>
        </w:rPr>
        <w:t xml:space="preserve"> сельского поселения не принимались.</w:t>
      </w:r>
    </w:p>
    <w:p w:rsidR="00B20289" w:rsidRPr="00B20289" w:rsidRDefault="00B20289" w:rsidP="00B20289">
      <w:pPr>
        <w:ind w:firstLine="567"/>
        <w:jc w:val="both"/>
        <w:rPr>
          <w:b/>
          <w:sz w:val="24"/>
          <w:szCs w:val="24"/>
        </w:rPr>
      </w:pPr>
      <w:r w:rsidRPr="00B20289">
        <w:rPr>
          <w:b/>
          <w:sz w:val="24"/>
          <w:szCs w:val="24"/>
        </w:rPr>
        <w:t>Проверка ведения учёта и использования муниципального имущества.</w:t>
      </w:r>
    </w:p>
    <w:p w:rsidR="00B20289" w:rsidRPr="00B20289" w:rsidRDefault="00B20289" w:rsidP="00B20289">
      <w:pPr>
        <w:ind w:firstLine="567"/>
        <w:jc w:val="both"/>
        <w:rPr>
          <w:sz w:val="24"/>
          <w:szCs w:val="24"/>
        </w:rPr>
      </w:pPr>
      <w:r w:rsidRPr="00B20289">
        <w:rPr>
          <w:b/>
          <w:sz w:val="24"/>
          <w:szCs w:val="24"/>
        </w:rPr>
        <w:t>В</w:t>
      </w:r>
      <w:r w:rsidRPr="00B20289">
        <w:rPr>
          <w:sz w:val="24"/>
          <w:szCs w:val="24"/>
        </w:rPr>
        <w:t xml:space="preserve"> собственности муниципального образования «</w:t>
      </w:r>
      <w:proofErr w:type="spellStart"/>
      <w:r w:rsidRPr="00B20289">
        <w:rPr>
          <w:sz w:val="24"/>
          <w:szCs w:val="24"/>
        </w:rPr>
        <w:t>Усть-Чижапское</w:t>
      </w:r>
      <w:proofErr w:type="spellEnd"/>
      <w:r w:rsidRPr="00B20289">
        <w:rPr>
          <w:sz w:val="24"/>
          <w:szCs w:val="24"/>
        </w:rPr>
        <w:t xml:space="preserve"> сельское поселение» находятся объекты имущества, переданные в оперативное управление, хозяйственное ведение и объекты имущества в составе казны. </w:t>
      </w:r>
    </w:p>
    <w:p w:rsidR="00B20289" w:rsidRPr="00B20289" w:rsidRDefault="00B20289" w:rsidP="00B20289">
      <w:pPr>
        <w:ind w:firstLine="567"/>
        <w:jc w:val="both"/>
        <w:rPr>
          <w:sz w:val="24"/>
          <w:szCs w:val="24"/>
        </w:rPr>
      </w:pPr>
      <w:r w:rsidRPr="00B20289">
        <w:rPr>
          <w:sz w:val="24"/>
          <w:szCs w:val="24"/>
        </w:rPr>
        <w:t>Решением Совета поселения от 16.02.2006 № 38 принято Положение о порядке распоряжения и управления имуществом, находящимся в муниципальной собственности «</w:t>
      </w:r>
      <w:proofErr w:type="spellStart"/>
      <w:r w:rsidRPr="00B20289">
        <w:rPr>
          <w:sz w:val="24"/>
          <w:szCs w:val="24"/>
        </w:rPr>
        <w:t>Усть-Чижапского</w:t>
      </w:r>
      <w:proofErr w:type="spellEnd"/>
      <w:r w:rsidRPr="00B20289">
        <w:rPr>
          <w:sz w:val="24"/>
          <w:szCs w:val="24"/>
        </w:rPr>
        <w:t xml:space="preserve"> сельского поселения». В пункте 6 Главы 2 Положения необоснованно прописаны разделы </w:t>
      </w:r>
      <w:r w:rsidRPr="00B20289">
        <w:rPr>
          <w:b/>
          <w:sz w:val="24"/>
          <w:szCs w:val="24"/>
        </w:rPr>
        <w:t>для муниципальных районов и городских округов</w:t>
      </w:r>
      <w:r w:rsidRPr="00B20289">
        <w:rPr>
          <w:sz w:val="24"/>
          <w:szCs w:val="24"/>
        </w:rPr>
        <w:t xml:space="preserve">. Данное Положение может быть разработано только для </w:t>
      </w:r>
      <w:proofErr w:type="spellStart"/>
      <w:r w:rsidRPr="00B20289">
        <w:rPr>
          <w:sz w:val="24"/>
          <w:szCs w:val="24"/>
        </w:rPr>
        <w:t>Усть-Чижапского</w:t>
      </w:r>
      <w:proofErr w:type="spellEnd"/>
      <w:r w:rsidRPr="00B20289">
        <w:rPr>
          <w:sz w:val="24"/>
          <w:szCs w:val="24"/>
        </w:rPr>
        <w:t xml:space="preserve"> сельского поселения. </w:t>
      </w:r>
    </w:p>
    <w:p w:rsidR="00B20289" w:rsidRPr="00B20289" w:rsidRDefault="00B20289" w:rsidP="00B20289">
      <w:pPr>
        <w:ind w:firstLine="567"/>
        <w:jc w:val="both"/>
        <w:rPr>
          <w:sz w:val="24"/>
          <w:szCs w:val="24"/>
        </w:rPr>
      </w:pPr>
      <w:r w:rsidRPr="00B20289">
        <w:rPr>
          <w:b/>
          <w:sz w:val="24"/>
          <w:szCs w:val="24"/>
        </w:rPr>
        <w:t>В</w:t>
      </w:r>
      <w:r w:rsidRPr="00B20289">
        <w:rPr>
          <w:sz w:val="24"/>
          <w:szCs w:val="24"/>
        </w:rPr>
        <w:t xml:space="preserve"> соответствии с бюджетным учетом получателя бюджетных средств в лице Администрации </w:t>
      </w:r>
      <w:proofErr w:type="spellStart"/>
      <w:r w:rsidRPr="00B20289">
        <w:rPr>
          <w:sz w:val="24"/>
          <w:szCs w:val="24"/>
        </w:rPr>
        <w:t>Усть-Чижапского</w:t>
      </w:r>
      <w:proofErr w:type="spellEnd"/>
      <w:r w:rsidRPr="00B20289">
        <w:rPr>
          <w:sz w:val="24"/>
          <w:szCs w:val="24"/>
        </w:rPr>
        <w:t xml:space="preserve"> сельского поселения, балансовая стоимость основных средств, находящихся в </w:t>
      </w:r>
      <w:r w:rsidRPr="00B20289">
        <w:rPr>
          <w:b/>
          <w:sz w:val="24"/>
          <w:szCs w:val="24"/>
        </w:rPr>
        <w:t>оперативном управлении</w:t>
      </w:r>
      <w:r w:rsidRPr="00B20289">
        <w:rPr>
          <w:sz w:val="24"/>
          <w:szCs w:val="24"/>
        </w:rPr>
        <w:t xml:space="preserve"> </w:t>
      </w:r>
      <w:r w:rsidRPr="00B20289">
        <w:rPr>
          <w:b/>
          <w:sz w:val="24"/>
          <w:szCs w:val="24"/>
        </w:rPr>
        <w:t>(счет 101)</w:t>
      </w:r>
      <w:r w:rsidRPr="00B20289">
        <w:rPr>
          <w:sz w:val="24"/>
          <w:szCs w:val="24"/>
        </w:rPr>
        <w:t xml:space="preserve"> на 01.01.2013г. составляла 1 311 340,38 руб., на 01.01.2014г. –1 984 160,38 руб. Остаточная стоимость соответственно составляла 16 % и 42 % от балансовой стоимости.  Износ объектов стоимостью свыше 40 тыс. руб. составлял 47 %. </w:t>
      </w:r>
    </w:p>
    <w:p w:rsidR="00B20289" w:rsidRPr="00B20289" w:rsidRDefault="00B20289" w:rsidP="00B20289">
      <w:pPr>
        <w:ind w:firstLine="567"/>
        <w:jc w:val="both"/>
        <w:rPr>
          <w:b/>
          <w:sz w:val="24"/>
          <w:szCs w:val="24"/>
        </w:rPr>
      </w:pPr>
      <w:r w:rsidRPr="00B20289">
        <w:rPr>
          <w:sz w:val="24"/>
          <w:szCs w:val="24"/>
        </w:rPr>
        <w:lastRenderedPageBreak/>
        <w:t xml:space="preserve">При проверке учета основных средств, находящихся  в оперативном управлении Администрации поселения, установлены следующие нарушения </w:t>
      </w:r>
      <w:r w:rsidRPr="00B20289">
        <w:rPr>
          <w:b/>
          <w:sz w:val="24"/>
          <w:szCs w:val="24"/>
        </w:rPr>
        <w:t xml:space="preserve">Инструкции по применению единого плана счетов: </w:t>
      </w:r>
    </w:p>
    <w:p w:rsidR="00B20289" w:rsidRPr="00B20289" w:rsidRDefault="00B20289" w:rsidP="00B20289">
      <w:pPr>
        <w:ind w:firstLine="567"/>
        <w:jc w:val="both"/>
        <w:rPr>
          <w:sz w:val="24"/>
          <w:szCs w:val="24"/>
        </w:rPr>
      </w:pPr>
      <w:r w:rsidRPr="00B20289">
        <w:rPr>
          <w:sz w:val="24"/>
          <w:szCs w:val="24"/>
        </w:rPr>
        <w:t xml:space="preserve">- при наличии </w:t>
      </w:r>
      <w:r w:rsidRPr="00B20289">
        <w:rPr>
          <w:b/>
          <w:sz w:val="24"/>
          <w:szCs w:val="24"/>
        </w:rPr>
        <w:t xml:space="preserve">39 </w:t>
      </w:r>
      <w:r w:rsidRPr="00B20289">
        <w:rPr>
          <w:sz w:val="24"/>
          <w:szCs w:val="24"/>
        </w:rPr>
        <w:t xml:space="preserve">объектов стоимостью до 3 000 руб. не организован их учет на </w:t>
      </w:r>
      <w:proofErr w:type="spellStart"/>
      <w:r w:rsidRPr="00B20289">
        <w:rPr>
          <w:sz w:val="24"/>
          <w:szCs w:val="24"/>
        </w:rPr>
        <w:t>забалансовом</w:t>
      </w:r>
      <w:proofErr w:type="spellEnd"/>
      <w:r w:rsidRPr="00B20289">
        <w:rPr>
          <w:sz w:val="24"/>
          <w:szCs w:val="24"/>
        </w:rPr>
        <w:t xml:space="preserve"> счёте 21 «Основные средства стоимостью до 3 000 рублей включительно в эксплуатации». Фактически эти  объекты  учитывались на балансовом счете 101 (пункт 50 Инструкции); </w:t>
      </w:r>
    </w:p>
    <w:p w:rsidR="00B20289" w:rsidRPr="00B20289" w:rsidRDefault="00B20289" w:rsidP="00B20289">
      <w:pPr>
        <w:ind w:firstLine="567"/>
        <w:jc w:val="both"/>
        <w:rPr>
          <w:sz w:val="24"/>
          <w:szCs w:val="24"/>
        </w:rPr>
      </w:pPr>
      <w:r w:rsidRPr="00B20289">
        <w:rPr>
          <w:sz w:val="24"/>
          <w:szCs w:val="24"/>
        </w:rPr>
        <w:t xml:space="preserve">- на </w:t>
      </w:r>
      <w:r w:rsidRPr="00B20289">
        <w:rPr>
          <w:b/>
          <w:sz w:val="24"/>
          <w:szCs w:val="24"/>
        </w:rPr>
        <w:t>19</w:t>
      </w:r>
      <w:r w:rsidRPr="00B20289">
        <w:rPr>
          <w:sz w:val="24"/>
          <w:szCs w:val="24"/>
        </w:rPr>
        <w:t xml:space="preserve"> объектов стоимостью до 3 000 руб. начислялась амортизация как в размере 100% так и линейным способом (пункт 92 Инструкции);</w:t>
      </w:r>
    </w:p>
    <w:p w:rsidR="00B20289" w:rsidRPr="00B20289" w:rsidRDefault="00B20289" w:rsidP="00B20289">
      <w:pPr>
        <w:ind w:firstLine="567"/>
        <w:jc w:val="both"/>
        <w:rPr>
          <w:sz w:val="24"/>
          <w:szCs w:val="24"/>
        </w:rPr>
      </w:pPr>
      <w:r w:rsidRPr="00B20289">
        <w:rPr>
          <w:sz w:val="24"/>
          <w:szCs w:val="24"/>
        </w:rPr>
        <w:t xml:space="preserve">- из </w:t>
      </w:r>
      <w:r w:rsidRPr="00B20289">
        <w:rPr>
          <w:b/>
          <w:sz w:val="24"/>
          <w:szCs w:val="24"/>
        </w:rPr>
        <w:t>67</w:t>
      </w:r>
      <w:r w:rsidRPr="00B20289">
        <w:rPr>
          <w:sz w:val="24"/>
          <w:szCs w:val="24"/>
        </w:rPr>
        <w:t xml:space="preserve"> объектов стоимостью от 3 000 руб. до 40 000 руб. на </w:t>
      </w:r>
      <w:r w:rsidRPr="00B20289">
        <w:rPr>
          <w:b/>
          <w:sz w:val="24"/>
          <w:szCs w:val="24"/>
        </w:rPr>
        <w:t>21</w:t>
      </w:r>
      <w:r w:rsidRPr="00B20289">
        <w:rPr>
          <w:sz w:val="24"/>
          <w:szCs w:val="24"/>
        </w:rPr>
        <w:t xml:space="preserve"> объект амортизация не начислялась, на часть объектов (шкафы - инвентарные номера 47, 48) амортизация начислялась линейным способом. В соответствии с Инструкциями по применению единого плана счетов № 148н, № 157н с 2008 года на объекты основных средств стоимостью до 20 000 руб. включительно  амортизация начисляется в размере 100%, с 2011 года на объекты до 40 000 руб. включительно амортизация начисляется в размере 100% при принятии их к учету (пункт 92 Инструкции);</w:t>
      </w:r>
    </w:p>
    <w:p w:rsidR="00B20289" w:rsidRPr="00B20289" w:rsidRDefault="00B20289" w:rsidP="00B20289">
      <w:pPr>
        <w:ind w:firstLine="567"/>
        <w:jc w:val="both"/>
        <w:rPr>
          <w:sz w:val="24"/>
          <w:szCs w:val="24"/>
        </w:rPr>
      </w:pPr>
      <w:r w:rsidRPr="00B20289">
        <w:rPr>
          <w:sz w:val="24"/>
          <w:szCs w:val="24"/>
        </w:rPr>
        <w:t>- постановка на учет объектов, как основных средств: мониторов, системных блоков, манипуляторов мышь и других запасных частей к компьютеру не соответствует  пункту 41 Инструкции по применению единого плана счетов, т.к. объектом основных средств является объект со всеми приспособлениями, предназначенный для выполнения определенных самостоятельных функций.  Данные объекты  следовало учитывать в составе материальных запасов, как следствие, неправильное отнесение  расходов на статьи КОСГУ. Также в группе основных средств числятся ботинки лыжные. Их необходимо было учитывать в аналитической группе мягкого инвентаря счета материальных запасов (пункт 118 Инструкции);</w:t>
      </w:r>
    </w:p>
    <w:p w:rsidR="00B20289" w:rsidRPr="00B20289" w:rsidRDefault="00B20289" w:rsidP="00B20289">
      <w:pPr>
        <w:ind w:firstLine="567"/>
        <w:jc w:val="both"/>
        <w:rPr>
          <w:sz w:val="24"/>
          <w:szCs w:val="24"/>
        </w:rPr>
      </w:pPr>
      <w:r w:rsidRPr="00B20289">
        <w:rPr>
          <w:sz w:val="24"/>
          <w:szCs w:val="24"/>
        </w:rPr>
        <w:t>В нарушение Постановление Правительства РФ от 1 января 2002 г. N 1 "О Классификации основных средств, включаемых в амортизационные группы", не правильно устанавливался срок полезного использования объекта:</w:t>
      </w:r>
    </w:p>
    <w:p w:rsidR="00B20289" w:rsidRPr="00B20289" w:rsidRDefault="00B20289" w:rsidP="00B20289">
      <w:pPr>
        <w:ind w:firstLine="567"/>
        <w:jc w:val="both"/>
        <w:rPr>
          <w:sz w:val="24"/>
          <w:szCs w:val="24"/>
        </w:rPr>
      </w:pPr>
      <w:r w:rsidRPr="00B20289">
        <w:rPr>
          <w:sz w:val="24"/>
          <w:szCs w:val="24"/>
        </w:rPr>
        <w:t>- доска информационная - установлен срок свыше 30 лет, требуется установить срок 7 лет;</w:t>
      </w:r>
    </w:p>
    <w:p w:rsidR="00B20289" w:rsidRPr="00B20289" w:rsidRDefault="00B20289" w:rsidP="00B20289">
      <w:pPr>
        <w:ind w:firstLine="567"/>
        <w:jc w:val="both"/>
        <w:rPr>
          <w:sz w:val="24"/>
          <w:szCs w:val="24"/>
        </w:rPr>
      </w:pPr>
      <w:r w:rsidRPr="00B20289">
        <w:rPr>
          <w:sz w:val="24"/>
          <w:szCs w:val="24"/>
        </w:rPr>
        <w:t>- 3 информационных стенда - установлен срок свыше 30 лет, требуется установить</w:t>
      </w:r>
    </w:p>
    <w:p w:rsidR="00B20289" w:rsidRPr="00B20289" w:rsidRDefault="00B20289" w:rsidP="00B20289">
      <w:pPr>
        <w:jc w:val="both"/>
        <w:rPr>
          <w:sz w:val="24"/>
          <w:szCs w:val="24"/>
        </w:rPr>
      </w:pPr>
      <w:r w:rsidRPr="00B20289">
        <w:rPr>
          <w:sz w:val="24"/>
          <w:szCs w:val="24"/>
        </w:rPr>
        <w:t xml:space="preserve">срок 5 лет; </w:t>
      </w:r>
    </w:p>
    <w:p w:rsidR="00B20289" w:rsidRPr="00B20289" w:rsidRDefault="00B20289" w:rsidP="00B20289">
      <w:pPr>
        <w:ind w:firstLine="567"/>
        <w:jc w:val="both"/>
        <w:rPr>
          <w:sz w:val="24"/>
          <w:szCs w:val="24"/>
        </w:rPr>
      </w:pPr>
      <w:r w:rsidRPr="00B20289">
        <w:rPr>
          <w:sz w:val="24"/>
          <w:szCs w:val="24"/>
        </w:rPr>
        <w:t xml:space="preserve">- часть объектов имущества </w:t>
      </w:r>
      <w:r w:rsidRPr="00B20289">
        <w:rPr>
          <w:b/>
          <w:sz w:val="24"/>
          <w:szCs w:val="24"/>
        </w:rPr>
        <w:t>казны</w:t>
      </w:r>
      <w:r w:rsidRPr="00B20289">
        <w:rPr>
          <w:sz w:val="24"/>
          <w:szCs w:val="24"/>
        </w:rPr>
        <w:t xml:space="preserve"> не правомерно учитывается на балансовом счете 101 (</w:t>
      </w:r>
      <w:proofErr w:type="spellStart"/>
      <w:r w:rsidRPr="00B20289">
        <w:rPr>
          <w:sz w:val="24"/>
          <w:szCs w:val="24"/>
        </w:rPr>
        <w:t>циркулярка</w:t>
      </w:r>
      <w:proofErr w:type="spellEnd"/>
      <w:r w:rsidRPr="00B20289">
        <w:rPr>
          <w:sz w:val="24"/>
          <w:szCs w:val="24"/>
        </w:rPr>
        <w:t>, пила, сирена электрическая С-40, мотопомпа бензиновая и другие объекты, используемые для исполнения полномочий поселения). Их учёт необходимо было вести на счёте 108 «Нефинансовые активы имущества казны»;</w:t>
      </w:r>
    </w:p>
    <w:p w:rsidR="00B20289" w:rsidRPr="00B20289" w:rsidRDefault="00B20289" w:rsidP="00B20289">
      <w:pPr>
        <w:ind w:firstLine="567"/>
        <w:jc w:val="both"/>
        <w:rPr>
          <w:sz w:val="24"/>
          <w:szCs w:val="24"/>
        </w:rPr>
      </w:pPr>
      <w:r w:rsidRPr="00B20289">
        <w:rPr>
          <w:sz w:val="24"/>
          <w:szCs w:val="24"/>
        </w:rPr>
        <w:t xml:space="preserve">- здание администрации отнесено к виду имущества – иное </w:t>
      </w:r>
      <w:r w:rsidRPr="00B20289">
        <w:rPr>
          <w:b/>
          <w:sz w:val="24"/>
          <w:szCs w:val="24"/>
        </w:rPr>
        <w:t>движимое</w:t>
      </w:r>
      <w:r w:rsidRPr="00B20289">
        <w:rPr>
          <w:sz w:val="24"/>
          <w:szCs w:val="24"/>
        </w:rPr>
        <w:t>, следовало отнести к виду имущества - недвижимое (статья 130 ГК РФ). Фактически объект используется МКУК «Березовский досуговый центр».</w:t>
      </w:r>
    </w:p>
    <w:p w:rsidR="00B20289" w:rsidRPr="00B20289" w:rsidRDefault="00B20289" w:rsidP="00B20289">
      <w:pPr>
        <w:ind w:firstLine="567"/>
        <w:jc w:val="both"/>
        <w:rPr>
          <w:sz w:val="24"/>
          <w:szCs w:val="24"/>
        </w:rPr>
      </w:pPr>
      <w:r w:rsidRPr="00B20289">
        <w:rPr>
          <w:b/>
          <w:sz w:val="24"/>
          <w:szCs w:val="24"/>
        </w:rPr>
        <w:lastRenderedPageBreak/>
        <w:t>У</w:t>
      </w:r>
      <w:r w:rsidRPr="00B20289">
        <w:rPr>
          <w:sz w:val="24"/>
          <w:szCs w:val="24"/>
        </w:rPr>
        <w:t xml:space="preserve">становлено, что согласно бюджетного учета Администрации сельского поселения </w:t>
      </w:r>
      <w:r w:rsidRPr="00B20289">
        <w:rPr>
          <w:b/>
          <w:sz w:val="24"/>
          <w:szCs w:val="24"/>
        </w:rPr>
        <w:t>Активы имущества казны</w:t>
      </w:r>
      <w:r w:rsidRPr="00B20289">
        <w:rPr>
          <w:sz w:val="24"/>
          <w:szCs w:val="24"/>
        </w:rPr>
        <w:t xml:space="preserve"> (</w:t>
      </w:r>
      <w:r w:rsidRPr="00B20289">
        <w:rPr>
          <w:b/>
          <w:sz w:val="24"/>
          <w:szCs w:val="24"/>
        </w:rPr>
        <w:t xml:space="preserve">счет 108) </w:t>
      </w:r>
      <w:r w:rsidRPr="00B20289">
        <w:rPr>
          <w:sz w:val="24"/>
          <w:szCs w:val="24"/>
        </w:rPr>
        <w:t>составляли на 01.01.2013г. 11 599 842,10 руб., на 01.01.2014г. 10 205 652,09 руб. (</w:t>
      </w:r>
      <w:r w:rsidRPr="00B20289">
        <w:rPr>
          <w:b/>
          <w:sz w:val="24"/>
          <w:szCs w:val="24"/>
        </w:rPr>
        <w:t xml:space="preserve">94 </w:t>
      </w:r>
      <w:r w:rsidRPr="00B20289">
        <w:rPr>
          <w:sz w:val="24"/>
          <w:szCs w:val="24"/>
        </w:rPr>
        <w:t xml:space="preserve">объекта) в </w:t>
      </w:r>
      <w:proofErr w:type="spellStart"/>
      <w:r w:rsidRPr="00B20289">
        <w:rPr>
          <w:sz w:val="24"/>
          <w:szCs w:val="24"/>
        </w:rPr>
        <w:t>т.ч</w:t>
      </w:r>
      <w:proofErr w:type="spellEnd"/>
      <w:r w:rsidRPr="00B20289">
        <w:rPr>
          <w:sz w:val="24"/>
          <w:szCs w:val="24"/>
        </w:rPr>
        <w:t xml:space="preserve">.: недвижимое имущество - </w:t>
      </w:r>
      <w:r w:rsidRPr="00B20289">
        <w:rPr>
          <w:b/>
          <w:sz w:val="24"/>
          <w:szCs w:val="24"/>
        </w:rPr>
        <w:t>59</w:t>
      </w:r>
      <w:r w:rsidRPr="00B20289">
        <w:rPr>
          <w:sz w:val="24"/>
          <w:szCs w:val="24"/>
        </w:rPr>
        <w:t xml:space="preserve"> объектов на сумму 8 297 287,82 руб.; движимое имущество – </w:t>
      </w:r>
      <w:r w:rsidRPr="00B20289">
        <w:rPr>
          <w:b/>
          <w:sz w:val="24"/>
          <w:szCs w:val="24"/>
        </w:rPr>
        <w:t>35</w:t>
      </w:r>
      <w:r w:rsidRPr="00B20289">
        <w:rPr>
          <w:sz w:val="24"/>
          <w:szCs w:val="24"/>
        </w:rPr>
        <w:t xml:space="preserve"> объектов на сумму 1 908 364,27 руб.</w:t>
      </w:r>
    </w:p>
    <w:p w:rsidR="00B20289" w:rsidRPr="00B20289" w:rsidRDefault="00B20289" w:rsidP="00B20289">
      <w:pPr>
        <w:ind w:firstLine="567"/>
        <w:jc w:val="both"/>
        <w:rPr>
          <w:sz w:val="24"/>
          <w:szCs w:val="24"/>
        </w:rPr>
      </w:pPr>
      <w:r w:rsidRPr="00B20289">
        <w:rPr>
          <w:sz w:val="24"/>
          <w:szCs w:val="24"/>
        </w:rPr>
        <w:t xml:space="preserve">В состав </w:t>
      </w:r>
      <w:r w:rsidRPr="00B20289">
        <w:rPr>
          <w:b/>
          <w:sz w:val="24"/>
          <w:szCs w:val="24"/>
        </w:rPr>
        <w:t>недвижимого</w:t>
      </w:r>
      <w:r w:rsidRPr="00B20289">
        <w:rPr>
          <w:sz w:val="24"/>
          <w:szCs w:val="24"/>
        </w:rPr>
        <w:t xml:space="preserve"> имущества  казны входят: </w:t>
      </w:r>
      <w:r w:rsidRPr="00B20289">
        <w:rPr>
          <w:b/>
          <w:sz w:val="24"/>
          <w:szCs w:val="24"/>
        </w:rPr>
        <w:t xml:space="preserve">42 </w:t>
      </w:r>
      <w:r w:rsidRPr="00B20289">
        <w:rPr>
          <w:sz w:val="24"/>
          <w:szCs w:val="24"/>
        </w:rPr>
        <w:t xml:space="preserve">жилых помещения, вертолетная площадка, 4 нежилых помещения, скважина № 47/80, 10 автомобильных дорог. Согласно </w:t>
      </w:r>
      <w:r w:rsidRPr="00B20289">
        <w:rPr>
          <w:sz w:val="24"/>
        </w:rPr>
        <w:t>Реестра государственных и муниципальных жилых помещений (жилых домов), признанных непригодными для проживания по муниципальному образованию  сельского поселения</w:t>
      </w:r>
      <w:r w:rsidRPr="00B20289">
        <w:rPr>
          <w:sz w:val="24"/>
          <w:szCs w:val="24"/>
        </w:rPr>
        <w:t xml:space="preserve"> от января 2011года  </w:t>
      </w:r>
      <w:r w:rsidRPr="00B20289">
        <w:rPr>
          <w:b/>
          <w:sz w:val="24"/>
          <w:szCs w:val="24"/>
        </w:rPr>
        <w:t>2</w:t>
      </w:r>
      <w:r w:rsidRPr="00B20289">
        <w:rPr>
          <w:sz w:val="24"/>
          <w:szCs w:val="24"/>
        </w:rPr>
        <w:t xml:space="preserve"> жилых дома (4,7 %), признаны непригодными для проживания (ветхое и аварийное).    </w:t>
      </w:r>
    </w:p>
    <w:p w:rsidR="00B20289" w:rsidRPr="00B20289" w:rsidRDefault="00B20289" w:rsidP="00B20289">
      <w:pPr>
        <w:ind w:firstLine="540"/>
        <w:jc w:val="both"/>
        <w:rPr>
          <w:sz w:val="24"/>
          <w:szCs w:val="24"/>
          <w:lang w:eastAsia="ru-RU"/>
        </w:rPr>
      </w:pPr>
      <w:r w:rsidRPr="00B20289">
        <w:rPr>
          <w:sz w:val="24"/>
          <w:szCs w:val="24"/>
          <w:lang w:eastAsia="ru-RU"/>
        </w:rPr>
        <w:t>Часть здания школы  занимает Администрация поселения,  поэтому объект недвижимости должен учитываться на балансовом счете 101, а не в казне.</w:t>
      </w:r>
    </w:p>
    <w:p w:rsidR="00B20289" w:rsidRPr="00B20289" w:rsidRDefault="00B20289" w:rsidP="00B20289">
      <w:pPr>
        <w:ind w:firstLine="540"/>
        <w:jc w:val="both"/>
        <w:rPr>
          <w:sz w:val="24"/>
          <w:szCs w:val="24"/>
        </w:rPr>
      </w:pPr>
      <w:r w:rsidRPr="00B20289">
        <w:rPr>
          <w:sz w:val="24"/>
          <w:szCs w:val="24"/>
          <w:lang w:eastAsia="ru-RU"/>
        </w:rPr>
        <w:t xml:space="preserve">На 01.01.2014г. в поселении числится </w:t>
      </w:r>
      <w:r w:rsidRPr="00B20289">
        <w:rPr>
          <w:b/>
          <w:sz w:val="24"/>
          <w:szCs w:val="24"/>
          <w:lang w:eastAsia="ru-RU"/>
        </w:rPr>
        <w:t>41</w:t>
      </w:r>
      <w:r w:rsidRPr="00B20289">
        <w:rPr>
          <w:sz w:val="24"/>
          <w:szCs w:val="24"/>
          <w:lang w:eastAsia="ru-RU"/>
        </w:rPr>
        <w:t xml:space="preserve"> квартиросъемщик муниципального жилья. По учету казны числится квартира по адресу: с. Старая Березовка, ул. Центральная, д.24 кв. 2. Согласно распоряжения Администрации поселения от 11.01.2011 № 5 квартира списана в связи с реализацией мероприятий по переселению граждан из ветхого и аварийного жилья.  Со всеми квартиросъемщиками заключены договора социального найма. Согласно ведомости аналитического учета задолженность за наем жилья составляет </w:t>
      </w:r>
      <w:r w:rsidRPr="00B20289">
        <w:rPr>
          <w:b/>
          <w:sz w:val="24"/>
          <w:szCs w:val="24"/>
          <w:lang w:eastAsia="ru-RU"/>
        </w:rPr>
        <w:t>7 389,95</w:t>
      </w:r>
      <w:r w:rsidRPr="00B20289">
        <w:rPr>
          <w:sz w:val="24"/>
          <w:szCs w:val="24"/>
          <w:lang w:eastAsia="ru-RU"/>
        </w:rPr>
        <w:t xml:space="preserve"> руб. (7 должников) при месячном начислении квартплаты 7 669,42 руб. По данным бухгалтерского учета (счет 205) задолженность составляет </w:t>
      </w:r>
      <w:r w:rsidRPr="00B20289">
        <w:rPr>
          <w:b/>
          <w:sz w:val="24"/>
          <w:szCs w:val="24"/>
          <w:lang w:eastAsia="ru-RU"/>
        </w:rPr>
        <w:t>4 098,59</w:t>
      </w:r>
      <w:r w:rsidRPr="00B20289">
        <w:rPr>
          <w:sz w:val="24"/>
          <w:szCs w:val="24"/>
          <w:lang w:eastAsia="ru-RU"/>
        </w:rPr>
        <w:t xml:space="preserve"> руб. Расхождение данных в учетах составляет </w:t>
      </w:r>
      <w:r w:rsidRPr="00B20289">
        <w:rPr>
          <w:b/>
          <w:sz w:val="24"/>
          <w:szCs w:val="24"/>
          <w:lang w:eastAsia="ru-RU"/>
        </w:rPr>
        <w:t>3 570,83</w:t>
      </w:r>
      <w:r w:rsidRPr="00B20289">
        <w:rPr>
          <w:sz w:val="24"/>
          <w:szCs w:val="24"/>
          <w:lang w:eastAsia="ru-RU"/>
        </w:rPr>
        <w:t xml:space="preserve"> руб. По одной квартире начисление квартплаты не производится (жилец выехал) долг по ней составил 146,65 руб. В течение 2013 года списано 3 квартиры  в связи с их приватизацией. </w:t>
      </w:r>
      <w:r w:rsidRPr="00B20289">
        <w:rPr>
          <w:sz w:val="24"/>
          <w:szCs w:val="24"/>
        </w:rPr>
        <w:t xml:space="preserve">Ведётся определенная работа по взысканию задолженности. На 29.11.2013г.  было  направлено  7  предупреждений о взыскании задолженности за наем жилья на сумму  11 367,83 руб. </w:t>
      </w:r>
    </w:p>
    <w:p w:rsidR="00B20289" w:rsidRPr="00B20289" w:rsidRDefault="00B20289" w:rsidP="00B20289">
      <w:pPr>
        <w:ind w:firstLine="567"/>
        <w:jc w:val="both"/>
        <w:rPr>
          <w:sz w:val="24"/>
          <w:szCs w:val="24"/>
        </w:rPr>
      </w:pPr>
      <w:r w:rsidRPr="00B20289">
        <w:rPr>
          <w:b/>
          <w:sz w:val="24"/>
          <w:szCs w:val="24"/>
        </w:rPr>
        <w:t>Один</w:t>
      </w:r>
      <w:r w:rsidRPr="00B20289">
        <w:rPr>
          <w:sz w:val="24"/>
          <w:szCs w:val="24"/>
        </w:rPr>
        <w:t xml:space="preserve"> объект движимого муниципального имущества  казны передан в аренду  ИП Гольдберг (Договор № 1) и </w:t>
      </w:r>
      <w:r w:rsidRPr="00B20289">
        <w:rPr>
          <w:b/>
          <w:sz w:val="24"/>
          <w:szCs w:val="24"/>
        </w:rPr>
        <w:t>два</w:t>
      </w:r>
      <w:r w:rsidRPr="00B20289">
        <w:rPr>
          <w:sz w:val="24"/>
          <w:szCs w:val="24"/>
        </w:rPr>
        <w:t xml:space="preserve"> объекта в МУП ЖКХ «Березовское» (Договор № 2, 3). Заключение договоров аренды производилось согласно результатам проведенных аукционов и в соответствии со ст. 17.1 Федерального Закона от 26.07.2006г. №135-ФЗ «О защите конкуренции». Задолженность по аренде  отсутствует.</w:t>
      </w:r>
    </w:p>
    <w:p w:rsidR="00B20289" w:rsidRPr="00B20289" w:rsidRDefault="00B20289" w:rsidP="00B20289">
      <w:pPr>
        <w:ind w:firstLine="567"/>
        <w:jc w:val="both"/>
        <w:rPr>
          <w:sz w:val="24"/>
          <w:szCs w:val="24"/>
        </w:rPr>
      </w:pPr>
      <w:r w:rsidRPr="00B20289">
        <w:rPr>
          <w:b/>
          <w:sz w:val="24"/>
          <w:szCs w:val="24"/>
        </w:rPr>
        <w:t>В</w:t>
      </w:r>
      <w:r w:rsidRPr="00B20289">
        <w:rPr>
          <w:sz w:val="24"/>
          <w:szCs w:val="24"/>
        </w:rPr>
        <w:t xml:space="preserve"> соответствии с п.13 Главы 3 Положения </w:t>
      </w:r>
      <w:r w:rsidRPr="00B20289">
        <w:rPr>
          <w:sz w:val="24"/>
        </w:rPr>
        <w:t>о порядке распоряжения и управления муниципальным имуществом  Администрация разрабатывает и реализует Программу приватизации муниципального имущества. Н</w:t>
      </w:r>
      <w:r w:rsidRPr="00B20289">
        <w:rPr>
          <w:sz w:val="24"/>
          <w:szCs w:val="24"/>
        </w:rPr>
        <w:t>а 2013 год план не составлялся, объекты имущества не приватизировались. На момент проверки из 94 объектов имущества казны 21 объект не используются, что составляет 22% от общего его количества. Основная часть не используемого  имущества, состоит из движимого имущества (емкости – 7 шт., плуг -2шт., теплоход «Сириус», станки- 3шт., сварочный аппарат, пилорама и т.д.).</w:t>
      </w:r>
    </w:p>
    <w:p w:rsidR="00B20289" w:rsidRPr="00B20289" w:rsidRDefault="00B20289" w:rsidP="00B20289">
      <w:pPr>
        <w:ind w:firstLine="567"/>
        <w:jc w:val="both"/>
        <w:rPr>
          <w:sz w:val="24"/>
          <w:szCs w:val="24"/>
        </w:rPr>
      </w:pPr>
      <w:r w:rsidRPr="00B20289">
        <w:rPr>
          <w:sz w:val="24"/>
          <w:szCs w:val="24"/>
        </w:rPr>
        <w:t xml:space="preserve">За 2013 год доходы в бюджете поселения составили 12 564 969,72 руб. из них налоговые и неналоговые в размере 286 629,29 руб. в том числе: </w:t>
      </w:r>
    </w:p>
    <w:p w:rsidR="00B20289" w:rsidRPr="00B20289" w:rsidRDefault="00B20289" w:rsidP="00B20289">
      <w:pPr>
        <w:ind w:firstLine="567"/>
        <w:jc w:val="both"/>
        <w:rPr>
          <w:sz w:val="24"/>
          <w:szCs w:val="24"/>
        </w:rPr>
      </w:pPr>
      <w:r w:rsidRPr="00B20289">
        <w:rPr>
          <w:sz w:val="24"/>
          <w:szCs w:val="24"/>
        </w:rPr>
        <w:t>- от сдачи в аренду муниципального имущества в размере -  13 330,00 руб.;</w:t>
      </w:r>
    </w:p>
    <w:p w:rsidR="00B20289" w:rsidRPr="00B20289" w:rsidRDefault="00B20289" w:rsidP="00B20289">
      <w:pPr>
        <w:ind w:firstLine="567"/>
        <w:jc w:val="both"/>
        <w:rPr>
          <w:sz w:val="24"/>
          <w:szCs w:val="24"/>
        </w:rPr>
      </w:pPr>
      <w:r w:rsidRPr="00B20289">
        <w:rPr>
          <w:sz w:val="24"/>
          <w:szCs w:val="24"/>
        </w:rPr>
        <w:lastRenderedPageBreak/>
        <w:t>- от сдачи в аренду земельных участков в размере – 6 124,51 руб.;</w:t>
      </w:r>
    </w:p>
    <w:p w:rsidR="00B20289" w:rsidRPr="00B20289" w:rsidRDefault="00B20289" w:rsidP="00B20289">
      <w:pPr>
        <w:ind w:firstLine="567"/>
        <w:jc w:val="both"/>
        <w:rPr>
          <w:sz w:val="24"/>
          <w:szCs w:val="24"/>
        </w:rPr>
      </w:pPr>
      <w:r w:rsidRPr="00B20289">
        <w:rPr>
          <w:sz w:val="24"/>
          <w:szCs w:val="24"/>
        </w:rPr>
        <w:t>- прочие поступления от использования имущества – 85 684,72 руб., что составляет 36,7% от налоговых и неналоговых доходов.</w:t>
      </w:r>
    </w:p>
    <w:p w:rsidR="00B20289" w:rsidRPr="00B20289" w:rsidRDefault="00B20289" w:rsidP="00B20289">
      <w:pPr>
        <w:ind w:firstLine="567"/>
        <w:jc w:val="both"/>
        <w:rPr>
          <w:sz w:val="24"/>
          <w:szCs w:val="24"/>
        </w:rPr>
      </w:pPr>
      <w:r w:rsidRPr="00B20289">
        <w:rPr>
          <w:sz w:val="24"/>
          <w:szCs w:val="24"/>
        </w:rPr>
        <w:t xml:space="preserve">В нарушение п. п. 197-199  Инструкции по утверждению единого плана счетов в учете отсутствует начисление  доходов от сдачи в аренду муниципального имущества, от сдачи в аренду земельных участков  (счет </w:t>
      </w:r>
      <w:r w:rsidRPr="00B20289">
        <w:rPr>
          <w:b/>
          <w:sz w:val="24"/>
          <w:szCs w:val="24"/>
        </w:rPr>
        <w:t>205</w:t>
      </w:r>
      <w:r w:rsidRPr="00B20289">
        <w:rPr>
          <w:sz w:val="24"/>
          <w:szCs w:val="24"/>
        </w:rPr>
        <w:t>).</w:t>
      </w:r>
    </w:p>
    <w:p w:rsidR="00B20289" w:rsidRPr="00B20289" w:rsidRDefault="00B20289" w:rsidP="00B20289">
      <w:pPr>
        <w:ind w:firstLine="567"/>
        <w:jc w:val="both"/>
        <w:rPr>
          <w:rFonts w:eastAsia="Calibri"/>
          <w:sz w:val="24"/>
          <w:szCs w:val="24"/>
        </w:rPr>
      </w:pPr>
      <w:r w:rsidRPr="00B20289">
        <w:rPr>
          <w:b/>
          <w:sz w:val="24"/>
          <w:szCs w:val="24"/>
        </w:rPr>
        <w:t>П</w:t>
      </w:r>
      <w:r w:rsidRPr="00B20289">
        <w:rPr>
          <w:sz w:val="24"/>
          <w:szCs w:val="24"/>
        </w:rPr>
        <w:t xml:space="preserve">ри проверке муниципального имущества, переданного в </w:t>
      </w:r>
      <w:r w:rsidRPr="00B20289">
        <w:rPr>
          <w:b/>
          <w:sz w:val="24"/>
          <w:szCs w:val="24"/>
        </w:rPr>
        <w:t>хозяйственное ведение</w:t>
      </w:r>
      <w:r w:rsidRPr="00B20289">
        <w:rPr>
          <w:sz w:val="24"/>
          <w:szCs w:val="24"/>
        </w:rPr>
        <w:t xml:space="preserve"> МУП «ЖКХ Березовское», установлено, что оно </w:t>
      </w:r>
      <w:r w:rsidRPr="00B20289">
        <w:rPr>
          <w:sz w:val="24"/>
        </w:rPr>
        <w:t xml:space="preserve">передавалось на основании Договора от 01.01.2007 № б/н, распоряжения от 07.02.2007 № 7а Главы администрации </w:t>
      </w:r>
      <w:proofErr w:type="spellStart"/>
      <w:r w:rsidRPr="00B20289">
        <w:rPr>
          <w:sz w:val="24"/>
        </w:rPr>
        <w:t>Усть-Чижапского</w:t>
      </w:r>
      <w:proofErr w:type="spellEnd"/>
      <w:r w:rsidRPr="00B20289">
        <w:rPr>
          <w:sz w:val="24"/>
        </w:rPr>
        <w:t xml:space="preserve"> поселения и </w:t>
      </w:r>
      <w:r w:rsidRPr="00B20289">
        <w:rPr>
          <w:sz w:val="24"/>
          <w:szCs w:val="24"/>
        </w:rPr>
        <w:t xml:space="preserve">актов приёма-передачи, без проведения её </w:t>
      </w:r>
      <w:r w:rsidRPr="00B20289">
        <w:rPr>
          <w:b/>
          <w:sz w:val="24"/>
          <w:szCs w:val="24"/>
        </w:rPr>
        <w:t>оценки</w:t>
      </w:r>
      <w:r w:rsidRPr="00B20289">
        <w:rPr>
          <w:sz w:val="24"/>
          <w:szCs w:val="24"/>
        </w:rPr>
        <w:t xml:space="preserve"> в нарушение части 5 статьи 8 Федерального закона 161-ФЗ. </w:t>
      </w:r>
      <w:r w:rsidRPr="00B20289">
        <w:rPr>
          <w:rFonts w:eastAsia="Calibri"/>
          <w:sz w:val="24"/>
          <w:szCs w:val="24"/>
        </w:rPr>
        <w:t>Предприятием объекты имущества принимались на учет по остаточной стоимости.</w:t>
      </w:r>
    </w:p>
    <w:p w:rsidR="00B20289" w:rsidRPr="00B20289" w:rsidRDefault="00B20289" w:rsidP="00B20289">
      <w:pPr>
        <w:ind w:firstLine="567"/>
        <w:jc w:val="both"/>
        <w:rPr>
          <w:sz w:val="24"/>
          <w:szCs w:val="24"/>
        </w:rPr>
      </w:pPr>
      <w:r w:rsidRPr="00B20289">
        <w:rPr>
          <w:rFonts w:eastAsia="Calibri"/>
          <w:sz w:val="24"/>
          <w:szCs w:val="24"/>
        </w:rPr>
        <w:t>Невозможно провести сверку данных Реестра муниципального имущества Администрации сельского поселения с данными бухгалтерского учёта</w:t>
      </w:r>
      <w:r w:rsidRPr="00B20289">
        <w:rPr>
          <w:sz w:val="24"/>
          <w:szCs w:val="24"/>
        </w:rPr>
        <w:t xml:space="preserve"> МУП «ЖКХ Березовское» по переданным в хозяйственное ведение объектам т.к. в Реестре поселения данные о балансовой и остаточной стоимости основных средств указаны общей сумой без детализации по объектам. </w:t>
      </w:r>
    </w:p>
    <w:p w:rsidR="00B20289" w:rsidRPr="00B20289" w:rsidRDefault="00B20289" w:rsidP="00B20289">
      <w:pPr>
        <w:ind w:firstLine="567"/>
        <w:jc w:val="both"/>
        <w:rPr>
          <w:sz w:val="24"/>
          <w:szCs w:val="24"/>
        </w:rPr>
      </w:pPr>
      <w:r w:rsidRPr="00B20289">
        <w:rPr>
          <w:b/>
          <w:sz w:val="24"/>
          <w:szCs w:val="24"/>
        </w:rPr>
        <w:t>П</w:t>
      </w:r>
      <w:r w:rsidRPr="00B20289">
        <w:rPr>
          <w:sz w:val="24"/>
          <w:szCs w:val="24"/>
        </w:rPr>
        <w:t xml:space="preserve">риобретённые Предприятием объекты имущества (10 объектов) в нарушение части 1 статьи 2 Федерального закона 161-ФЗ не оформлены как переданные сельским поселением в хозяйственное ведение Предприятию, что привело к несоответствию </w:t>
      </w:r>
      <w:r w:rsidRPr="00B20289">
        <w:rPr>
          <w:rFonts w:eastAsia="Calibri"/>
          <w:sz w:val="24"/>
          <w:szCs w:val="24"/>
        </w:rPr>
        <w:t>данных бухгалтерского учёта Предприятия с данными Реестра муниципального имущества.</w:t>
      </w:r>
    </w:p>
    <w:p w:rsidR="00B20289" w:rsidRPr="00B20289" w:rsidRDefault="00B20289" w:rsidP="00B20289">
      <w:pPr>
        <w:ind w:firstLine="567"/>
        <w:jc w:val="both"/>
        <w:rPr>
          <w:sz w:val="24"/>
          <w:szCs w:val="24"/>
        </w:rPr>
      </w:pPr>
      <w:r w:rsidRPr="00B20289">
        <w:rPr>
          <w:sz w:val="24"/>
          <w:szCs w:val="24"/>
        </w:rPr>
        <w:t>Инвентаризация имущества, проведённая МУП «ЖКХ Березовское» в декабре 2013 года совместно с собственником муниципального имущества не выявила выше указанных нарушений.</w:t>
      </w:r>
    </w:p>
    <w:p w:rsidR="00B20289" w:rsidRPr="00B20289" w:rsidRDefault="00B20289" w:rsidP="00B20289">
      <w:pPr>
        <w:ind w:firstLine="567"/>
        <w:jc w:val="both"/>
        <w:rPr>
          <w:sz w:val="24"/>
          <w:szCs w:val="24"/>
        </w:rPr>
      </w:pPr>
      <w:r w:rsidRPr="00B20289">
        <w:rPr>
          <w:b/>
          <w:sz w:val="24"/>
          <w:szCs w:val="24"/>
        </w:rPr>
        <w:t>П</w:t>
      </w:r>
      <w:r w:rsidRPr="00B20289">
        <w:rPr>
          <w:sz w:val="24"/>
          <w:szCs w:val="24"/>
        </w:rPr>
        <w:t>редоставленный</w:t>
      </w:r>
      <w:r w:rsidRPr="00B20289">
        <w:rPr>
          <w:b/>
          <w:sz w:val="24"/>
          <w:szCs w:val="24"/>
        </w:rPr>
        <w:t xml:space="preserve"> Реестр</w:t>
      </w:r>
      <w:r w:rsidRPr="00B20289">
        <w:rPr>
          <w:sz w:val="24"/>
          <w:szCs w:val="24"/>
        </w:rPr>
        <w:t xml:space="preserve"> муниципального имущества поселения за 2013 год не соответствует Порядку ведения органами местного самоуправления реестров муниципального имущества, утвержденному приказом Минэкономразвития России от 30.08.2011г. № 424. В нарушение п. 2 Порядка для движимого имущества не принято решение Совета поселения об установлении стоимости, свыше которой вносятся объекты в Реестр.  </w:t>
      </w:r>
    </w:p>
    <w:p w:rsidR="00B20289" w:rsidRPr="00B20289" w:rsidRDefault="00B20289" w:rsidP="00B20289">
      <w:pPr>
        <w:ind w:firstLine="567"/>
        <w:jc w:val="both"/>
        <w:rPr>
          <w:sz w:val="24"/>
          <w:szCs w:val="24"/>
        </w:rPr>
      </w:pPr>
      <w:r w:rsidRPr="00B20289">
        <w:rPr>
          <w:sz w:val="24"/>
          <w:szCs w:val="24"/>
        </w:rPr>
        <w:t>В Реестре учет  муниципального имущества (раздел 1, 2) осуществлялся в разрезе следующих групп объектов: Сведения о муниципальном недвижимом имуществе на 01.01.2013, Сведения об имуществе казны на 01.01.2013, Сведения о муниципальном движимом имуществе на 01.01.2013, Сведения о муниципальных унитарных предприятиях, муниципальных учреждений … на 01.01.2013. Как по группам, так и в целом по Реестру отсутствуют итоги количества учитываемых объектов, их балансовой стоимости, начисленной амортизации и т.д. При таком учете невозможно проконтролировать полноту внесенных объектов. Кроме того, представленный Реестр был составлен по данным баланса на 01.01.2013г. и в течение года изменения в Реестр не вносились.</w:t>
      </w:r>
    </w:p>
    <w:p w:rsidR="00B20289" w:rsidRPr="00B20289" w:rsidRDefault="00B20289" w:rsidP="00B20289">
      <w:pPr>
        <w:ind w:firstLine="567"/>
        <w:jc w:val="both"/>
        <w:rPr>
          <w:sz w:val="24"/>
          <w:szCs w:val="24"/>
        </w:rPr>
      </w:pPr>
      <w:r w:rsidRPr="00B20289">
        <w:rPr>
          <w:b/>
          <w:sz w:val="24"/>
          <w:szCs w:val="24"/>
        </w:rPr>
        <w:t>У</w:t>
      </w:r>
      <w:r w:rsidRPr="00B20289">
        <w:rPr>
          <w:sz w:val="24"/>
          <w:szCs w:val="24"/>
        </w:rPr>
        <w:t xml:space="preserve">чётная  политика для целей бухгалтерского учёта на 2013 год утверждена Постановлением Главы Администрации </w:t>
      </w:r>
      <w:proofErr w:type="spellStart"/>
      <w:r w:rsidRPr="00B20289">
        <w:rPr>
          <w:sz w:val="24"/>
          <w:szCs w:val="24"/>
        </w:rPr>
        <w:t>Усть-Чижапского</w:t>
      </w:r>
      <w:proofErr w:type="spellEnd"/>
      <w:r w:rsidRPr="00B20289">
        <w:rPr>
          <w:sz w:val="24"/>
          <w:szCs w:val="24"/>
        </w:rPr>
        <w:t xml:space="preserve"> сельского поселения от 30.12.2011 № 51. В учётной </w:t>
      </w:r>
      <w:r w:rsidRPr="00B20289">
        <w:rPr>
          <w:sz w:val="24"/>
          <w:szCs w:val="24"/>
        </w:rPr>
        <w:lastRenderedPageBreak/>
        <w:t>политике (пункт 3.30 приложения № 7) утвержден состав постоянно действующей комиссии и нет данных о  периодичности и сроках проведения  инвентаризации. Со всеми материально-ответственными лицами заключены договора о полной  индивидуальной материальной ответственности.</w:t>
      </w:r>
    </w:p>
    <w:p w:rsidR="00B20289" w:rsidRPr="00B20289" w:rsidRDefault="00B20289" w:rsidP="00B20289">
      <w:pPr>
        <w:ind w:firstLine="567"/>
        <w:jc w:val="both"/>
        <w:rPr>
          <w:sz w:val="24"/>
          <w:szCs w:val="24"/>
        </w:rPr>
      </w:pPr>
      <w:r w:rsidRPr="00B20289">
        <w:rPr>
          <w:b/>
          <w:sz w:val="24"/>
          <w:szCs w:val="24"/>
        </w:rPr>
        <w:t>И</w:t>
      </w:r>
      <w:r w:rsidRPr="00B20289">
        <w:rPr>
          <w:sz w:val="24"/>
          <w:szCs w:val="24"/>
        </w:rPr>
        <w:t xml:space="preserve">нвентаризация объектов основных средств  проведена на 20 декабря 2013 года, согласно Распоряжению Главы Администрации сельского поселения от 20.12.2013  № 59 «О проведении инвентаризации имущества, финансовых активов и обязательств на 20.12.2013». В распоряжении идет ссылка уже на </w:t>
      </w:r>
      <w:r w:rsidRPr="00B20289">
        <w:rPr>
          <w:b/>
          <w:sz w:val="24"/>
          <w:szCs w:val="24"/>
        </w:rPr>
        <w:t>недействующий</w:t>
      </w:r>
      <w:r w:rsidRPr="00B20289">
        <w:rPr>
          <w:sz w:val="24"/>
          <w:szCs w:val="24"/>
        </w:rPr>
        <w:t xml:space="preserve">  с 01.01.2011 Приказ МФ РФ от 30 декабря 2008 года № 148н. «Об утверждении инструкции по бюджетному учету». В 2013 году действует Приказ Минфина России от 01.12.2010г. № 157н «Об утверждении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В  вышеуказанном  распоряжении  в состав комиссии включен </w:t>
      </w:r>
      <w:r w:rsidRPr="00B20289">
        <w:rPr>
          <w:b/>
          <w:sz w:val="24"/>
          <w:szCs w:val="24"/>
        </w:rPr>
        <w:t>уборщик</w:t>
      </w:r>
      <w:r w:rsidRPr="00B20289">
        <w:rPr>
          <w:sz w:val="24"/>
          <w:szCs w:val="24"/>
        </w:rPr>
        <w:t xml:space="preserve"> помещения. Согласно п.2.3. части 2 Методических указаний по инвентаризации в состав комиссии должны включаться представители администрации, работники бухгалтерской службы и другие </w:t>
      </w:r>
      <w:r w:rsidRPr="00B20289">
        <w:rPr>
          <w:b/>
          <w:sz w:val="24"/>
          <w:szCs w:val="24"/>
        </w:rPr>
        <w:t>специалисты</w:t>
      </w:r>
      <w:r w:rsidRPr="00B20289">
        <w:rPr>
          <w:sz w:val="24"/>
          <w:szCs w:val="24"/>
        </w:rPr>
        <w:t>. Оформление инвентаризаций производилось на основании инвентаризационных описей (сличительные ведомости) форма по ОКУД 0504087, в  соответствии с приказом Минфина России от 15.12.2010 № 173н.</w:t>
      </w:r>
    </w:p>
    <w:p w:rsidR="00B20289" w:rsidRPr="00B20289" w:rsidRDefault="00B20289" w:rsidP="00B20289">
      <w:pPr>
        <w:ind w:firstLine="567"/>
        <w:jc w:val="both"/>
        <w:rPr>
          <w:sz w:val="24"/>
          <w:szCs w:val="24"/>
        </w:rPr>
      </w:pPr>
      <w:r w:rsidRPr="00B20289">
        <w:rPr>
          <w:sz w:val="24"/>
          <w:szCs w:val="24"/>
        </w:rPr>
        <w:t>Согласно, инвентаризационных описей от 20.12.2013: №№ 1, 2, 3,4 инвентаризация основных средств была проведена в период с 20.12.2013 по 25.12.2013. На основании инвентаризационных описей от 20.11.2013: №№ 1, 2 инвентаризация основных средств казны была проведена в период с 20.12.2013 по 25.12.2013. По результатам проведения инвентаризаций расхождений по бухгалтерским и фактическим данным не установлено. Согласно инвентаризационных описей от 20.12.2013 г. №№ 1,2,1 материально-ответственное лицо Е.В. Варфоломеева, являлось одновременно председателем и членом комиссии.</w:t>
      </w:r>
    </w:p>
    <w:p w:rsidR="00B20289" w:rsidRPr="00B20289" w:rsidRDefault="00B20289" w:rsidP="00B20289">
      <w:pPr>
        <w:autoSpaceDE w:val="0"/>
        <w:autoSpaceDN w:val="0"/>
        <w:adjustRightInd w:val="0"/>
        <w:ind w:firstLine="567"/>
        <w:jc w:val="both"/>
        <w:rPr>
          <w:sz w:val="24"/>
          <w:szCs w:val="24"/>
        </w:rPr>
      </w:pPr>
      <w:r w:rsidRPr="00B20289">
        <w:rPr>
          <w:sz w:val="24"/>
          <w:szCs w:val="24"/>
        </w:rPr>
        <w:t>Списание основных средств, находящихся в оперативном управлении и казне в 2013 году, не производилось.  В поселении не утвержден Порядок  списания муниципального имущества.</w:t>
      </w:r>
    </w:p>
    <w:p w:rsidR="00B20289" w:rsidRPr="00B20289" w:rsidRDefault="00B20289" w:rsidP="00B20289">
      <w:pPr>
        <w:ind w:firstLine="567"/>
        <w:jc w:val="both"/>
        <w:rPr>
          <w:b/>
          <w:sz w:val="24"/>
          <w:szCs w:val="24"/>
        </w:rPr>
      </w:pPr>
      <w:r w:rsidRPr="00B20289">
        <w:rPr>
          <w:b/>
          <w:sz w:val="24"/>
          <w:szCs w:val="24"/>
        </w:rPr>
        <w:t>Заключительная часть акта:</w:t>
      </w:r>
    </w:p>
    <w:p w:rsidR="00B20289" w:rsidRPr="00B20289" w:rsidRDefault="00B20289" w:rsidP="00B20289">
      <w:pPr>
        <w:ind w:firstLine="540"/>
        <w:jc w:val="both"/>
        <w:rPr>
          <w:sz w:val="24"/>
          <w:szCs w:val="24"/>
        </w:rPr>
      </w:pPr>
      <w:r w:rsidRPr="00B20289">
        <w:rPr>
          <w:sz w:val="24"/>
          <w:szCs w:val="24"/>
        </w:rPr>
        <w:t>Анализ Устава муниципального образования «</w:t>
      </w:r>
      <w:proofErr w:type="spellStart"/>
      <w:r w:rsidRPr="00B20289">
        <w:rPr>
          <w:sz w:val="24"/>
          <w:szCs w:val="24"/>
        </w:rPr>
        <w:t>Усть-Чижапское</w:t>
      </w:r>
      <w:proofErr w:type="spellEnd"/>
      <w:r w:rsidRPr="00B20289">
        <w:rPr>
          <w:sz w:val="24"/>
          <w:szCs w:val="24"/>
        </w:rPr>
        <w:t xml:space="preserve"> сельское поселение» показал несоответствие статей 2, 34, 38 Федеральному закону № 6-ФЗ и Бюджетному кодексу.</w:t>
      </w:r>
    </w:p>
    <w:p w:rsidR="00B20289" w:rsidRPr="00B20289" w:rsidRDefault="00B20289" w:rsidP="00B20289">
      <w:pPr>
        <w:ind w:firstLine="540"/>
        <w:jc w:val="both"/>
        <w:rPr>
          <w:sz w:val="24"/>
          <w:szCs w:val="24"/>
        </w:rPr>
      </w:pPr>
      <w:r w:rsidRPr="00B20289">
        <w:rPr>
          <w:b/>
          <w:sz w:val="24"/>
          <w:szCs w:val="24"/>
        </w:rPr>
        <w:t>П</w:t>
      </w:r>
      <w:r w:rsidRPr="00B20289">
        <w:rPr>
          <w:sz w:val="24"/>
          <w:szCs w:val="24"/>
        </w:rPr>
        <w:t>редлагается вышеуказанные статьи Устава муниципального образования «</w:t>
      </w:r>
      <w:proofErr w:type="spellStart"/>
      <w:r w:rsidRPr="00B20289">
        <w:rPr>
          <w:sz w:val="24"/>
          <w:szCs w:val="24"/>
        </w:rPr>
        <w:t>Усть-Чижапское</w:t>
      </w:r>
      <w:proofErr w:type="spellEnd"/>
      <w:r w:rsidRPr="00B20289">
        <w:rPr>
          <w:sz w:val="24"/>
          <w:szCs w:val="24"/>
        </w:rPr>
        <w:t xml:space="preserve"> сельское поселение» привести в соответствие с Федеральным законом № 6-ФЗ и Бюджетным кодексом.</w:t>
      </w:r>
    </w:p>
    <w:p w:rsidR="00B20289" w:rsidRPr="00B20289" w:rsidRDefault="00B20289" w:rsidP="00B20289">
      <w:pPr>
        <w:ind w:firstLine="540"/>
        <w:jc w:val="both"/>
        <w:rPr>
          <w:sz w:val="24"/>
          <w:szCs w:val="24"/>
        </w:rPr>
      </w:pPr>
      <w:r w:rsidRPr="00B20289">
        <w:rPr>
          <w:sz w:val="24"/>
          <w:szCs w:val="24"/>
        </w:rPr>
        <w:t xml:space="preserve">В нарушение п. 27 гл. 6 Положения о порядке распоряжения и управления муниципальным имуществом отсутствует решение Главы </w:t>
      </w:r>
      <w:proofErr w:type="spellStart"/>
      <w:r w:rsidRPr="00B20289">
        <w:rPr>
          <w:sz w:val="24"/>
          <w:szCs w:val="24"/>
        </w:rPr>
        <w:t>Усть-Чижапского</w:t>
      </w:r>
      <w:proofErr w:type="spellEnd"/>
      <w:r w:rsidRPr="00B20289">
        <w:rPr>
          <w:sz w:val="24"/>
          <w:szCs w:val="24"/>
        </w:rPr>
        <w:t xml:space="preserve"> сельского поселения об учреждении Муниципального унитарного предприятия ЖКХ </w:t>
      </w:r>
      <w:proofErr w:type="spellStart"/>
      <w:r w:rsidRPr="00B20289">
        <w:rPr>
          <w:sz w:val="24"/>
          <w:szCs w:val="24"/>
        </w:rPr>
        <w:t>Берёзовское</w:t>
      </w:r>
      <w:proofErr w:type="spellEnd"/>
      <w:r w:rsidRPr="00B20289">
        <w:rPr>
          <w:sz w:val="24"/>
          <w:szCs w:val="24"/>
        </w:rPr>
        <w:t xml:space="preserve"> Муниципального образования «</w:t>
      </w:r>
      <w:proofErr w:type="spellStart"/>
      <w:r w:rsidRPr="00B20289">
        <w:rPr>
          <w:sz w:val="24"/>
          <w:szCs w:val="24"/>
        </w:rPr>
        <w:t>Усть-Чижапское</w:t>
      </w:r>
      <w:proofErr w:type="spellEnd"/>
      <w:r w:rsidRPr="00B20289">
        <w:rPr>
          <w:sz w:val="24"/>
          <w:szCs w:val="24"/>
        </w:rPr>
        <w:t xml:space="preserve"> сельское поселение».</w:t>
      </w:r>
    </w:p>
    <w:p w:rsidR="00B20289" w:rsidRPr="00B20289" w:rsidRDefault="00B20289" w:rsidP="00B20289">
      <w:pPr>
        <w:ind w:firstLine="567"/>
        <w:jc w:val="both"/>
        <w:rPr>
          <w:sz w:val="24"/>
        </w:rPr>
      </w:pPr>
      <w:r w:rsidRPr="00B20289">
        <w:rPr>
          <w:sz w:val="24"/>
          <w:szCs w:val="24"/>
        </w:rPr>
        <w:lastRenderedPageBreak/>
        <w:t xml:space="preserve">Анализ Устава МУП «ЖКХ </w:t>
      </w:r>
      <w:proofErr w:type="spellStart"/>
      <w:r w:rsidRPr="00B20289">
        <w:rPr>
          <w:sz w:val="24"/>
          <w:szCs w:val="24"/>
        </w:rPr>
        <w:t>Берёзовское</w:t>
      </w:r>
      <w:proofErr w:type="spellEnd"/>
      <w:r w:rsidRPr="00B20289">
        <w:rPr>
          <w:sz w:val="24"/>
          <w:szCs w:val="24"/>
        </w:rPr>
        <w:t>» показал, что его пункты 1.6, 3.1, 3.4, 3.7, 4.2, 4.3, 4.4 не соответствуют статьям 2, 9, 17, 22, 23 Федерального закона 161-ФЗ, статье 50</w:t>
      </w:r>
      <w:r w:rsidRPr="00B20289">
        <w:rPr>
          <w:sz w:val="24"/>
        </w:rPr>
        <w:t xml:space="preserve"> Гражданского кодекса,</w:t>
      </w:r>
      <w:r w:rsidRPr="00B20289">
        <w:rPr>
          <w:sz w:val="24"/>
          <w:szCs w:val="24"/>
        </w:rPr>
        <w:t xml:space="preserve"> статье 78 Бюджетного кодекса, статье 53 Федерального закона 131-ФЗ, </w:t>
      </w:r>
      <w:r w:rsidRPr="00B20289">
        <w:rPr>
          <w:sz w:val="24"/>
        </w:rPr>
        <w:t xml:space="preserve">Приказам Департамента тарифного регулирования  и государственного заказа Томской области. В Уставе отсутствуют нормы, указанные в статьях 20, 21, 26 </w:t>
      </w:r>
      <w:r w:rsidRPr="00B20289">
        <w:rPr>
          <w:sz w:val="24"/>
          <w:szCs w:val="24"/>
        </w:rPr>
        <w:t xml:space="preserve">Федерального закона 161-ФЗ, которые необходимо было прописать в Уставе Предприятия в соответствии с </w:t>
      </w:r>
      <w:r w:rsidRPr="00B20289">
        <w:rPr>
          <w:sz w:val="24"/>
        </w:rPr>
        <w:t>частью 3 статьи 9 выше указанного Федерального Закона.</w:t>
      </w:r>
    </w:p>
    <w:p w:rsidR="00B20289" w:rsidRPr="00B20289" w:rsidRDefault="00B20289" w:rsidP="00B20289">
      <w:pPr>
        <w:ind w:firstLine="567"/>
        <w:jc w:val="both"/>
        <w:rPr>
          <w:sz w:val="24"/>
          <w:szCs w:val="24"/>
        </w:rPr>
      </w:pPr>
      <w:r w:rsidRPr="00B20289">
        <w:rPr>
          <w:b/>
          <w:sz w:val="24"/>
        </w:rPr>
        <w:t>П</w:t>
      </w:r>
      <w:r w:rsidRPr="00B20289">
        <w:rPr>
          <w:sz w:val="24"/>
        </w:rPr>
        <w:t xml:space="preserve">редлагается Устав Предприятия привести в соответствие со статьями  </w:t>
      </w:r>
      <w:r w:rsidRPr="00B20289">
        <w:rPr>
          <w:sz w:val="24"/>
          <w:szCs w:val="24"/>
        </w:rPr>
        <w:t>Федерального закона 161-ФЗ, статьёй 50</w:t>
      </w:r>
      <w:r w:rsidRPr="00B20289">
        <w:rPr>
          <w:sz w:val="24"/>
        </w:rPr>
        <w:t xml:space="preserve"> Гражданского кодекса,</w:t>
      </w:r>
      <w:r w:rsidRPr="00B20289">
        <w:rPr>
          <w:sz w:val="24"/>
          <w:szCs w:val="24"/>
        </w:rPr>
        <w:t xml:space="preserve"> статьёй 78 Бюджетного кодекса, статьёй 53 Федерального закона 131-ФЗ.</w:t>
      </w:r>
    </w:p>
    <w:p w:rsidR="00B20289" w:rsidRPr="00B20289" w:rsidRDefault="00B20289" w:rsidP="00B20289">
      <w:pPr>
        <w:ind w:firstLine="567"/>
        <w:jc w:val="both"/>
        <w:rPr>
          <w:sz w:val="24"/>
          <w:szCs w:val="24"/>
        </w:rPr>
      </w:pPr>
      <w:r w:rsidRPr="00B20289">
        <w:rPr>
          <w:sz w:val="24"/>
          <w:szCs w:val="24"/>
        </w:rPr>
        <w:t>В пункте 6 главы 2 Положения о порядке распоряжения и управления имуществом необоснованно прописаны разделы для муниципальных районов и городских округов.</w:t>
      </w:r>
    </w:p>
    <w:p w:rsidR="00B20289" w:rsidRPr="00B20289" w:rsidRDefault="00B20289" w:rsidP="00B20289">
      <w:pPr>
        <w:ind w:firstLine="567"/>
        <w:jc w:val="both"/>
        <w:rPr>
          <w:sz w:val="24"/>
          <w:szCs w:val="24"/>
        </w:rPr>
      </w:pPr>
      <w:r w:rsidRPr="00B20289">
        <w:rPr>
          <w:b/>
          <w:sz w:val="24"/>
          <w:szCs w:val="24"/>
        </w:rPr>
        <w:t>П</w:t>
      </w:r>
      <w:r w:rsidRPr="00B20289">
        <w:rPr>
          <w:sz w:val="24"/>
          <w:szCs w:val="24"/>
        </w:rPr>
        <w:t>редлагается внести исправления в пункт 6 главы 2  вышеуказанного Положения.</w:t>
      </w:r>
    </w:p>
    <w:p w:rsidR="00B20289" w:rsidRPr="00B20289" w:rsidRDefault="00B20289" w:rsidP="00B20289">
      <w:pPr>
        <w:ind w:firstLine="567"/>
        <w:jc w:val="both"/>
        <w:rPr>
          <w:sz w:val="24"/>
          <w:szCs w:val="24"/>
        </w:rPr>
      </w:pPr>
      <w:r w:rsidRPr="00B20289">
        <w:rPr>
          <w:sz w:val="24"/>
          <w:szCs w:val="24"/>
        </w:rPr>
        <w:t>При проверке учета основных средств, находящихся  в оперативном управлении Администрации поселения, установлены нарушения Инструкции по применению единого плана счетов.</w:t>
      </w:r>
    </w:p>
    <w:p w:rsidR="00B20289" w:rsidRPr="00B20289" w:rsidRDefault="00B20289" w:rsidP="00B20289">
      <w:pPr>
        <w:ind w:firstLine="567"/>
        <w:jc w:val="both"/>
        <w:rPr>
          <w:sz w:val="24"/>
          <w:szCs w:val="24"/>
          <w:lang w:eastAsia="ru-RU"/>
        </w:rPr>
      </w:pPr>
      <w:r w:rsidRPr="00B20289">
        <w:rPr>
          <w:sz w:val="24"/>
          <w:szCs w:val="24"/>
          <w:lang w:eastAsia="ru-RU"/>
        </w:rPr>
        <w:t xml:space="preserve">Установлено расхождение  аналитического учёта  с  синтетическим учётом (счёт 205) по задолженности за наём жилья на 3 570.83 руб. По данным ведомости долг составляет 7 389,95 руб.  </w:t>
      </w:r>
    </w:p>
    <w:p w:rsidR="00B20289" w:rsidRPr="00B20289" w:rsidRDefault="00B20289" w:rsidP="00B20289">
      <w:pPr>
        <w:ind w:firstLine="567"/>
        <w:jc w:val="both"/>
        <w:rPr>
          <w:sz w:val="24"/>
          <w:szCs w:val="24"/>
        </w:rPr>
      </w:pPr>
      <w:r w:rsidRPr="00B20289">
        <w:rPr>
          <w:b/>
          <w:sz w:val="24"/>
          <w:szCs w:val="24"/>
        </w:rPr>
        <w:t>П</w:t>
      </w:r>
      <w:r w:rsidRPr="00B20289">
        <w:rPr>
          <w:sz w:val="24"/>
          <w:szCs w:val="24"/>
        </w:rPr>
        <w:t>редлагается Главному бухгалтеру устранить допущенные нарушения и принять меры  к взысканию задолженности.</w:t>
      </w:r>
    </w:p>
    <w:p w:rsidR="00B20289" w:rsidRPr="00B20289" w:rsidRDefault="00B20289" w:rsidP="00B20289">
      <w:pPr>
        <w:ind w:firstLine="567"/>
        <w:jc w:val="both"/>
        <w:rPr>
          <w:sz w:val="24"/>
          <w:szCs w:val="24"/>
        </w:rPr>
      </w:pPr>
      <w:r w:rsidRPr="00B20289">
        <w:rPr>
          <w:sz w:val="24"/>
          <w:szCs w:val="24"/>
        </w:rPr>
        <w:t>Приобретённые Предприятием 10 объектов имущества в нарушение части 1 статьи 2 Федерального закона 161-ФЗ не оформлены как переданные сельским поселением в хозяйственное ведение Предприятию.</w:t>
      </w:r>
    </w:p>
    <w:p w:rsidR="00B20289" w:rsidRPr="00B20289" w:rsidRDefault="00B20289" w:rsidP="00B20289">
      <w:pPr>
        <w:ind w:firstLine="567"/>
        <w:jc w:val="both"/>
        <w:rPr>
          <w:sz w:val="24"/>
          <w:szCs w:val="24"/>
        </w:rPr>
      </w:pPr>
      <w:r w:rsidRPr="00B20289">
        <w:rPr>
          <w:b/>
          <w:sz w:val="24"/>
          <w:szCs w:val="24"/>
        </w:rPr>
        <w:t>П</w:t>
      </w:r>
      <w:r w:rsidRPr="00B20289">
        <w:rPr>
          <w:sz w:val="24"/>
          <w:szCs w:val="24"/>
        </w:rPr>
        <w:t>редлагается оформить объекты имущества как переданные в хозяйственное ведение.</w:t>
      </w:r>
    </w:p>
    <w:p w:rsidR="00B20289" w:rsidRPr="00B20289" w:rsidRDefault="00B20289" w:rsidP="00B20289">
      <w:pPr>
        <w:ind w:firstLine="567"/>
        <w:jc w:val="both"/>
        <w:rPr>
          <w:sz w:val="24"/>
          <w:szCs w:val="24"/>
          <w:highlight w:val="yellow"/>
        </w:rPr>
      </w:pPr>
      <w:r w:rsidRPr="00B20289">
        <w:rPr>
          <w:sz w:val="24"/>
          <w:szCs w:val="24"/>
        </w:rPr>
        <w:t xml:space="preserve">Из 94 объектов имущества казны 21 объект не используется. </w:t>
      </w:r>
      <w:r w:rsidRPr="00B20289">
        <w:rPr>
          <w:sz w:val="24"/>
        </w:rPr>
        <w:t xml:space="preserve">В </w:t>
      </w:r>
      <w:r w:rsidRPr="00B20289">
        <w:rPr>
          <w:sz w:val="24"/>
          <w:szCs w:val="24"/>
        </w:rPr>
        <w:t>2013 году объекты имущества казны не планировались к приватизации.</w:t>
      </w:r>
    </w:p>
    <w:p w:rsidR="00B20289" w:rsidRPr="00B20289" w:rsidRDefault="00B20289" w:rsidP="00B20289">
      <w:pPr>
        <w:ind w:firstLine="567"/>
        <w:jc w:val="both"/>
        <w:rPr>
          <w:sz w:val="24"/>
          <w:szCs w:val="24"/>
        </w:rPr>
      </w:pPr>
      <w:r w:rsidRPr="00B20289">
        <w:rPr>
          <w:b/>
          <w:sz w:val="24"/>
          <w:szCs w:val="24"/>
        </w:rPr>
        <w:t>П</w:t>
      </w:r>
      <w:r w:rsidRPr="00B20289">
        <w:rPr>
          <w:sz w:val="24"/>
          <w:szCs w:val="24"/>
        </w:rPr>
        <w:t>редлагается определить необходимость использования 21 объекта для исполнения предусмотренных Уставом полномочий и при отсутствии этой необходимости включать их в план приватизации муниципального имущества.</w:t>
      </w:r>
    </w:p>
    <w:p w:rsidR="00B20289" w:rsidRPr="00B20289" w:rsidRDefault="00B20289" w:rsidP="00B20289">
      <w:pPr>
        <w:ind w:firstLine="567"/>
        <w:jc w:val="both"/>
        <w:rPr>
          <w:sz w:val="24"/>
          <w:szCs w:val="24"/>
        </w:rPr>
      </w:pPr>
      <w:r w:rsidRPr="00B20289">
        <w:rPr>
          <w:sz w:val="24"/>
          <w:szCs w:val="24"/>
        </w:rPr>
        <w:t>В Реестре муниципального имущества муниципального образования «</w:t>
      </w:r>
      <w:proofErr w:type="spellStart"/>
      <w:r w:rsidRPr="00B20289">
        <w:rPr>
          <w:sz w:val="24"/>
          <w:szCs w:val="24"/>
        </w:rPr>
        <w:t>Усть-Чижапское</w:t>
      </w:r>
      <w:proofErr w:type="spellEnd"/>
      <w:r w:rsidRPr="00B20289">
        <w:rPr>
          <w:sz w:val="24"/>
          <w:szCs w:val="24"/>
        </w:rPr>
        <w:t xml:space="preserve"> сельское поселение» учитывается МУП «ЖКХ Березовское» как хозяйственный комплекс с общей балансовой и остаточной стоимостью переданного имущества и нет информации в разрезе каждого переданного в хозяйственное ведение объекта. </w:t>
      </w:r>
    </w:p>
    <w:p w:rsidR="00B20289" w:rsidRPr="00B20289" w:rsidRDefault="00B20289" w:rsidP="00B20289">
      <w:pPr>
        <w:ind w:firstLine="567"/>
        <w:jc w:val="both"/>
        <w:rPr>
          <w:sz w:val="24"/>
          <w:szCs w:val="24"/>
        </w:rPr>
      </w:pPr>
      <w:r w:rsidRPr="00B20289">
        <w:rPr>
          <w:b/>
          <w:sz w:val="24"/>
          <w:szCs w:val="24"/>
        </w:rPr>
        <w:t>Н</w:t>
      </w:r>
      <w:r w:rsidRPr="00B20289">
        <w:rPr>
          <w:sz w:val="24"/>
          <w:szCs w:val="24"/>
        </w:rPr>
        <w:t>еобходимо в Реестре восстановить учёт по объектам МУП «ЖКХ Березовское».</w:t>
      </w:r>
    </w:p>
    <w:p w:rsidR="00B20289" w:rsidRPr="00B20289" w:rsidRDefault="00B20289" w:rsidP="00B20289">
      <w:pPr>
        <w:ind w:firstLine="567"/>
        <w:jc w:val="both"/>
        <w:rPr>
          <w:sz w:val="24"/>
          <w:szCs w:val="24"/>
        </w:rPr>
      </w:pPr>
      <w:r w:rsidRPr="00B20289">
        <w:rPr>
          <w:sz w:val="24"/>
          <w:szCs w:val="24"/>
        </w:rPr>
        <w:lastRenderedPageBreak/>
        <w:t xml:space="preserve">Установлено отсутствие контроля за деятельностью </w:t>
      </w:r>
      <w:r w:rsidRPr="00B20289">
        <w:rPr>
          <w:sz w:val="24"/>
        </w:rPr>
        <w:t xml:space="preserve">МУП «ЖКХ Березовское» со стороны </w:t>
      </w:r>
      <w:r w:rsidRPr="00B20289">
        <w:rPr>
          <w:sz w:val="24"/>
          <w:szCs w:val="24"/>
        </w:rPr>
        <w:t xml:space="preserve">Администрации </w:t>
      </w:r>
      <w:proofErr w:type="spellStart"/>
      <w:r w:rsidRPr="00B20289">
        <w:rPr>
          <w:sz w:val="24"/>
          <w:szCs w:val="24"/>
        </w:rPr>
        <w:t>Усть-Чижапского</w:t>
      </w:r>
      <w:proofErr w:type="spellEnd"/>
      <w:r w:rsidRPr="00B20289">
        <w:rPr>
          <w:sz w:val="24"/>
          <w:szCs w:val="24"/>
        </w:rPr>
        <w:t xml:space="preserve"> сельского поселения (ст.26 Федерального  закона 161-ФЗ).</w:t>
      </w:r>
    </w:p>
    <w:p w:rsidR="00B20289" w:rsidRPr="00B20289" w:rsidRDefault="00B20289" w:rsidP="00B20289">
      <w:pPr>
        <w:ind w:firstLine="567"/>
        <w:jc w:val="both"/>
        <w:rPr>
          <w:sz w:val="24"/>
          <w:szCs w:val="24"/>
        </w:rPr>
      </w:pPr>
      <w:r w:rsidRPr="00B20289">
        <w:rPr>
          <w:sz w:val="24"/>
          <w:szCs w:val="24"/>
        </w:rPr>
        <w:t xml:space="preserve">Администрацией </w:t>
      </w:r>
      <w:proofErr w:type="spellStart"/>
      <w:r w:rsidRPr="00B20289">
        <w:rPr>
          <w:sz w:val="24"/>
          <w:szCs w:val="24"/>
        </w:rPr>
        <w:t>Усть-Чижапского</w:t>
      </w:r>
      <w:proofErr w:type="spellEnd"/>
      <w:r w:rsidRPr="00B20289">
        <w:rPr>
          <w:sz w:val="24"/>
          <w:szCs w:val="24"/>
        </w:rPr>
        <w:t xml:space="preserve"> сельского поселения не установлен (не разработан):</w:t>
      </w:r>
    </w:p>
    <w:p w:rsidR="00B20289" w:rsidRPr="00B20289" w:rsidRDefault="00B20289" w:rsidP="00B20289">
      <w:pPr>
        <w:ind w:firstLine="567"/>
        <w:jc w:val="both"/>
        <w:rPr>
          <w:sz w:val="24"/>
        </w:rPr>
      </w:pPr>
      <w:r w:rsidRPr="00B20289">
        <w:rPr>
          <w:sz w:val="24"/>
          <w:szCs w:val="24"/>
        </w:rPr>
        <w:t xml:space="preserve">- размер сделки, совершаемой </w:t>
      </w:r>
      <w:r w:rsidRPr="00B20289">
        <w:rPr>
          <w:sz w:val="24"/>
        </w:rPr>
        <w:t>МУП «ЖКХ Березовское», выше которой она относится к крупной;</w:t>
      </w:r>
    </w:p>
    <w:p w:rsidR="00B20289" w:rsidRPr="00B20289" w:rsidRDefault="00B20289" w:rsidP="00B20289">
      <w:pPr>
        <w:ind w:firstLine="567"/>
        <w:jc w:val="both"/>
        <w:rPr>
          <w:sz w:val="24"/>
        </w:rPr>
      </w:pPr>
      <w:r w:rsidRPr="00B20289">
        <w:rPr>
          <w:sz w:val="24"/>
        </w:rPr>
        <w:t xml:space="preserve">- сроки и перечень предоставляемой </w:t>
      </w:r>
      <w:proofErr w:type="spellStart"/>
      <w:r w:rsidRPr="00B20289">
        <w:rPr>
          <w:sz w:val="24"/>
        </w:rPr>
        <w:t>МУПом</w:t>
      </w:r>
      <w:proofErr w:type="spellEnd"/>
      <w:r w:rsidRPr="00B20289">
        <w:rPr>
          <w:sz w:val="24"/>
        </w:rPr>
        <w:t xml:space="preserve"> «ЖКХ Березовское» в </w:t>
      </w:r>
      <w:r w:rsidRPr="00B20289">
        <w:rPr>
          <w:sz w:val="24"/>
          <w:szCs w:val="24"/>
        </w:rPr>
        <w:t xml:space="preserve">Администрацию </w:t>
      </w:r>
      <w:proofErr w:type="spellStart"/>
      <w:r w:rsidRPr="00B20289">
        <w:rPr>
          <w:sz w:val="24"/>
          <w:szCs w:val="24"/>
        </w:rPr>
        <w:t>Усть-Чижапского</w:t>
      </w:r>
      <w:proofErr w:type="spellEnd"/>
      <w:r w:rsidRPr="00B20289">
        <w:rPr>
          <w:sz w:val="24"/>
          <w:szCs w:val="24"/>
        </w:rPr>
        <w:t xml:space="preserve"> сельского поселения бухгалтерской и другой утверждённой ею отчётности;</w:t>
      </w:r>
    </w:p>
    <w:p w:rsidR="00B20289" w:rsidRPr="00B20289" w:rsidRDefault="00B20289" w:rsidP="00B20289">
      <w:pPr>
        <w:ind w:firstLine="567"/>
        <w:jc w:val="both"/>
        <w:rPr>
          <w:sz w:val="24"/>
        </w:rPr>
      </w:pPr>
      <w:r w:rsidRPr="00B20289">
        <w:rPr>
          <w:sz w:val="24"/>
        </w:rPr>
        <w:t xml:space="preserve">- </w:t>
      </w:r>
      <w:r w:rsidRPr="00B20289">
        <w:rPr>
          <w:sz w:val="24"/>
          <w:szCs w:val="24"/>
        </w:rPr>
        <w:t xml:space="preserve">порядок составления, утверждения и установления показателей планов МУП </w:t>
      </w:r>
      <w:r w:rsidRPr="00B20289">
        <w:rPr>
          <w:sz w:val="24"/>
        </w:rPr>
        <w:t>«ЖКХ Березовское»;</w:t>
      </w:r>
    </w:p>
    <w:p w:rsidR="00B20289" w:rsidRPr="00B20289" w:rsidRDefault="00B20289" w:rsidP="00B20289">
      <w:pPr>
        <w:ind w:firstLine="567"/>
        <w:jc w:val="both"/>
        <w:rPr>
          <w:sz w:val="24"/>
          <w:szCs w:val="24"/>
        </w:rPr>
      </w:pPr>
      <w:r w:rsidRPr="00B20289">
        <w:rPr>
          <w:sz w:val="24"/>
          <w:szCs w:val="24"/>
        </w:rPr>
        <w:t>- перечень случаев, когда принимается решение на проведение аудиторских проверок;</w:t>
      </w:r>
    </w:p>
    <w:p w:rsidR="00B20289" w:rsidRPr="00B20289" w:rsidRDefault="00B20289" w:rsidP="00B20289">
      <w:pPr>
        <w:ind w:firstLine="567"/>
        <w:jc w:val="both"/>
        <w:rPr>
          <w:sz w:val="24"/>
        </w:rPr>
      </w:pPr>
      <w:r w:rsidRPr="00B20289">
        <w:rPr>
          <w:sz w:val="24"/>
          <w:szCs w:val="24"/>
        </w:rPr>
        <w:t>- порядок проведения</w:t>
      </w:r>
      <w:r w:rsidRPr="00B20289">
        <w:rPr>
          <w:b/>
          <w:sz w:val="24"/>
          <w:szCs w:val="24"/>
        </w:rPr>
        <w:t xml:space="preserve"> </w:t>
      </w:r>
      <w:r w:rsidRPr="00B20289">
        <w:rPr>
          <w:sz w:val="24"/>
          <w:szCs w:val="24"/>
        </w:rPr>
        <w:t xml:space="preserve">аттестации руководителей МУП </w:t>
      </w:r>
      <w:r w:rsidRPr="00B20289">
        <w:rPr>
          <w:sz w:val="24"/>
        </w:rPr>
        <w:t>«ЖКХ Березовское»;</w:t>
      </w:r>
    </w:p>
    <w:p w:rsidR="00B20289" w:rsidRPr="00B20289" w:rsidRDefault="00B20289" w:rsidP="00B20289">
      <w:pPr>
        <w:autoSpaceDE w:val="0"/>
        <w:autoSpaceDN w:val="0"/>
        <w:adjustRightInd w:val="0"/>
        <w:ind w:firstLine="567"/>
        <w:jc w:val="both"/>
        <w:rPr>
          <w:sz w:val="24"/>
          <w:szCs w:val="24"/>
        </w:rPr>
      </w:pPr>
      <w:r w:rsidRPr="00B20289">
        <w:rPr>
          <w:sz w:val="24"/>
          <w:szCs w:val="24"/>
        </w:rPr>
        <w:t>- порядок  списания муниципального имущества.</w:t>
      </w:r>
    </w:p>
    <w:p w:rsidR="00B20289" w:rsidRPr="00B20289" w:rsidRDefault="00B20289" w:rsidP="00B20289">
      <w:pPr>
        <w:autoSpaceDE w:val="0"/>
        <w:autoSpaceDN w:val="0"/>
        <w:adjustRightInd w:val="0"/>
        <w:ind w:firstLine="567"/>
        <w:jc w:val="both"/>
        <w:rPr>
          <w:sz w:val="24"/>
          <w:szCs w:val="24"/>
        </w:rPr>
      </w:pPr>
      <w:r w:rsidRPr="00B20289">
        <w:rPr>
          <w:sz w:val="24"/>
          <w:szCs w:val="24"/>
        </w:rPr>
        <w:t>- положение по оплате труда работников</w:t>
      </w:r>
      <w:r w:rsidRPr="00B20289">
        <w:rPr>
          <w:sz w:val="24"/>
        </w:rPr>
        <w:t xml:space="preserve"> МУП «ЖКХ </w:t>
      </w:r>
      <w:proofErr w:type="spellStart"/>
      <w:r w:rsidRPr="00B20289">
        <w:rPr>
          <w:sz w:val="24"/>
        </w:rPr>
        <w:t>Берёзовское</w:t>
      </w:r>
      <w:proofErr w:type="spellEnd"/>
      <w:r w:rsidRPr="00B20289">
        <w:rPr>
          <w:sz w:val="24"/>
        </w:rPr>
        <w:t>»</w:t>
      </w:r>
    </w:p>
    <w:p w:rsidR="00B20289" w:rsidRPr="00B20289" w:rsidRDefault="00B20289" w:rsidP="00B20289">
      <w:pPr>
        <w:ind w:firstLine="567"/>
        <w:jc w:val="both"/>
        <w:rPr>
          <w:sz w:val="24"/>
          <w:szCs w:val="24"/>
        </w:rPr>
      </w:pPr>
      <w:r w:rsidRPr="00B20289">
        <w:rPr>
          <w:sz w:val="24"/>
          <w:szCs w:val="24"/>
        </w:rPr>
        <w:t>Предлагается организовать и провести данную работу.</w:t>
      </w:r>
    </w:p>
    <w:p w:rsidR="00B20289" w:rsidRPr="00B20289" w:rsidRDefault="00B20289" w:rsidP="00B20289">
      <w:pPr>
        <w:jc w:val="both"/>
        <w:rPr>
          <w:sz w:val="24"/>
          <w:szCs w:val="24"/>
        </w:rPr>
      </w:pPr>
      <w:r w:rsidRPr="00B20289">
        <w:rPr>
          <w:sz w:val="24"/>
          <w:szCs w:val="24"/>
        </w:rPr>
        <w:t xml:space="preserve">Подписи сотрудников Контрольного органа </w:t>
      </w:r>
      <w:proofErr w:type="spellStart"/>
      <w:r w:rsidRPr="00B20289">
        <w:rPr>
          <w:sz w:val="24"/>
          <w:szCs w:val="24"/>
        </w:rPr>
        <w:t>Каргасокского</w:t>
      </w:r>
      <w:proofErr w:type="spellEnd"/>
      <w:r w:rsidRPr="00B20289">
        <w:rPr>
          <w:sz w:val="24"/>
          <w:szCs w:val="24"/>
        </w:rPr>
        <w:t xml:space="preserve"> района:</w:t>
      </w:r>
    </w:p>
    <w:p w:rsidR="00B20289" w:rsidRPr="00B20289" w:rsidRDefault="00B20289" w:rsidP="00B20289">
      <w:pPr>
        <w:jc w:val="both"/>
        <w:rPr>
          <w:sz w:val="24"/>
          <w:szCs w:val="24"/>
        </w:rPr>
      </w:pPr>
      <w:r w:rsidRPr="00B20289">
        <w:rPr>
          <w:sz w:val="24"/>
          <w:szCs w:val="24"/>
        </w:rPr>
        <w:t>Председателя:</w:t>
      </w:r>
    </w:p>
    <w:p w:rsidR="00B20289" w:rsidRPr="00B20289" w:rsidRDefault="00B20289" w:rsidP="00B20289">
      <w:pPr>
        <w:rPr>
          <w:sz w:val="24"/>
          <w:szCs w:val="24"/>
        </w:rPr>
      </w:pPr>
      <w:r w:rsidRPr="00B20289">
        <w:rPr>
          <w:sz w:val="24"/>
          <w:szCs w:val="24"/>
        </w:rPr>
        <w:t>/</w:t>
      </w:r>
      <w:proofErr w:type="spellStart"/>
      <w:r w:rsidRPr="00B20289">
        <w:rPr>
          <w:sz w:val="24"/>
          <w:szCs w:val="24"/>
        </w:rPr>
        <w:t>Ю.А.Машковцев</w:t>
      </w:r>
      <w:proofErr w:type="spellEnd"/>
      <w:r w:rsidRPr="00B20289">
        <w:rPr>
          <w:sz w:val="24"/>
          <w:szCs w:val="24"/>
        </w:rPr>
        <w:t xml:space="preserve">/     _________________________________ </w:t>
      </w:r>
    </w:p>
    <w:p w:rsidR="00B20289" w:rsidRPr="00B20289" w:rsidRDefault="00B20289" w:rsidP="00B20289">
      <w:pPr>
        <w:rPr>
          <w:sz w:val="24"/>
          <w:szCs w:val="24"/>
        </w:rPr>
      </w:pPr>
      <w:r w:rsidRPr="00B20289">
        <w:rPr>
          <w:sz w:val="24"/>
          <w:szCs w:val="24"/>
        </w:rPr>
        <w:t>/</w:t>
      </w:r>
      <w:proofErr w:type="spellStart"/>
      <w:r w:rsidRPr="00B20289">
        <w:rPr>
          <w:sz w:val="24"/>
          <w:szCs w:val="24"/>
        </w:rPr>
        <w:t>С.В.Шичанин</w:t>
      </w:r>
      <w:proofErr w:type="spellEnd"/>
      <w:r w:rsidRPr="00B20289">
        <w:rPr>
          <w:sz w:val="24"/>
          <w:szCs w:val="24"/>
        </w:rPr>
        <w:t>/         _________________________________</w:t>
      </w:r>
    </w:p>
    <w:p w:rsidR="00B20289" w:rsidRPr="00B20289" w:rsidRDefault="00B20289" w:rsidP="00B20289">
      <w:pPr>
        <w:rPr>
          <w:sz w:val="24"/>
          <w:szCs w:val="24"/>
        </w:rPr>
      </w:pPr>
      <w:r w:rsidRPr="00B20289">
        <w:rPr>
          <w:sz w:val="24"/>
          <w:szCs w:val="24"/>
        </w:rPr>
        <w:t>С актом ознакомлен и один экземпляр получил:</w:t>
      </w:r>
    </w:p>
    <w:p w:rsidR="00B20289" w:rsidRPr="00B20289" w:rsidRDefault="00B20289" w:rsidP="00B20289">
      <w:pPr>
        <w:jc w:val="both"/>
        <w:rPr>
          <w:sz w:val="24"/>
          <w:szCs w:val="24"/>
        </w:rPr>
      </w:pPr>
      <w:r w:rsidRPr="00B20289">
        <w:rPr>
          <w:sz w:val="24"/>
          <w:szCs w:val="24"/>
        </w:rPr>
        <w:t xml:space="preserve">Глава </w:t>
      </w:r>
      <w:proofErr w:type="spellStart"/>
      <w:r w:rsidRPr="00B20289">
        <w:rPr>
          <w:sz w:val="24"/>
          <w:szCs w:val="24"/>
        </w:rPr>
        <w:t>Усть-Чижапского</w:t>
      </w:r>
      <w:proofErr w:type="spellEnd"/>
      <w:r w:rsidRPr="00B20289">
        <w:rPr>
          <w:sz w:val="24"/>
          <w:szCs w:val="24"/>
        </w:rPr>
        <w:t xml:space="preserve"> сельского поселения </w:t>
      </w:r>
    </w:p>
    <w:p w:rsidR="00B20289" w:rsidRPr="00B20289" w:rsidRDefault="00B20289" w:rsidP="00B20289">
      <w:pPr>
        <w:spacing w:line="360" w:lineRule="auto"/>
        <w:jc w:val="both"/>
        <w:rPr>
          <w:sz w:val="24"/>
          <w:szCs w:val="24"/>
        </w:rPr>
      </w:pPr>
      <w:r w:rsidRPr="00B20289">
        <w:rPr>
          <w:sz w:val="24"/>
          <w:szCs w:val="24"/>
        </w:rPr>
        <w:t>/</w:t>
      </w:r>
      <w:proofErr w:type="spellStart"/>
      <w:r w:rsidRPr="00B20289">
        <w:rPr>
          <w:sz w:val="24"/>
          <w:szCs w:val="24"/>
        </w:rPr>
        <w:t>Голещихин</w:t>
      </w:r>
      <w:proofErr w:type="spellEnd"/>
      <w:r w:rsidRPr="00B20289">
        <w:rPr>
          <w:sz w:val="24"/>
          <w:szCs w:val="24"/>
        </w:rPr>
        <w:t xml:space="preserve"> С.М.</w:t>
      </w:r>
      <w:r w:rsidRPr="00B20289">
        <w:rPr>
          <w:sz w:val="24"/>
        </w:rPr>
        <w:t xml:space="preserve"> </w:t>
      </w:r>
      <w:r w:rsidRPr="00B20289">
        <w:rPr>
          <w:sz w:val="24"/>
          <w:szCs w:val="24"/>
        </w:rPr>
        <w:t>/        ________________________________</w:t>
      </w:r>
    </w:p>
    <w:p w:rsidR="00B20289" w:rsidRPr="00B20289" w:rsidRDefault="00B20289" w:rsidP="00B20289">
      <w:pPr>
        <w:jc w:val="both"/>
        <w:rPr>
          <w:sz w:val="24"/>
          <w:szCs w:val="24"/>
        </w:rPr>
      </w:pPr>
      <w:r w:rsidRPr="00B20289">
        <w:rPr>
          <w:sz w:val="24"/>
          <w:szCs w:val="24"/>
        </w:rPr>
        <w:t xml:space="preserve">Главный бухгалтер </w:t>
      </w:r>
    </w:p>
    <w:p w:rsidR="00B20289" w:rsidRPr="00B20289" w:rsidRDefault="00B20289" w:rsidP="00B20289">
      <w:pPr>
        <w:jc w:val="both"/>
        <w:rPr>
          <w:sz w:val="24"/>
          <w:szCs w:val="24"/>
        </w:rPr>
      </w:pPr>
      <w:r w:rsidRPr="00B20289">
        <w:rPr>
          <w:sz w:val="24"/>
          <w:szCs w:val="24"/>
        </w:rPr>
        <w:t xml:space="preserve">Администрации </w:t>
      </w:r>
      <w:proofErr w:type="spellStart"/>
      <w:r w:rsidRPr="00B20289">
        <w:rPr>
          <w:sz w:val="24"/>
          <w:szCs w:val="24"/>
        </w:rPr>
        <w:t>Усть-Чижапского</w:t>
      </w:r>
      <w:proofErr w:type="spellEnd"/>
      <w:r w:rsidRPr="00B20289">
        <w:rPr>
          <w:sz w:val="24"/>
          <w:szCs w:val="24"/>
        </w:rPr>
        <w:t xml:space="preserve"> сельского поселения</w:t>
      </w:r>
      <w:r w:rsidRPr="00B20289">
        <w:rPr>
          <w:sz w:val="24"/>
        </w:rPr>
        <w:t xml:space="preserve"> </w:t>
      </w:r>
    </w:p>
    <w:p w:rsidR="00B20289" w:rsidRPr="00B20289" w:rsidRDefault="00B20289" w:rsidP="00B20289">
      <w:pPr>
        <w:jc w:val="both"/>
        <w:rPr>
          <w:sz w:val="24"/>
        </w:rPr>
      </w:pPr>
      <w:r w:rsidRPr="00B20289">
        <w:rPr>
          <w:sz w:val="24"/>
          <w:szCs w:val="24"/>
        </w:rPr>
        <w:t xml:space="preserve">/Ольшанская И.С./       </w:t>
      </w:r>
      <w:r w:rsidRPr="00B20289">
        <w:rPr>
          <w:sz w:val="24"/>
        </w:rPr>
        <w:t>________________________________</w:t>
      </w:r>
    </w:p>
    <w:p w:rsidR="00B20289" w:rsidRPr="00B20289" w:rsidRDefault="00B20289" w:rsidP="00B20289">
      <w:pPr>
        <w:jc w:val="center"/>
        <w:rPr>
          <w:b/>
          <w:sz w:val="24"/>
          <w:szCs w:val="24"/>
        </w:rPr>
      </w:pPr>
      <w:r w:rsidRPr="00B20289">
        <w:rPr>
          <w:b/>
          <w:sz w:val="24"/>
          <w:szCs w:val="24"/>
        </w:rPr>
        <w:t>Расписка</w:t>
      </w:r>
    </w:p>
    <w:p w:rsidR="00B20289" w:rsidRPr="00B20289" w:rsidRDefault="00B20289" w:rsidP="00B20289">
      <w:pPr>
        <w:ind w:firstLine="540"/>
        <w:jc w:val="both"/>
        <w:rPr>
          <w:sz w:val="24"/>
          <w:szCs w:val="24"/>
        </w:rPr>
      </w:pPr>
      <w:r w:rsidRPr="00B20289">
        <w:rPr>
          <w:sz w:val="24"/>
          <w:szCs w:val="24"/>
        </w:rPr>
        <w:t xml:space="preserve">В ходе проверки все необходимые документы, касающиеся вопросов, отражённых в настоящем акте, а так же обстоятельств, имеющих значение для принятия правильных решений по результатам контрольного мероприятия, были предоставлены в полном объёме. От специалистов </w:t>
      </w:r>
      <w:r w:rsidRPr="00B20289">
        <w:rPr>
          <w:sz w:val="24"/>
          <w:szCs w:val="24"/>
        </w:rPr>
        <w:lastRenderedPageBreak/>
        <w:t>Органа муниципального финансового контроля, проводивших контрольные мероприятия, сокрытия документов для последующего дополнительного представления не имеется.</w:t>
      </w:r>
    </w:p>
    <w:p w:rsidR="00B20289" w:rsidRPr="00B20289" w:rsidRDefault="00B20289" w:rsidP="00B20289">
      <w:pPr>
        <w:jc w:val="both"/>
        <w:rPr>
          <w:sz w:val="24"/>
          <w:szCs w:val="24"/>
        </w:rPr>
      </w:pPr>
      <w:r w:rsidRPr="00B20289">
        <w:rPr>
          <w:sz w:val="24"/>
          <w:szCs w:val="24"/>
        </w:rPr>
        <w:t xml:space="preserve">Главный бухгалтер </w:t>
      </w:r>
    </w:p>
    <w:p w:rsidR="00B20289" w:rsidRPr="00B20289" w:rsidRDefault="00B20289" w:rsidP="00B20289">
      <w:pPr>
        <w:jc w:val="both"/>
        <w:rPr>
          <w:sz w:val="24"/>
          <w:szCs w:val="24"/>
        </w:rPr>
      </w:pPr>
      <w:r w:rsidRPr="00B20289">
        <w:rPr>
          <w:sz w:val="24"/>
          <w:szCs w:val="24"/>
        </w:rPr>
        <w:t xml:space="preserve">Администрации </w:t>
      </w:r>
      <w:proofErr w:type="spellStart"/>
      <w:r w:rsidRPr="00B20289">
        <w:rPr>
          <w:sz w:val="24"/>
          <w:szCs w:val="24"/>
        </w:rPr>
        <w:t>Усть-Чижапского</w:t>
      </w:r>
      <w:proofErr w:type="spellEnd"/>
      <w:r w:rsidRPr="00B20289">
        <w:rPr>
          <w:sz w:val="24"/>
          <w:szCs w:val="24"/>
        </w:rPr>
        <w:t xml:space="preserve"> сельского поселения</w:t>
      </w:r>
      <w:r w:rsidRPr="00B20289">
        <w:rPr>
          <w:sz w:val="24"/>
        </w:rPr>
        <w:t xml:space="preserve"> </w:t>
      </w:r>
    </w:p>
    <w:p w:rsidR="00B20289" w:rsidRPr="00B20289" w:rsidRDefault="00B20289" w:rsidP="00B20289">
      <w:pPr>
        <w:jc w:val="both"/>
        <w:rPr>
          <w:sz w:val="24"/>
        </w:rPr>
      </w:pPr>
      <w:r w:rsidRPr="00B20289">
        <w:rPr>
          <w:sz w:val="24"/>
          <w:szCs w:val="24"/>
        </w:rPr>
        <w:t xml:space="preserve">/Ольшанская И.С./       </w:t>
      </w:r>
      <w:r w:rsidRPr="00B20289">
        <w:rPr>
          <w:sz w:val="24"/>
        </w:rPr>
        <w:t>________________________________</w:t>
      </w:r>
    </w:p>
    <w:p w:rsidR="00B20289" w:rsidRPr="00B20289" w:rsidRDefault="00B20289" w:rsidP="005C5BFD">
      <w:pPr>
        <w:pStyle w:val="1"/>
        <w:spacing w:before="0" w:after="0"/>
        <w:jc w:val="center"/>
        <w:rPr>
          <w:rFonts w:asciiTheme="minorHAnsi" w:hAnsiTheme="minorHAnsi"/>
          <w:sz w:val="24"/>
        </w:rPr>
      </w:pPr>
      <w:r w:rsidRPr="00B20289">
        <w:rPr>
          <w:rFonts w:asciiTheme="minorHAnsi" w:hAnsiTheme="minorHAnsi"/>
          <w:sz w:val="24"/>
        </w:rPr>
        <w:t>ОТЧЕТ</w:t>
      </w:r>
    </w:p>
    <w:p w:rsidR="00B20289" w:rsidRPr="00B20289" w:rsidRDefault="00B20289" w:rsidP="005C5BFD">
      <w:pPr>
        <w:spacing w:after="0" w:line="240" w:lineRule="auto"/>
        <w:jc w:val="center"/>
        <w:rPr>
          <w:b/>
          <w:bCs/>
          <w:szCs w:val="28"/>
        </w:rPr>
      </w:pPr>
      <w:r w:rsidRPr="00B20289">
        <w:rPr>
          <w:b/>
          <w:bCs/>
          <w:szCs w:val="28"/>
        </w:rPr>
        <w:t>по результатам контрольного мероприятия</w:t>
      </w:r>
    </w:p>
    <w:p w:rsidR="00B20289" w:rsidRPr="00B20289" w:rsidRDefault="00B20289" w:rsidP="005C5BFD">
      <w:pPr>
        <w:pStyle w:val="a5"/>
        <w:jc w:val="center"/>
        <w:rPr>
          <w:rFonts w:asciiTheme="minorHAnsi" w:hAnsiTheme="minorHAnsi"/>
          <w:b/>
          <w:bCs/>
        </w:rPr>
      </w:pPr>
      <w:r w:rsidRPr="00B20289">
        <w:rPr>
          <w:rFonts w:asciiTheme="minorHAnsi" w:hAnsiTheme="minorHAnsi"/>
          <w:b/>
          <w:bCs/>
        </w:rPr>
        <w:t>«</w:t>
      </w:r>
      <w:r w:rsidR="005C5BFD">
        <w:rPr>
          <w:rFonts w:asciiTheme="minorHAnsi" w:hAnsiTheme="minorHAnsi"/>
          <w:b/>
          <w:bCs/>
        </w:rPr>
        <w:t>Ц</w:t>
      </w:r>
      <w:r w:rsidRPr="00B20289">
        <w:rPr>
          <w:rFonts w:asciiTheme="minorHAnsi" w:hAnsiTheme="minorHAnsi"/>
          <w:b/>
          <w:bCs/>
        </w:rPr>
        <w:t xml:space="preserve">елевое, </w:t>
      </w:r>
      <w:r w:rsidRPr="00B20289">
        <w:rPr>
          <w:rFonts w:asciiTheme="minorHAnsi" w:hAnsiTheme="minorHAnsi"/>
          <w:b/>
          <w:bCs/>
          <w:szCs w:val="20"/>
        </w:rPr>
        <w:t>эффективное использование  межбюджетного трансферта</w:t>
      </w:r>
      <w:r w:rsidRPr="00B20289">
        <w:rPr>
          <w:rFonts w:asciiTheme="minorHAnsi" w:hAnsiTheme="minorHAnsi"/>
          <w:b/>
          <w:bCs/>
        </w:rPr>
        <w:t xml:space="preserve">, выделенного  </w:t>
      </w:r>
      <w:r w:rsidRPr="00B20289">
        <w:rPr>
          <w:rFonts w:asciiTheme="minorHAnsi" w:hAnsiTheme="minorHAnsi"/>
          <w:b/>
          <w:bCs/>
          <w:szCs w:val="20"/>
        </w:rPr>
        <w:t>МО «</w:t>
      </w:r>
      <w:r w:rsidRPr="00B20289">
        <w:rPr>
          <w:rFonts w:asciiTheme="minorHAnsi" w:hAnsiTheme="minorHAnsi"/>
          <w:b/>
          <w:bCs/>
        </w:rPr>
        <w:t>Новиковское сельское поселение»</w:t>
      </w:r>
      <w:r w:rsidRPr="00B20289">
        <w:rPr>
          <w:rFonts w:asciiTheme="minorHAnsi" w:hAnsiTheme="minorHAnsi"/>
        </w:rPr>
        <w:t xml:space="preserve"> </w:t>
      </w:r>
      <w:r w:rsidRPr="00B20289">
        <w:rPr>
          <w:rFonts w:asciiTheme="minorHAnsi" w:hAnsiTheme="minorHAnsi"/>
          <w:b/>
          <w:bCs/>
          <w:szCs w:val="20"/>
        </w:rPr>
        <w:t xml:space="preserve">на строительство наружных сетей холодного водоснабжения </w:t>
      </w:r>
      <w:r w:rsidRPr="00B20289">
        <w:rPr>
          <w:rFonts w:asciiTheme="minorHAnsi" w:hAnsiTheme="minorHAnsi"/>
          <w:b/>
          <w:bCs/>
        </w:rPr>
        <w:t>в 2012 году»</w:t>
      </w:r>
    </w:p>
    <w:p w:rsidR="00B20289" w:rsidRPr="00B20289" w:rsidRDefault="00B20289" w:rsidP="00B20289">
      <w:pPr>
        <w:pStyle w:val="a7"/>
        <w:rPr>
          <w:rFonts w:asciiTheme="minorHAnsi" w:hAnsiTheme="minorHAnsi"/>
        </w:rPr>
      </w:pPr>
    </w:p>
    <w:p w:rsidR="00B20289" w:rsidRPr="00B20289" w:rsidRDefault="00B20289" w:rsidP="00B20289">
      <w:pPr>
        <w:pStyle w:val="a7"/>
        <w:rPr>
          <w:rFonts w:asciiTheme="minorHAnsi" w:hAnsiTheme="minorHAnsi"/>
        </w:rPr>
      </w:pPr>
      <w:r w:rsidRPr="00B20289">
        <w:rPr>
          <w:rFonts w:asciiTheme="minorHAnsi" w:hAnsiTheme="minorHAnsi"/>
        </w:rPr>
        <w:t xml:space="preserve">Основание для проведения мероприятия: пункт 20 плана деятельности Ревизионной группы Думы </w:t>
      </w:r>
      <w:proofErr w:type="spellStart"/>
      <w:r w:rsidRPr="00B20289">
        <w:rPr>
          <w:rFonts w:asciiTheme="minorHAnsi" w:hAnsiTheme="minorHAnsi"/>
        </w:rPr>
        <w:t>Асиновского</w:t>
      </w:r>
      <w:proofErr w:type="spellEnd"/>
      <w:r w:rsidRPr="00B20289">
        <w:rPr>
          <w:rFonts w:asciiTheme="minorHAnsi" w:hAnsiTheme="minorHAnsi"/>
        </w:rPr>
        <w:t xml:space="preserve"> района, утверждённого распоряжением председателя Ревизионной группы Думы </w:t>
      </w:r>
      <w:proofErr w:type="spellStart"/>
      <w:r w:rsidRPr="00B20289">
        <w:rPr>
          <w:rFonts w:asciiTheme="minorHAnsi" w:hAnsiTheme="minorHAnsi"/>
        </w:rPr>
        <w:t>Асиновского</w:t>
      </w:r>
      <w:proofErr w:type="spellEnd"/>
      <w:r w:rsidRPr="00B20289">
        <w:rPr>
          <w:rFonts w:asciiTheme="minorHAnsi" w:hAnsiTheme="minorHAnsi"/>
        </w:rPr>
        <w:t xml:space="preserve"> района от 29.12.2012 года № 18.</w:t>
      </w:r>
    </w:p>
    <w:p w:rsidR="00B20289" w:rsidRPr="00B20289" w:rsidRDefault="00B20289" w:rsidP="00B20289">
      <w:pPr>
        <w:pStyle w:val="a7"/>
        <w:rPr>
          <w:rFonts w:asciiTheme="minorHAnsi" w:hAnsiTheme="minorHAnsi"/>
        </w:rPr>
      </w:pPr>
      <w:r w:rsidRPr="00B20289">
        <w:rPr>
          <w:rFonts w:asciiTheme="minorHAnsi" w:hAnsiTheme="minorHAnsi"/>
        </w:rPr>
        <w:t>Проверяемый период: 2012 год</w:t>
      </w:r>
    </w:p>
    <w:p w:rsidR="00B20289" w:rsidRPr="00B20289" w:rsidRDefault="00B20289" w:rsidP="00B20289">
      <w:pPr>
        <w:pStyle w:val="a7"/>
        <w:rPr>
          <w:rFonts w:asciiTheme="minorHAnsi" w:hAnsiTheme="minorHAnsi"/>
        </w:rPr>
      </w:pPr>
    </w:p>
    <w:p w:rsidR="00B20289" w:rsidRPr="00B20289" w:rsidRDefault="00B20289" w:rsidP="00B20289">
      <w:pPr>
        <w:pStyle w:val="a7"/>
        <w:rPr>
          <w:rFonts w:asciiTheme="minorHAnsi" w:hAnsiTheme="minorHAnsi"/>
        </w:rPr>
      </w:pPr>
      <w:r w:rsidRPr="00B20289">
        <w:rPr>
          <w:rFonts w:asciiTheme="minorHAnsi" w:hAnsiTheme="minorHAnsi"/>
        </w:rPr>
        <w:t xml:space="preserve">Решением Думы </w:t>
      </w:r>
      <w:proofErr w:type="spellStart"/>
      <w:r w:rsidRPr="00B20289">
        <w:rPr>
          <w:rFonts w:asciiTheme="minorHAnsi" w:hAnsiTheme="minorHAnsi"/>
        </w:rPr>
        <w:t>Асиновского</w:t>
      </w:r>
      <w:proofErr w:type="spellEnd"/>
      <w:r w:rsidRPr="00B20289">
        <w:rPr>
          <w:rFonts w:asciiTheme="minorHAnsi" w:hAnsiTheme="minorHAnsi"/>
        </w:rPr>
        <w:t xml:space="preserve"> района от 28.12.2011 года № 128 «О бюджете МО «</w:t>
      </w:r>
      <w:proofErr w:type="spellStart"/>
      <w:r w:rsidRPr="00B20289">
        <w:rPr>
          <w:rFonts w:asciiTheme="minorHAnsi" w:hAnsiTheme="minorHAnsi"/>
        </w:rPr>
        <w:t>Асиновский</w:t>
      </w:r>
      <w:proofErr w:type="spellEnd"/>
      <w:r w:rsidRPr="00B20289">
        <w:rPr>
          <w:rFonts w:asciiTheme="minorHAnsi" w:hAnsiTheme="minorHAnsi"/>
        </w:rPr>
        <w:t xml:space="preserve"> район» на 2012 год» Муниципальному образованию «Новиковское сельское поселение» был предоставлен межбюджетный трансферт на строительство сети холодного водоснабжения с. </w:t>
      </w:r>
      <w:proofErr w:type="spellStart"/>
      <w:r w:rsidRPr="00B20289">
        <w:rPr>
          <w:rFonts w:asciiTheme="minorHAnsi" w:hAnsiTheme="minorHAnsi"/>
        </w:rPr>
        <w:t>Навиковка</w:t>
      </w:r>
      <w:proofErr w:type="spellEnd"/>
      <w:r w:rsidRPr="00B20289">
        <w:rPr>
          <w:rFonts w:asciiTheme="minorHAnsi" w:hAnsiTheme="minorHAnsi"/>
        </w:rPr>
        <w:t xml:space="preserve"> в сумме 12 999 тыс. руб. из них:</w:t>
      </w:r>
    </w:p>
    <w:p w:rsidR="00B20289" w:rsidRPr="00B20289" w:rsidRDefault="00B20289" w:rsidP="00B20289">
      <w:pPr>
        <w:pStyle w:val="a7"/>
        <w:rPr>
          <w:rFonts w:asciiTheme="minorHAnsi" w:hAnsiTheme="minorHAnsi"/>
        </w:rPr>
      </w:pPr>
      <w:r w:rsidRPr="00B20289">
        <w:rPr>
          <w:rFonts w:asciiTheme="minorHAnsi" w:hAnsiTheme="minorHAnsi"/>
        </w:rPr>
        <w:t>- 2 000 тыс. руб. – средства федерального бюджета</w:t>
      </w:r>
    </w:p>
    <w:p w:rsidR="00B20289" w:rsidRPr="00B20289" w:rsidRDefault="00B20289" w:rsidP="00B20289">
      <w:pPr>
        <w:pStyle w:val="a7"/>
        <w:rPr>
          <w:rFonts w:asciiTheme="minorHAnsi" w:hAnsiTheme="minorHAnsi"/>
        </w:rPr>
      </w:pPr>
      <w:r w:rsidRPr="00B20289">
        <w:rPr>
          <w:rFonts w:asciiTheme="minorHAnsi" w:hAnsiTheme="minorHAnsi"/>
        </w:rPr>
        <w:t>- 8 630 тыс. руб. - средства областного бюджета</w:t>
      </w:r>
    </w:p>
    <w:p w:rsidR="00B20289" w:rsidRPr="00B20289" w:rsidRDefault="00B20289" w:rsidP="00B20289">
      <w:pPr>
        <w:pStyle w:val="a7"/>
        <w:rPr>
          <w:rFonts w:asciiTheme="minorHAnsi" w:hAnsiTheme="minorHAnsi"/>
        </w:rPr>
      </w:pPr>
      <w:r w:rsidRPr="00B20289">
        <w:rPr>
          <w:rFonts w:asciiTheme="minorHAnsi" w:hAnsiTheme="minorHAnsi"/>
        </w:rPr>
        <w:t>- 2 369 тыс. руб. -  средства районного бюджета.</w:t>
      </w:r>
    </w:p>
    <w:p w:rsidR="00B20289" w:rsidRPr="00B20289" w:rsidRDefault="00B20289" w:rsidP="00B20289">
      <w:pPr>
        <w:pStyle w:val="a7"/>
        <w:ind w:firstLine="0"/>
        <w:rPr>
          <w:rFonts w:asciiTheme="minorHAnsi" w:hAnsiTheme="minorHAnsi"/>
        </w:rPr>
      </w:pPr>
    </w:p>
    <w:p w:rsidR="00B20289" w:rsidRPr="00B20289" w:rsidRDefault="00B20289" w:rsidP="00B20289">
      <w:pPr>
        <w:pStyle w:val="a7"/>
        <w:rPr>
          <w:rFonts w:asciiTheme="minorHAnsi" w:hAnsiTheme="minorHAnsi"/>
        </w:rPr>
      </w:pPr>
      <w:r w:rsidRPr="00B20289">
        <w:rPr>
          <w:rFonts w:asciiTheme="minorHAnsi" w:hAnsiTheme="minorHAnsi"/>
        </w:rPr>
        <w:t xml:space="preserve">Проектная документация на строительство </w:t>
      </w:r>
      <w:r w:rsidRPr="00B20289">
        <w:rPr>
          <w:rFonts w:asciiTheme="minorHAnsi" w:hAnsiTheme="minorHAnsi"/>
          <w:szCs w:val="20"/>
        </w:rPr>
        <w:t>наружных сетей холодного водоснабжения</w:t>
      </w:r>
      <w:r w:rsidRPr="00B20289">
        <w:rPr>
          <w:rFonts w:asciiTheme="minorHAnsi" w:hAnsiTheme="minorHAnsi"/>
        </w:rPr>
        <w:t xml:space="preserve"> была разработана в 2011 году проектной организацией ЗАО «АЗИМУТ». В 2012 году стоимость была откорректирована в текущие цены </w:t>
      </w:r>
      <w:r w:rsidRPr="00B20289">
        <w:rPr>
          <w:rFonts w:asciiTheme="minorHAnsi" w:hAnsiTheme="minorHAnsi"/>
          <w:lang w:val="en-US"/>
        </w:rPr>
        <w:t>I</w:t>
      </w:r>
      <w:r w:rsidRPr="00B20289">
        <w:rPr>
          <w:rFonts w:asciiTheme="minorHAnsi" w:hAnsiTheme="minorHAnsi"/>
        </w:rPr>
        <w:t xml:space="preserve"> квартал 2012 года. Положительное заключение на проектно-сметную документацию было получено 24.09.2012 году. А рабочий проект был утверждён ещё 03 апреля 2012 года. При этом был нарушен пункт 15 статьи 48 Градостроительного кодекса РФ - Администрация утвердила рабочий проект строительства без наличия положительного заключения на проектно-сметную документацию.</w:t>
      </w:r>
    </w:p>
    <w:p w:rsidR="00B20289" w:rsidRPr="00B20289" w:rsidRDefault="00B20289" w:rsidP="00B20289">
      <w:pPr>
        <w:pStyle w:val="a7"/>
        <w:rPr>
          <w:rFonts w:asciiTheme="minorHAnsi" w:hAnsiTheme="minorHAnsi"/>
        </w:rPr>
      </w:pPr>
      <w:r w:rsidRPr="00B20289">
        <w:rPr>
          <w:rFonts w:asciiTheme="minorHAnsi" w:hAnsiTheme="minorHAnsi"/>
        </w:rPr>
        <w:t>В результате того, что первоначально в бюджете МО «</w:t>
      </w:r>
      <w:proofErr w:type="spellStart"/>
      <w:r w:rsidRPr="00B20289">
        <w:rPr>
          <w:rFonts w:asciiTheme="minorHAnsi" w:hAnsiTheme="minorHAnsi"/>
        </w:rPr>
        <w:t>Асиновский</w:t>
      </w:r>
      <w:proofErr w:type="spellEnd"/>
      <w:r w:rsidRPr="00B20289">
        <w:rPr>
          <w:rFonts w:asciiTheme="minorHAnsi" w:hAnsiTheme="minorHAnsi"/>
        </w:rPr>
        <w:t xml:space="preserve"> район» были предусмотрены бюджетные ассигнования не в полном объёме, строительство было разделено на две очереди: первая очередь на сумму 11 939,9 тыс. руб., вторая очередь - на 1 059,1 т. руб. Разделение строительства было согласовано с разработчиками проектной документации. При этом следует отметить, что письма датированы октябрём 2012 года (письмо Администрации от 08.10.2012 года № 313, письмо ЗАО «АЗИМУТ» от 09.10.2012 года № 282). В них указана стоимость строительства первой очереди по итогам открытого аукциона, проведённого в электронной форме 25.06.2012 года.</w:t>
      </w:r>
    </w:p>
    <w:p w:rsidR="00B20289" w:rsidRPr="00B20289" w:rsidRDefault="00B20289" w:rsidP="00B20289">
      <w:pPr>
        <w:pStyle w:val="a7"/>
        <w:rPr>
          <w:rFonts w:asciiTheme="minorHAnsi" w:hAnsiTheme="minorHAnsi"/>
        </w:rPr>
      </w:pPr>
    </w:p>
    <w:p w:rsidR="00B20289" w:rsidRPr="00B20289" w:rsidRDefault="00B20289" w:rsidP="00B20289">
      <w:pPr>
        <w:pStyle w:val="a7"/>
        <w:rPr>
          <w:rFonts w:asciiTheme="minorHAnsi" w:hAnsiTheme="minorHAnsi"/>
          <w:szCs w:val="28"/>
        </w:rPr>
      </w:pPr>
      <w:r w:rsidRPr="00B20289">
        <w:rPr>
          <w:rFonts w:asciiTheme="minorHAnsi" w:hAnsiTheme="minorHAnsi"/>
          <w:szCs w:val="28"/>
        </w:rPr>
        <w:t>При подготовке документации для проведения открытого аукциона была завышена начальная (максимальная) цена стоимости строительства на 12,965 тыс. руб. При составлении Локального сметного расчёта № 02-01-01 в позиции 17 излишне взята стоимость задвижек в количестве 3 штук. В результате сметная стоимость строительства по итогам открытого аукциона была завышена на 12,9 тыс. руб. (12,965 х 0,995).</w:t>
      </w:r>
    </w:p>
    <w:p w:rsidR="00B20289" w:rsidRPr="00B20289" w:rsidRDefault="00B20289" w:rsidP="00B20289">
      <w:pPr>
        <w:pStyle w:val="a7"/>
        <w:rPr>
          <w:rFonts w:asciiTheme="minorHAnsi" w:hAnsiTheme="minorHAnsi"/>
        </w:rPr>
      </w:pPr>
    </w:p>
    <w:p w:rsidR="00B20289" w:rsidRPr="00B20289" w:rsidRDefault="00B20289" w:rsidP="00B20289">
      <w:pPr>
        <w:pStyle w:val="a7"/>
        <w:rPr>
          <w:rFonts w:asciiTheme="minorHAnsi" w:hAnsiTheme="minorHAnsi"/>
        </w:rPr>
      </w:pPr>
      <w:r w:rsidRPr="00B20289">
        <w:rPr>
          <w:rFonts w:asciiTheme="minorHAnsi" w:hAnsiTheme="minorHAnsi"/>
        </w:rPr>
        <w:t>По результатам открытого аукциона в электронном форме был заключен Муниципальный контракт № 2012.78458 от 11.07.2012 года с ООО «</w:t>
      </w:r>
      <w:proofErr w:type="spellStart"/>
      <w:r w:rsidRPr="00B20289">
        <w:rPr>
          <w:rFonts w:asciiTheme="minorHAnsi" w:hAnsiTheme="minorHAnsi"/>
        </w:rPr>
        <w:t>Асиножилстрой</w:t>
      </w:r>
      <w:proofErr w:type="spellEnd"/>
      <w:r w:rsidRPr="00B20289">
        <w:rPr>
          <w:rFonts w:asciiTheme="minorHAnsi" w:hAnsiTheme="minorHAnsi"/>
        </w:rPr>
        <w:t xml:space="preserve">» на выполнение работ по строительству первой очереди наружных сетей холодного водоснабжения с. </w:t>
      </w:r>
      <w:proofErr w:type="spellStart"/>
      <w:r w:rsidRPr="00B20289">
        <w:rPr>
          <w:rFonts w:asciiTheme="minorHAnsi" w:hAnsiTheme="minorHAnsi"/>
        </w:rPr>
        <w:t>Новиковка</w:t>
      </w:r>
      <w:proofErr w:type="spellEnd"/>
      <w:r w:rsidRPr="00B20289">
        <w:rPr>
          <w:rFonts w:asciiTheme="minorHAnsi" w:hAnsiTheme="minorHAnsi"/>
        </w:rPr>
        <w:t xml:space="preserve"> </w:t>
      </w:r>
      <w:proofErr w:type="spellStart"/>
      <w:r w:rsidRPr="00B20289">
        <w:rPr>
          <w:rFonts w:asciiTheme="minorHAnsi" w:hAnsiTheme="minorHAnsi"/>
        </w:rPr>
        <w:t>Асиновского</w:t>
      </w:r>
      <w:proofErr w:type="spellEnd"/>
      <w:r w:rsidRPr="00B20289">
        <w:rPr>
          <w:rFonts w:asciiTheme="minorHAnsi" w:hAnsiTheme="minorHAnsi"/>
        </w:rPr>
        <w:t xml:space="preserve"> района Томской области. </w:t>
      </w:r>
    </w:p>
    <w:p w:rsidR="00B20289" w:rsidRPr="00B20289" w:rsidRDefault="00B20289" w:rsidP="00B20289">
      <w:pPr>
        <w:pStyle w:val="a7"/>
        <w:rPr>
          <w:rFonts w:asciiTheme="minorHAnsi" w:hAnsiTheme="minorHAnsi"/>
          <w:szCs w:val="28"/>
        </w:rPr>
      </w:pPr>
      <w:r w:rsidRPr="00B20289">
        <w:rPr>
          <w:rFonts w:asciiTheme="minorHAnsi" w:hAnsiTheme="minorHAnsi"/>
        </w:rPr>
        <w:t>Строительство первой очереди согласно исполнительной документации (Общий журнал учёта выполнения работ) было начато 11.07.2012 года без разрешения на строительство. Оно было выдано только 24.09.2012 года после получения положительного заключения на проектно-сметную документацию. В результате был нарушен пункт 2 статьи 51 Градостроительного Кодекса РФ.</w:t>
      </w:r>
    </w:p>
    <w:p w:rsidR="00B20289" w:rsidRPr="00B20289" w:rsidRDefault="00B20289" w:rsidP="00B20289">
      <w:pPr>
        <w:pStyle w:val="a7"/>
        <w:rPr>
          <w:rFonts w:asciiTheme="minorHAnsi" w:hAnsiTheme="minorHAnsi"/>
        </w:rPr>
      </w:pPr>
      <w:r w:rsidRPr="00B20289">
        <w:rPr>
          <w:rFonts w:asciiTheme="minorHAnsi" w:hAnsiTheme="minorHAnsi"/>
        </w:rPr>
        <w:t>При этом в нарушение пункта 19 статьи 51 Градостроительного Кодекса РФ Разрешение на строительство было выдано на срок, превышающий срок, предусмотренный проектной документацией на всё строительство. Продолжительность строительства согласно Разрешения составляет 5 месяцев и 21 день, а согласно проектно-сметной документации - 3,7 месяца.</w:t>
      </w:r>
    </w:p>
    <w:p w:rsidR="00B20289" w:rsidRPr="00B20289" w:rsidRDefault="00B20289" w:rsidP="00B20289">
      <w:pPr>
        <w:pStyle w:val="a7"/>
        <w:rPr>
          <w:rFonts w:asciiTheme="minorHAnsi" w:hAnsiTheme="minorHAnsi"/>
        </w:rPr>
      </w:pPr>
      <w:r w:rsidRPr="00B20289">
        <w:rPr>
          <w:rFonts w:asciiTheme="minorHAnsi" w:hAnsiTheme="minorHAnsi"/>
        </w:rPr>
        <w:t xml:space="preserve">А так же Администрацией был нарушен пункт 5 статьи 52 Градостроительного Кодекса РФ, направив Извещение о начале строительства в орган государственного строительного надзора на 88 дней позднее, чем было начато строительство (24.09.2012 года). </w:t>
      </w:r>
    </w:p>
    <w:p w:rsidR="00B20289" w:rsidRPr="00B20289" w:rsidRDefault="00B20289" w:rsidP="00B20289">
      <w:pPr>
        <w:pStyle w:val="a7"/>
        <w:rPr>
          <w:rFonts w:asciiTheme="minorHAnsi" w:hAnsiTheme="minorHAnsi"/>
        </w:rPr>
      </w:pPr>
    </w:p>
    <w:p w:rsidR="00B20289" w:rsidRPr="00B20289" w:rsidRDefault="00B20289" w:rsidP="00B20289">
      <w:pPr>
        <w:pStyle w:val="a7"/>
        <w:rPr>
          <w:rFonts w:asciiTheme="minorHAnsi" w:hAnsiTheme="minorHAnsi"/>
        </w:rPr>
      </w:pPr>
      <w:r w:rsidRPr="00B20289">
        <w:rPr>
          <w:rFonts w:asciiTheme="minorHAnsi" w:hAnsiTheme="minorHAnsi"/>
        </w:rPr>
        <w:t>Оплата работ по контракту произведена в сумме 11 045,2 тыс. руб., что соответствует кассовым расходам, отражённым в отчётах.</w:t>
      </w:r>
    </w:p>
    <w:p w:rsidR="00B20289" w:rsidRPr="00B20289" w:rsidRDefault="00B20289" w:rsidP="00B20289">
      <w:pPr>
        <w:pStyle w:val="a7"/>
        <w:rPr>
          <w:rFonts w:asciiTheme="minorHAnsi" w:hAnsiTheme="minorHAnsi"/>
        </w:rPr>
      </w:pPr>
      <w:r w:rsidRPr="00B20289">
        <w:rPr>
          <w:rFonts w:asciiTheme="minorHAnsi" w:hAnsiTheme="minorHAnsi"/>
        </w:rPr>
        <w:t>Объёмы и стоимость работ подтверждены актами о приёмки выполненных работ по форме КС-2 и справками о стоимости выполненных работ и затрат по форме КС-3.</w:t>
      </w:r>
    </w:p>
    <w:p w:rsidR="00B20289" w:rsidRPr="00B20289" w:rsidRDefault="00B20289" w:rsidP="00B20289">
      <w:pPr>
        <w:pStyle w:val="a7"/>
        <w:rPr>
          <w:rFonts w:asciiTheme="minorHAnsi" w:hAnsiTheme="minorHAnsi"/>
        </w:rPr>
      </w:pPr>
      <w:r w:rsidRPr="00B20289">
        <w:rPr>
          <w:rFonts w:asciiTheme="minorHAnsi" w:hAnsiTheme="minorHAnsi"/>
        </w:rPr>
        <w:t>Технический надзор за выполнением строительных работ осуществляли в соответствии с Договором от 13.08.2012 года № 134 инженеры по техническому надзору Муниципального бюджетного учреждения «</w:t>
      </w:r>
      <w:proofErr w:type="spellStart"/>
      <w:r w:rsidRPr="00B20289">
        <w:rPr>
          <w:rFonts w:asciiTheme="minorHAnsi" w:hAnsiTheme="minorHAnsi"/>
        </w:rPr>
        <w:t>Асиновское</w:t>
      </w:r>
      <w:proofErr w:type="spellEnd"/>
      <w:r w:rsidRPr="00B20289">
        <w:rPr>
          <w:rFonts w:asciiTheme="minorHAnsi" w:hAnsiTheme="minorHAnsi"/>
        </w:rPr>
        <w:t xml:space="preserve"> имущественное казначейство». При этом следует отметить, что Договор на оказание услуг по техническому надзору был заключён позднее на 1 месяц и 3 дня, после того как были начаты работы по строительству наружных сетей холодного водоснабжения.</w:t>
      </w:r>
    </w:p>
    <w:p w:rsidR="00B20289" w:rsidRPr="00B20289" w:rsidRDefault="00B20289" w:rsidP="00B20289">
      <w:pPr>
        <w:pStyle w:val="a7"/>
        <w:rPr>
          <w:rFonts w:asciiTheme="minorHAnsi" w:hAnsiTheme="minorHAnsi"/>
        </w:rPr>
      </w:pPr>
      <w:r w:rsidRPr="00B20289">
        <w:rPr>
          <w:rFonts w:asciiTheme="minorHAnsi" w:hAnsiTheme="minorHAnsi"/>
        </w:rPr>
        <w:t xml:space="preserve">Во время строительства были внесены изменения по видам и объёмам работ, которые не были направлены Администрацией повторно на государственную экспертизу и не согласованы с ЗАО «АЗИМУТ», нарушив пункт 15 статьи 48 и пункт 7 статьи 52 Градостроительного Кодекса РФ.  </w:t>
      </w:r>
    </w:p>
    <w:p w:rsidR="00B20289" w:rsidRPr="00B20289" w:rsidRDefault="00B20289" w:rsidP="00B20289">
      <w:pPr>
        <w:pStyle w:val="ConsPlusNormal"/>
        <w:widowControl/>
        <w:ind w:firstLine="540"/>
        <w:jc w:val="both"/>
        <w:rPr>
          <w:rFonts w:asciiTheme="minorHAnsi" w:hAnsiTheme="minorHAnsi" w:cs="Times New Roman"/>
          <w:sz w:val="24"/>
        </w:rPr>
      </w:pPr>
      <w:r w:rsidRPr="00B20289">
        <w:rPr>
          <w:rFonts w:asciiTheme="minorHAnsi" w:hAnsiTheme="minorHAnsi" w:cs="Times New Roman"/>
          <w:sz w:val="24"/>
        </w:rPr>
        <w:t>При проверке исполнительной документации установлены</w:t>
      </w:r>
      <w:r w:rsidRPr="00B20289">
        <w:rPr>
          <w:rFonts w:asciiTheme="minorHAnsi" w:hAnsiTheme="minorHAnsi"/>
        </w:rPr>
        <w:t xml:space="preserve"> </w:t>
      </w:r>
      <w:r w:rsidRPr="00B20289">
        <w:rPr>
          <w:rFonts w:asciiTheme="minorHAnsi" w:hAnsiTheme="minorHAnsi" w:cs="Times New Roman"/>
          <w:sz w:val="24"/>
        </w:rPr>
        <w:t>нарушения представителями МБУ «АИК» пункта 3.1.1. Договора и пункта 10. Положения по проведению строительного контроля при строительстве, реконструкции, капитальном ремонте объектов капитального строительства (СДОС-03-2009). Ими не производился контроль за ведением Общего журнала работ в соответствии с Порядком ведения общего и специального журнала учёта выполнения работ при строительстве, реконструкции, капитальном ремонте объектов капитального строительства, утверждённого Приказом Федеральной службы по экономическому и атомному надзору от 12.01.2007 года  № 76. В результате чего были нарушены пункты Порядка ведения общего и специального журнала учёта выполнения работ:</w:t>
      </w:r>
    </w:p>
    <w:p w:rsidR="00B20289" w:rsidRPr="00B20289" w:rsidRDefault="00B20289" w:rsidP="00B20289">
      <w:pPr>
        <w:pStyle w:val="ConsPlusNormal"/>
        <w:widowControl/>
        <w:numPr>
          <w:ilvl w:val="0"/>
          <w:numId w:val="21"/>
        </w:numPr>
        <w:jc w:val="both"/>
        <w:rPr>
          <w:rFonts w:asciiTheme="minorHAnsi" w:hAnsiTheme="minorHAnsi" w:cs="Times New Roman"/>
          <w:sz w:val="24"/>
        </w:rPr>
      </w:pPr>
      <w:r w:rsidRPr="00B20289">
        <w:rPr>
          <w:rFonts w:asciiTheme="minorHAnsi" w:hAnsiTheme="minorHAnsi" w:cs="Times New Roman"/>
          <w:sz w:val="24"/>
        </w:rPr>
        <w:t>пункта 8.3 - в Разделе 3 указаны не все работы, произведённые во время строительства сетей холодного водоснабжения;</w:t>
      </w:r>
    </w:p>
    <w:p w:rsidR="00B20289" w:rsidRPr="00B20289" w:rsidRDefault="00B20289" w:rsidP="00B20289">
      <w:pPr>
        <w:pStyle w:val="ConsPlusNormal"/>
        <w:widowControl/>
        <w:numPr>
          <w:ilvl w:val="0"/>
          <w:numId w:val="21"/>
        </w:numPr>
        <w:jc w:val="both"/>
        <w:rPr>
          <w:rFonts w:asciiTheme="minorHAnsi" w:hAnsiTheme="minorHAnsi"/>
        </w:rPr>
      </w:pPr>
      <w:r w:rsidRPr="00B20289">
        <w:rPr>
          <w:rFonts w:asciiTheme="minorHAnsi" w:hAnsiTheme="minorHAnsi" w:cs="Times New Roman"/>
          <w:sz w:val="24"/>
        </w:rPr>
        <w:t>пункта 8.4 - Раздел 4 не заполнен</w:t>
      </w:r>
      <w:r w:rsidRPr="00B20289">
        <w:rPr>
          <w:rFonts w:asciiTheme="minorHAnsi" w:hAnsiTheme="minorHAnsi"/>
        </w:rPr>
        <w:t>;</w:t>
      </w:r>
    </w:p>
    <w:p w:rsidR="00B20289" w:rsidRPr="00B20289" w:rsidRDefault="00B20289" w:rsidP="00B20289">
      <w:pPr>
        <w:pStyle w:val="ConsPlusNormal"/>
        <w:widowControl/>
        <w:numPr>
          <w:ilvl w:val="0"/>
          <w:numId w:val="21"/>
        </w:numPr>
        <w:jc w:val="both"/>
        <w:rPr>
          <w:rFonts w:asciiTheme="minorHAnsi" w:hAnsiTheme="minorHAnsi"/>
        </w:rPr>
      </w:pPr>
      <w:r w:rsidRPr="00B20289">
        <w:rPr>
          <w:rFonts w:asciiTheme="minorHAnsi" w:hAnsiTheme="minorHAnsi" w:cs="Times New Roman"/>
          <w:sz w:val="24"/>
        </w:rPr>
        <w:t>пункта 8.6 - Раздел 6 не заполнен – в нём не указан перечень актов освидетельствования скрытых работ, результаты испытаний инженерных систем</w:t>
      </w:r>
      <w:r w:rsidRPr="00B20289">
        <w:rPr>
          <w:rFonts w:asciiTheme="minorHAnsi" w:hAnsiTheme="minorHAnsi"/>
        </w:rPr>
        <w:t>.</w:t>
      </w:r>
    </w:p>
    <w:p w:rsidR="00B20289" w:rsidRPr="00B20289" w:rsidRDefault="00B20289" w:rsidP="00B20289">
      <w:pPr>
        <w:pStyle w:val="a7"/>
        <w:rPr>
          <w:rFonts w:asciiTheme="minorHAnsi" w:hAnsiTheme="minorHAnsi"/>
        </w:rPr>
      </w:pPr>
      <w:r w:rsidRPr="00B20289">
        <w:rPr>
          <w:rFonts w:asciiTheme="minorHAnsi" w:hAnsiTheme="minorHAnsi"/>
        </w:rPr>
        <w:t>Следует отметить, что данные, указанные в актах о приёмке выполненных работ не подтверждены иными первичными документами исполнительной документации, в частности, актами скрытых работ и</w:t>
      </w:r>
      <w:r w:rsidRPr="00B20289">
        <w:rPr>
          <w:rFonts w:asciiTheme="minorHAnsi" w:hAnsiTheme="minorHAnsi"/>
          <w:color w:val="FF0000"/>
        </w:rPr>
        <w:t xml:space="preserve"> </w:t>
      </w:r>
      <w:r w:rsidRPr="00B20289">
        <w:rPr>
          <w:rFonts w:asciiTheme="minorHAnsi" w:hAnsiTheme="minorHAnsi"/>
        </w:rPr>
        <w:t xml:space="preserve">исполнительными схемами. Что привело к занижению протяжённости наружных сетей холодного водоснабжения, указанной в Акте б/н приёмки законченного строительством объекта от 09.09.2012 года, на 147,9м. В актах о приёмке выполненных работ и </w:t>
      </w:r>
      <w:r w:rsidRPr="00B20289">
        <w:rPr>
          <w:rFonts w:asciiTheme="minorHAnsi" w:hAnsiTheme="minorHAnsi"/>
        </w:rPr>
        <w:lastRenderedPageBreak/>
        <w:t>проведёнными контрольными обмерами фактически протяжённость сети составила 4 527,9м, а указано 4 380м.</w:t>
      </w:r>
    </w:p>
    <w:p w:rsidR="00B20289" w:rsidRPr="00B20289" w:rsidRDefault="00B20289" w:rsidP="00B20289">
      <w:pPr>
        <w:pStyle w:val="ConsPlusNormal"/>
        <w:widowControl/>
        <w:ind w:firstLine="709"/>
        <w:jc w:val="both"/>
        <w:rPr>
          <w:rFonts w:asciiTheme="minorHAnsi" w:hAnsiTheme="minorHAnsi" w:cs="Times New Roman"/>
          <w:sz w:val="24"/>
        </w:rPr>
      </w:pPr>
      <w:r w:rsidRPr="00B20289">
        <w:rPr>
          <w:rFonts w:asciiTheme="minorHAnsi" w:hAnsiTheme="minorHAnsi" w:cs="Times New Roman"/>
          <w:sz w:val="24"/>
        </w:rPr>
        <w:t>Визуальным осмотром, проведённым во время контрольного мероприятия установлено:</w:t>
      </w:r>
    </w:p>
    <w:p w:rsidR="00B20289" w:rsidRPr="00B20289" w:rsidRDefault="00B20289" w:rsidP="00B20289">
      <w:pPr>
        <w:pStyle w:val="ConsPlusNormal"/>
        <w:widowControl/>
        <w:numPr>
          <w:ilvl w:val="0"/>
          <w:numId w:val="20"/>
        </w:numPr>
        <w:jc w:val="both"/>
        <w:rPr>
          <w:rFonts w:asciiTheme="minorHAnsi" w:hAnsiTheme="minorHAnsi" w:cs="Times New Roman"/>
          <w:sz w:val="24"/>
        </w:rPr>
      </w:pPr>
      <w:r w:rsidRPr="00B20289">
        <w:rPr>
          <w:rFonts w:asciiTheme="minorHAnsi" w:hAnsiTheme="minorHAnsi" w:cs="Times New Roman"/>
          <w:sz w:val="24"/>
        </w:rPr>
        <w:t xml:space="preserve">6 колодцев, находящиеся на улице Гагарина села </w:t>
      </w:r>
      <w:proofErr w:type="spellStart"/>
      <w:r w:rsidRPr="00B20289">
        <w:rPr>
          <w:rFonts w:asciiTheme="minorHAnsi" w:hAnsiTheme="minorHAnsi" w:cs="Times New Roman"/>
          <w:sz w:val="24"/>
        </w:rPr>
        <w:t>Новиковка</w:t>
      </w:r>
      <w:proofErr w:type="spellEnd"/>
      <w:r w:rsidRPr="00B20289">
        <w:rPr>
          <w:rFonts w:asciiTheme="minorHAnsi" w:hAnsiTheme="minorHAnsi" w:cs="Times New Roman"/>
          <w:sz w:val="24"/>
        </w:rPr>
        <w:t>, заполнены грунтовой водой на  1,5 – 2,5 м;</w:t>
      </w:r>
    </w:p>
    <w:p w:rsidR="00B20289" w:rsidRPr="00B20289" w:rsidRDefault="00B20289" w:rsidP="00B20289">
      <w:pPr>
        <w:pStyle w:val="ConsPlusNormal"/>
        <w:widowControl/>
        <w:numPr>
          <w:ilvl w:val="0"/>
          <w:numId w:val="19"/>
        </w:numPr>
        <w:jc w:val="both"/>
        <w:rPr>
          <w:rFonts w:asciiTheme="minorHAnsi" w:hAnsiTheme="minorHAnsi" w:cs="Times New Roman"/>
          <w:sz w:val="24"/>
        </w:rPr>
      </w:pPr>
      <w:r w:rsidRPr="00B20289">
        <w:rPr>
          <w:rFonts w:asciiTheme="minorHAnsi" w:hAnsiTheme="minorHAnsi" w:cs="Times New Roman"/>
          <w:sz w:val="24"/>
        </w:rPr>
        <w:t xml:space="preserve">водоразборные колонки в количестве 5 штук демонтированы и находятся на складе МУП «Новиковское ЖКХ». Вместо колонки по улице Строителей, 7 водопровод заведён в дом, вместо 4 колонок по улице Гагарина к трубопроводу подсоединены резиновые шланги с кранами. </w:t>
      </w:r>
    </w:p>
    <w:p w:rsidR="00B20289" w:rsidRPr="00B20289" w:rsidRDefault="00B20289" w:rsidP="00B20289">
      <w:pPr>
        <w:pStyle w:val="ConsPlusNormal"/>
        <w:widowControl/>
        <w:ind w:firstLine="709"/>
        <w:jc w:val="both"/>
        <w:rPr>
          <w:rFonts w:asciiTheme="minorHAnsi" w:hAnsiTheme="minorHAnsi" w:cs="Times New Roman"/>
          <w:sz w:val="24"/>
        </w:rPr>
      </w:pPr>
      <w:r w:rsidRPr="00B20289">
        <w:rPr>
          <w:rFonts w:asciiTheme="minorHAnsi" w:hAnsiTheme="minorHAnsi" w:cs="Times New Roman"/>
          <w:sz w:val="24"/>
        </w:rPr>
        <w:t>Результаты осмотра свидетельствуют о том, что при разработке проектно-сметной документации не было учтено близкое залегание грунтовых вод по улице Гагарина. Согласно геологических разрезов (продольный профиль трассы) уровень подземных вод проходит на глубине 1м – 1,7м. По этому после завершения строительства колодца заполнились грунтовыми водами. Их уровень в колодцах составил 1,5м – 2м. Дренажное отверстие водоразборной колонки оказались скрытыми водой. Это может привести к попаданию грунтовых вод в водопроводную трубу колонки и к загрязнению воды. По этому, согласно Объяснительной от 10.11.2013 года Главы МО «Новиковское сельское поселение», было принято решение о замене установки колонок на установку гибкого резинового шланга с краном, а уже установленные демонтировать.</w:t>
      </w:r>
    </w:p>
    <w:p w:rsidR="00B20289" w:rsidRPr="00B20289" w:rsidRDefault="00B20289" w:rsidP="00B20289">
      <w:pPr>
        <w:pStyle w:val="a7"/>
        <w:rPr>
          <w:rFonts w:asciiTheme="minorHAnsi" w:hAnsiTheme="minorHAnsi"/>
        </w:rPr>
      </w:pPr>
      <w:r w:rsidRPr="00B20289">
        <w:rPr>
          <w:rFonts w:asciiTheme="minorHAnsi" w:hAnsiTheme="minorHAnsi"/>
        </w:rPr>
        <w:t>В нарушение статьи 34 Бюджетного кодекса РФ Администрацией были не эффективно использованы средства в сумме 21,3 тыс. руб</w:t>
      </w:r>
      <w:r w:rsidRPr="00B20289">
        <w:rPr>
          <w:rFonts w:asciiTheme="minorHAnsi" w:hAnsiTheme="minorHAnsi"/>
          <w:color w:val="FF0000"/>
        </w:rPr>
        <w:t xml:space="preserve">. </w:t>
      </w:r>
      <w:r w:rsidRPr="00B20289">
        <w:rPr>
          <w:rFonts w:asciiTheme="minorHAnsi" w:hAnsiTheme="minorHAnsi"/>
        </w:rPr>
        <w:t xml:space="preserve">при установке 5 водоразборных колонок. </w:t>
      </w:r>
    </w:p>
    <w:p w:rsidR="00B20289" w:rsidRPr="00B20289" w:rsidRDefault="00B20289" w:rsidP="00B20289">
      <w:pPr>
        <w:pStyle w:val="ConsPlusNormal"/>
        <w:widowControl/>
        <w:ind w:firstLine="709"/>
        <w:jc w:val="both"/>
        <w:rPr>
          <w:rFonts w:asciiTheme="minorHAnsi" w:hAnsiTheme="minorHAnsi" w:cs="Times New Roman"/>
          <w:sz w:val="24"/>
        </w:rPr>
      </w:pPr>
      <w:r w:rsidRPr="00B20289">
        <w:rPr>
          <w:rFonts w:asciiTheme="minorHAnsi" w:hAnsiTheme="minorHAnsi" w:cs="Times New Roman"/>
          <w:sz w:val="24"/>
        </w:rPr>
        <w:t>При проверке исполнительной документации было установлено нарушение статьи 309 и пункта 1 статьи 740 Гражданского Кодекса РФ, пункта 2.3 Муниципального контракта №2012.78458 от 11.07.2012 года. ООО «</w:t>
      </w:r>
      <w:proofErr w:type="spellStart"/>
      <w:r w:rsidRPr="00B20289">
        <w:rPr>
          <w:rFonts w:asciiTheme="minorHAnsi" w:hAnsiTheme="minorHAnsi" w:cs="Times New Roman"/>
          <w:sz w:val="24"/>
        </w:rPr>
        <w:t>Асиножилстрой</w:t>
      </w:r>
      <w:proofErr w:type="spellEnd"/>
      <w:r w:rsidRPr="00B20289">
        <w:rPr>
          <w:rFonts w:asciiTheme="minorHAnsi" w:hAnsiTheme="minorHAnsi" w:cs="Times New Roman"/>
          <w:sz w:val="24"/>
        </w:rPr>
        <w:t>» не были завершены строительные работы в указанный срок. Об этом свидетельствуют акты на скрытые работы, датированные 15 октябрём 2012 года. При этом указано, что Акт о приёмке выполненных работ № 3 был составлен 11.09.2012 года. Следовательно, в нарушение пункта 7.2.1. Муниципального контракта Администрацией не было выставлено требование ООО «</w:t>
      </w:r>
      <w:proofErr w:type="spellStart"/>
      <w:r w:rsidRPr="00B20289">
        <w:rPr>
          <w:rFonts w:asciiTheme="minorHAnsi" w:hAnsiTheme="minorHAnsi" w:cs="Times New Roman"/>
          <w:sz w:val="24"/>
        </w:rPr>
        <w:t>Асиножилстрой</w:t>
      </w:r>
      <w:proofErr w:type="spellEnd"/>
      <w:r w:rsidRPr="00B20289">
        <w:rPr>
          <w:rFonts w:asciiTheme="minorHAnsi" w:hAnsiTheme="minorHAnsi" w:cs="Times New Roman"/>
          <w:sz w:val="24"/>
        </w:rPr>
        <w:t>»</w:t>
      </w:r>
      <w:r w:rsidRPr="00B20289">
        <w:rPr>
          <w:rFonts w:asciiTheme="minorHAnsi" w:hAnsiTheme="minorHAnsi"/>
        </w:rPr>
        <w:t xml:space="preserve"> </w:t>
      </w:r>
      <w:r w:rsidRPr="00B20289">
        <w:rPr>
          <w:rFonts w:asciiTheme="minorHAnsi" w:hAnsiTheme="minorHAnsi" w:cs="Times New Roman"/>
          <w:sz w:val="24"/>
        </w:rPr>
        <w:t>по уплате пени в размере 751,1 тыс. руб. за нарушение срока выполнения строительных работ – за 34 дня просрочки.</w:t>
      </w:r>
    </w:p>
    <w:p w:rsidR="00B20289" w:rsidRPr="00B20289" w:rsidRDefault="00B20289" w:rsidP="00B20289">
      <w:pPr>
        <w:pStyle w:val="ConsPlusNormal"/>
        <w:widowControl/>
        <w:ind w:firstLine="540"/>
        <w:jc w:val="both"/>
        <w:rPr>
          <w:rFonts w:asciiTheme="minorHAnsi" w:hAnsiTheme="minorHAnsi" w:cs="Times New Roman"/>
          <w:sz w:val="24"/>
        </w:rPr>
      </w:pPr>
      <w:r w:rsidRPr="00B20289">
        <w:rPr>
          <w:rFonts w:asciiTheme="minorHAnsi" w:hAnsiTheme="minorHAnsi" w:cs="Times New Roman"/>
          <w:sz w:val="24"/>
        </w:rPr>
        <w:t>ООО «</w:t>
      </w:r>
      <w:proofErr w:type="spellStart"/>
      <w:r w:rsidRPr="00B20289">
        <w:rPr>
          <w:rFonts w:asciiTheme="minorHAnsi" w:hAnsiTheme="minorHAnsi" w:cs="Times New Roman"/>
          <w:sz w:val="24"/>
        </w:rPr>
        <w:t>Асиножилстрой</w:t>
      </w:r>
      <w:proofErr w:type="spellEnd"/>
      <w:r w:rsidRPr="00B20289">
        <w:rPr>
          <w:rFonts w:asciiTheme="minorHAnsi" w:hAnsiTheme="minorHAnsi" w:cs="Times New Roman"/>
          <w:sz w:val="24"/>
        </w:rPr>
        <w:t>» были выполнены строительные работы не в полном объёме в соответствии с проектно-сметной документацией и Муниципальный контракт расторгнут по согласованию сторон 27 декабря 2012 года. Работы были выполнены на сумму 11 045,2 т. руб. Остались неосвоенными средства в размере 894,7 тыс. руб., которые были направлены на строительство второй очереди сети холодного водоснабжения.</w:t>
      </w:r>
    </w:p>
    <w:p w:rsidR="00B20289" w:rsidRPr="00B20289" w:rsidRDefault="00B20289" w:rsidP="00B20289">
      <w:pPr>
        <w:pStyle w:val="a7"/>
        <w:ind w:firstLine="0"/>
        <w:rPr>
          <w:rFonts w:asciiTheme="minorHAnsi" w:hAnsiTheme="minorHAnsi"/>
        </w:rPr>
      </w:pPr>
    </w:p>
    <w:p w:rsidR="00B20289" w:rsidRPr="00B20289" w:rsidRDefault="00B20289" w:rsidP="00B20289">
      <w:pPr>
        <w:pStyle w:val="a7"/>
        <w:rPr>
          <w:rFonts w:asciiTheme="minorHAnsi" w:hAnsiTheme="minorHAnsi"/>
        </w:rPr>
      </w:pPr>
      <w:r w:rsidRPr="00B20289">
        <w:rPr>
          <w:rFonts w:asciiTheme="minorHAnsi" w:hAnsiTheme="minorHAnsi"/>
        </w:rPr>
        <w:t xml:space="preserve">Наружная сеть холодного водоснабжения принята к бухгалтерскому учёту согласно актам передачи законченного строительства как одно основное средство, состоящее из составных частей: водоразборные колонки, пожарные гидранты, водопроводная сеть. При этом протяжённость сети занижена на 147,9м, так как в Акте приёма законченного строительства первой очереди занижена протяжённость сети на 147,9м. </w:t>
      </w:r>
    </w:p>
    <w:p w:rsidR="00B20289" w:rsidRPr="00B20289" w:rsidRDefault="00B20289" w:rsidP="00B20289">
      <w:pPr>
        <w:pStyle w:val="a7"/>
        <w:rPr>
          <w:rFonts w:asciiTheme="minorHAnsi" w:hAnsiTheme="minorHAnsi"/>
        </w:rPr>
      </w:pPr>
      <w:r w:rsidRPr="00B20289">
        <w:rPr>
          <w:rFonts w:asciiTheme="minorHAnsi" w:hAnsiTheme="minorHAnsi"/>
        </w:rPr>
        <w:t xml:space="preserve">Кроме этого, сеть холодного водоснабжения была введена в эксплуатацию и передана в безвозмездное пользование МУП «Новиковское ЖКХ» без Разрешения на ввод объекта в эксплуатацию и без государственной регистрации. Таким образом, был нарушен пункт 9 Инструкции по применению плана счетов бухгалтерского учёта бюджетных учреждений, утвержденной Приказом Минфина РФ от 16.12.2010 года  № 174н, - к бухгалтерскому учету принята сеть холодного водоснабжения без государственной регистрации. </w:t>
      </w:r>
    </w:p>
    <w:p w:rsidR="00B20289" w:rsidRPr="00B20289" w:rsidRDefault="00B20289" w:rsidP="00B20289">
      <w:pPr>
        <w:pStyle w:val="a7"/>
        <w:ind w:firstLine="0"/>
        <w:rPr>
          <w:rFonts w:asciiTheme="minorHAnsi" w:hAnsiTheme="minorHAnsi"/>
          <w:sz w:val="16"/>
        </w:rPr>
      </w:pPr>
    </w:p>
    <w:p w:rsidR="00B20289" w:rsidRDefault="00B20289" w:rsidP="00B20289">
      <w:pPr>
        <w:pStyle w:val="af3"/>
        <w:jc w:val="both"/>
        <w:rPr>
          <w:rFonts w:asciiTheme="minorHAnsi" w:hAnsiTheme="minorHAnsi"/>
          <w:sz w:val="24"/>
        </w:rPr>
      </w:pPr>
      <w:r w:rsidRPr="005C5BFD">
        <w:rPr>
          <w:rFonts w:asciiTheme="minorHAnsi" w:hAnsiTheme="minorHAnsi"/>
          <w:sz w:val="24"/>
        </w:rPr>
        <w:t>Дополнительные сведения:</w:t>
      </w:r>
    </w:p>
    <w:p w:rsidR="005C5BFD" w:rsidRPr="005C5BFD" w:rsidRDefault="005C5BFD" w:rsidP="00B20289">
      <w:pPr>
        <w:pStyle w:val="af3"/>
        <w:jc w:val="both"/>
        <w:rPr>
          <w:rFonts w:asciiTheme="minorHAnsi" w:hAnsiTheme="minorHAnsi"/>
          <w:sz w:val="24"/>
        </w:rPr>
      </w:pPr>
    </w:p>
    <w:p w:rsidR="00B20289" w:rsidRPr="005C5BFD" w:rsidRDefault="00B20289" w:rsidP="00B20289">
      <w:pPr>
        <w:pStyle w:val="af3"/>
        <w:ind w:firstLine="709"/>
        <w:jc w:val="both"/>
        <w:rPr>
          <w:rFonts w:asciiTheme="minorHAnsi" w:hAnsiTheme="minorHAnsi"/>
          <w:b w:val="0"/>
          <w:bCs w:val="0"/>
          <w:sz w:val="24"/>
        </w:rPr>
      </w:pPr>
      <w:r w:rsidRPr="005C5BFD">
        <w:rPr>
          <w:rFonts w:asciiTheme="minorHAnsi" w:hAnsiTheme="minorHAnsi"/>
          <w:sz w:val="24"/>
        </w:rPr>
        <w:lastRenderedPageBreak/>
        <w:t xml:space="preserve"> </w:t>
      </w:r>
      <w:r w:rsidRPr="005C5BFD">
        <w:rPr>
          <w:rFonts w:asciiTheme="minorHAnsi" w:hAnsiTheme="minorHAnsi"/>
          <w:b w:val="0"/>
          <w:bCs w:val="0"/>
          <w:sz w:val="24"/>
        </w:rPr>
        <w:t>Акт по результатам проверки подписан без замечаний и возражений.</w:t>
      </w:r>
    </w:p>
    <w:p w:rsidR="00B20289" w:rsidRPr="005C5BFD" w:rsidRDefault="00B20289" w:rsidP="00B20289">
      <w:pPr>
        <w:pStyle w:val="af3"/>
        <w:ind w:firstLine="709"/>
        <w:jc w:val="both"/>
        <w:rPr>
          <w:rFonts w:asciiTheme="minorHAnsi" w:hAnsiTheme="minorHAnsi"/>
          <w:b w:val="0"/>
          <w:bCs w:val="0"/>
          <w:sz w:val="24"/>
        </w:rPr>
      </w:pPr>
    </w:p>
    <w:p w:rsidR="00B20289" w:rsidRPr="005C5BFD" w:rsidRDefault="00B20289" w:rsidP="00B20289">
      <w:pPr>
        <w:ind w:firstLine="709"/>
        <w:jc w:val="both"/>
        <w:rPr>
          <w:sz w:val="24"/>
          <w:szCs w:val="24"/>
        </w:rPr>
      </w:pPr>
      <w:r w:rsidRPr="005C5BFD">
        <w:rPr>
          <w:sz w:val="24"/>
          <w:szCs w:val="24"/>
        </w:rPr>
        <w:t xml:space="preserve">В соответствии с Положением о Ревизионной группе Думы </w:t>
      </w:r>
      <w:proofErr w:type="spellStart"/>
      <w:r w:rsidRPr="005C5BFD">
        <w:rPr>
          <w:sz w:val="24"/>
          <w:szCs w:val="24"/>
        </w:rPr>
        <w:t>Асиновского</w:t>
      </w:r>
      <w:proofErr w:type="spellEnd"/>
      <w:r w:rsidRPr="005C5BFD">
        <w:rPr>
          <w:sz w:val="24"/>
          <w:szCs w:val="24"/>
        </w:rPr>
        <w:t xml:space="preserve"> района по результатам контрольного мероприятия направлены:</w:t>
      </w:r>
    </w:p>
    <w:p w:rsidR="00B20289" w:rsidRPr="005C5BFD" w:rsidRDefault="00B20289" w:rsidP="00B20289">
      <w:pPr>
        <w:ind w:firstLine="709"/>
        <w:jc w:val="both"/>
        <w:rPr>
          <w:sz w:val="24"/>
          <w:szCs w:val="24"/>
        </w:rPr>
      </w:pPr>
      <w:r w:rsidRPr="005C5BFD">
        <w:rPr>
          <w:sz w:val="24"/>
          <w:szCs w:val="24"/>
        </w:rPr>
        <w:t xml:space="preserve"> 1. Представление от 26.12.2013 года </w:t>
      </w:r>
      <w:r w:rsidR="005C5BFD">
        <w:rPr>
          <w:sz w:val="24"/>
          <w:szCs w:val="24"/>
        </w:rPr>
        <w:t xml:space="preserve">- </w:t>
      </w:r>
      <w:r w:rsidRPr="005C5BFD">
        <w:rPr>
          <w:sz w:val="24"/>
          <w:szCs w:val="24"/>
        </w:rPr>
        <w:t>в адрес Главы Новиковского сельского поселения о принятии мер по устранению установленных нарушений</w:t>
      </w:r>
      <w:r w:rsidR="005C5BFD">
        <w:rPr>
          <w:sz w:val="24"/>
          <w:szCs w:val="24"/>
        </w:rPr>
        <w:t>.</w:t>
      </w:r>
    </w:p>
    <w:p w:rsidR="00B20289" w:rsidRPr="005C5BFD" w:rsidRDefault="005C5BFD" w:rsidP="00B20289">
      <w:pPr>
        <w:ind w:firstLine="709"/>
        <w:jc w:val="both"/>
        <w:rPr>
          <w:sz w:val="24"/>
          <w:szCs w:val="24"/>
        </w:rPr>
      </w:pPr>
      <w:r>
        <w:rPr>
          <w:sz w:val="24"/>
          <w:szCs w:val="24"/>
        </w:rPr>
        <w:t xml:space="preserve"> 2. И</w:t>
      </w:r>
      <w:r w:rsidR="00B20289" w:rsidRPr="005C5BFD">
        <w:rPr>
          <w:sz w:val="24"/>
          <w:szCs w:val="24"/>
        </w:rPr>
        <w:t>нформационное письмо</w:t>
      </w:r>
      <w:r>
        <w:rPr>
          <w:sz w:val="24"/>
          <w:szCs w:val="24"/>
        </w:rPr>
        <w:t xml:space="preserve"> -</w:t>
      </w:r>
      <w:r w:rsidR="00B20289" w:rsidRPr="005C5BFD">
        <w:rPr>
          <w:sz w:val="24"/>
          <w:szCs w:val="24"/>
        </w:rPr>
        <w:t xml:space="preserve"> в адрес Главы </w:t>
      </w:r>
      <w:proofErr w:type="spellStart"/>
      <w:r w:rsidR="00B20289" w:rsidRPr="005C5BFD">
        <w:rPr>
          <w:sz w:val="24"/>
          <w:szCs w:val="24"/>
        </w:rPr>
        <w:t>Асиновского</w:t>
      </w:r>
      <w:proofErr w:type="spellEnd"/>
      <w:r w:rsidR="00B20289" w:rsidRPr="005C5BFD">
        <w:rPr>
          <w:sz w:val="24"/>
          <w:szCs w:val="24"/>
        </w:rPr>
        <w:t xml:space="preserve"> района</w:t>
      </w:r>
      <w:r>
        <w:rPr>
          <w:sz w:val="24"/>
          <w:szCs w:val="24"/>
        </w:rPr>
        <w:t>.</w:t>
      </w:r>
    </w:p>
    <w:p w:rsidR="00B20289" w:rsidRPr="005C5BFD" w:rsidRDefault="00B20289" w:rsidP="00B20289">
      <w:pPr>
        <w:ind w:firstLine="709"/>
        <w:jc w:val="both"/>
        <w:rPr>
          <w:sz w:val="24"/>
          <w:szCs w:val="24"/>
        </w:rPr>
      </w:pPr>
      <w:r w:rsidRPr="005C5BFD">
        <w:rPr>
          <w:sz w:val="24"/>
          <w:szCs w:val="24"/>
        </w:rPr>
        <w:t xml:space="preserve"> 3. </w:t>
      </w:r>
      <w:r w:rsidR="005C5BFD">
        <w:rPr>
          <w:sz w:val="24"/>
          <w:szCs w:val="24"/>
        </w:rPr>
        <w:t>М</w:t>
      </w:r>
      <w:r w:rsidRPr="005C5BFD">
        <w:rPr>
          <w:sz w:val="24"/>
          <w:szCs w:val="24"/>
        </w:rPr>
        <w:t>атериалы по</w:t>
      </w:r>
      <w:r w:rsidR="005C5BFD">
        <w:rPr>
          <w:sz w:val="24"/>
          <w:szCs w:val="24"/>
        </w:rPr>
        <w:t xml:space="preserve"> итогам  проверки</w:t>
      </w:r>
      <w:r w:rsidRPr="005C5BFD">
        <w:rPr>
          <w:sz w:val="24"/>
          <w:szCs w:val="24"/>
        </w:rPr>
        <w:t xml:space="preserve"> </w:t>
      </w:r>
      <w:r w:rsidR="005C5BFD">
        <w:rPr>
          <w:sz w:val="24"/>
          <w:szCs w:val="24"/>
        </w:rPr>
        <w:t xml:space="preserve">- </w:t>
      </w:r>
      <w:r w:rsidRPr="005C5BFD">
        <w:rPr>
          <w:sz w:val="24"/>
          <w:szCs w:val="24"/>
        </w:rPr>
        <w:t xml:space="preserve">в </w:t>
      </w:r>
      <w:proofErr w:type="spellStart"/>
      <w:r w:rsidRPr="005C5BFD">
        <w:rPr>
          <w:sz w:val="24"/>
          <w:szCs w:val="24"/>
        </w:rPr>
        <w:t>Асиновскую</w:t>
      </w:r>
      <w:proofErr w:type="spellEnd"/>
      <w:r w:rsidRPr="005C5BFD">
        <w:rPr>
          <w:sz w:val="24"/>
          <w:szCs w:val="24"/>
        </w:rPr>
        <w:t xml:space="preserve"> городскую прокуратуру.</w:t>
      </w:r>
    </w:p>
    <w:p w:rsidR="00B20289" w:rsidRPr="005C5BFD" w:rsidRDefault="005C5BFD" w:rsidP="00B20289">
      <w:pPr>
        <w:jc w:val="both"/>
        <w:rPr>
          <w:b/>
          <w:sz w:val="24"/>
          <w:szCs w:val="24"/>
        </w:rPr>
      </w:pPr>
      <w:r>
        <w:rPr>
          <w:b/>
          <w:sz w:val="24"/>
          <w:szCs w:val="24"/>
        </w:rPr>
        <w:t>После проверки</w:t>
      </w:r>
    </w:p>
    <w:p w:rsidR="00B20289" w:rsidRPr="005C5BFD" w:rsidRDefault="00B20289" w:rsidP="00B20289">
      <w:pPr>
        <w:ind w:firstLine="709"/>
        <w:jc w:val="both"/>
        <w:rPr>
          <w:sz w:val="24"/>
          <w:szCs w:val="24"/>
        </w:rPr>
      </w:pPr>
      <w:r w:rsidRPr="005C5BFD">
        <w:rPr>
          <w:sz w:val="24"/>
          <w:szCs w:val="24"/>
        </w:rPr>
        <w:t>Из письма (б/н от 24.02.2014 года) Главы Новиковского сельского поселения:</w:t>
      </w:r>
    </w:p>
    <w:p w:rsidR="00B20289" w:rsidRPr="005C5BFD" w:rsidRDefault="005C5BFD" w:rsidP="00B20289">
      <w:pPr>
        <w:ind w:firstLine="709"/>
        <w:jc w:val="both"/>
        <w:rPr>
          <w:sz w:val="24"/>
          <w:szCs w:val="24"/>
        </w:rPr>
      </w:pPr>
      <w:r>
        <w:rPr>
          <w:sz w:val="24"/>
          <w:szCs w:val="24"/>
        </w:rPr>
        <w:t>«…</w:t>
      </w:r>
      <w:r w:rsidR="00B20289" w:rsidRPr="005C5BFD">
        <w:rPr>
          <w:sz w:val="24"/>
          <w:szCs w:val="24"/>
        </w:rPr>
        <w:t>Сообщаем следующее:</w:t>
      </w:r>
    </w:p>
    <w:p w:rsidR="00B20289" w:rsidRPr="005C5BFD" w:rsidRDefault="00B20289" w:rsidP="00B20289">
      <w:pPr>
        <w:numPr>
          <w:ilvl w:val="0"/>
          <w:numId w:val="22"/>
        </w:numPr>
        <w:spacing w:after="0" w:line="240" w:lineRule="auto"/>
        <w:jc w:val="both"/>
        <w:rPr>
          <w:sz w:val="24"/>
          <w:szCs w:val="24"/>
        </w:rPr>
      </w:pPr>
      <w:r w:rsidRPr="005C5BFD">
        <w:rPr>
          <w:sz w:val="24"/>
          <w:szCs w:val="24"/>
        </w:rPr>
        <w:t>первичные документы приведены в соответствие с Актом проверки</w:t>
      </w:r>
    </w:p>
    <w:p w:rsidR="00B20289" w:rsidRPr="005C5BFD" w:rsidRDefault="00B20289" w:rsidP="00B20289">
      <w:pPr>
        <w:numPr>
          <w:ilvl w:val="0"/>
          <w:numId w:val="22"/>
        </w:numPr>
        <w:spacing w:after="0" w:line="240" w:lineRule="auto"/>
        <w:jc w:val="both"/>
        <w:rPr>
          <w:sz w:val="24"/>
          <w:szCs w:val="24"/>
        </w:rPr>
      </w:pPr>
      <w:r w:rsidRPr="005C5BFD">
        <w:rPr>
          <w:sz w:val="24"/>
          <w:szCs w:val="24"/>
        </w:rPr>
        <w:t xml:space="preserve">наружные сети холодного водоснабжения введены в эксплуатацию 21.02.20143 года (Разрешения на ввод объекта в эксплуатацию № </w:t>
      </w:r>
      <w:r w:rsidRPr="005C5BFD">
        <w:rPr>
          <w:sz w:val="24"/>
          <w:szCs w:val="24"/>
          <w:lang w:val="en-US"/>
        </w:rPr>
        <w:t>RU</w:t>
      </w:r>
      <w:r w:rsidRPr="005C5BFD">
        <w:rPr>
          <w:sz w:val="24"/>
          <w:szCs w:val="24"/>
        </w:rPr>
        <w:t xml:space="preserve"> 70502303-003)</w:t>
      </w:r>
    </w:p>
    <w:p w:rsidR="00B20289" w:rsidRPr="005C5BFD" w:rsidRDefault="00B20289" w:rsidP="00B20289">
      <w:pPr>
        <w:numPr>
          <w:ilvl w:val="0"/>
          <w:numId w:val="22"/>
        </w:numPr>
        <w:spacing w:after="0" w:line="240" w:lineRule="auto"/>
        <w:jc w:val="both"/>
        <w:rPr>
          <w:sz w:val="24"/>
          <w:szCs w:val="24"/>
        </w:rPr>
      </w:pPr>
      <w:r w:rsidRPr="005C5BFD">
        <w:rPr>
          <w:sz w:val="24"/>
          <w:szCs w:val="24"/>
        </w:rPr>
        <w:t xml:space="preserve">заключён договор № 144/1 на выполнение кадастровых работ с ОГУП «ТОЦТИ».  </w:t>
      </w:r>
    </w:p>
    <w:p w:rsidR="00B20289" w:rsidRPr="005C5BFD" w:rsidRDefault="00B20289" w:rsidP="00B20289">
      <w:pPr>
        <w:jc w:val="both"/>
        <w:rPr>
          <w:sz w:val="24"/>
          <w:szCs w:val="24"/>
        </w:rPr>
      </w:pPr>
      <w:r w:rsidRPr="005C5BFD">
        <w:rPr>
          <w:sz w:val="24"/>
          <w:szCs w:val="24"/>
        </w:rPr>
        <w:t xml:space="preserve">        </w:t>
      </w:r>
    </w:p>
    <w:p w:rsidR="00B20289" w:rsidRPr="005C5BFD" w:rsidRDefault="00B20289" w:rsidP="00B20289">
      <w:pPr>
        <w:rPr>
          <w:b/>
          <w:sz w:val="24"/>
          <w:szCs w:val="24"/>
        </w:rPr>
      </w:pPr>
      <w:r w:rsidRPr="005C5BFD">
        <w:rPr>
          <w:b/>
          <w:sz w:val="24"/>
          <w:szCs w:val="24"/>
        </w:rPr>
        <w:t xml:space="preserve">Председатель Ревизионной группы Думы </w:t>
      </w:r>
      <w:proofErr w:type="spellStart"/>
      <w:r w:rsidRPr="005C5BFD">
        <w:rPr>
          <w:b/>
          <w:sz w:val="24"/>
          <w:szCs w:val="24"/>
        </w:rPr>
        <w:t>Асиновского</w:t>
      </w:r>
      <w:proofErr w:type="spellEnd"/>
      <w:r w:rsidRPr="005C5BFD">
        <w:rPr>
          <w:b/>
          <w:sz w:val="24"/>
          <w:szCs w:val="24"/>
        </w:rPr>
        <w:t xml:space="preserve"> района                                        Г.И. Никонова</w:t>
      </w:r>
    </w:p>
    <w:p w:rsidR="00B20289" w:rsidRPr="005C5BFD" w:rsidRDefault="00B20289" w:rsidP="00B20289">
      <w:pPr>
        <w:ind w:firstLine="567"/>
        <w:jc w:val="both"/>
        <w:rPr>
          <w:sz w:val="24"/>
          <w:szCs w:val="24"/>
        </w:rPr>
      </w:pPr>
    </w:p>
    <w:p w:rsidR="00CB2EE3" w:rsidRPr="005C5BFD" w:rsidRDefault="00CB2EE3">
      <w:pPr>
        <w:rPr>
          <w:rFonts w:cs="Times New Roman"/>
          <w:sz w:val="24"/>
          <w:szCs w:val="24"/>
        </w:rPr>
      </w:pPr>
    </w:p>
    <w:p w:rsidR="00B20289" w:rsidRPr="005C5BFD" w:rsidRDefault="00B20289">
      <w:pPr>
        <w:rPr>
          <w:rFonts w:cs="Times New Roman"/>
          <w:sz w:val="24"/>
          <w:szCs w:val="24"/>
        </w:rPr>
      </w:pPr>
    </w:p>
    <w:sectPr w:rsidR="00B20289" w:rsidRPr="005C5BFD" w:rsidSect="003D7330">
      <w:headerReference w:type="default" r:id="rId45"/>
      <w:footerReference w:type="default" r:id="rId46"/>
      <w:pgSz w:w="11906" w:h="16838"/>
      <w:pgMar w:top="851" w:right="56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289" w:rsidRDefault="00B20289" w:rsidP="00CB2EE3">
      <w:pPr>
        <w:spacing w:after="0" w:line="240" w:lineRule="auto"/>
      </w:pPr>
      <w:r>
        <w:separator/>
      </w:r>
    </w:p>
  </w:endnote>
  <w:endnote w:type="continuationSeparator" w:id="0">
    <w:p w:rsidR="00B20289" w:rsidRDefault="00B20289" w:rsidP="00CB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C49" w:rsidRDefault="00935C49">
    <w:pPr>
      <w:pStyle w:val="ad"/>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март-2014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5E6EA5" w:rsidRPr="005E6EA5">
      <w:rPr>
        <w:rFonts w:asciiTheme="majorHAnsi" w:eastAsiaTheme="majorEastAsia" w:hAnsiTheme="majorHAnsi" w:cstheme="majorBidi"/>
        <w:noProof/>
      </w:rPr>
      <w:t>1</w:t>
    </w:r>
    <w:r>
      <w:rPr>
        <w:rFonts w:asciiTheme="majorHAnsi" w:eastAsiaTheme="majorEastAsia" w:hAnsiTheme="majorHAnsi" w:cstheme="majorBidi"/>
      </w:rPr>
      <w:fldChar w:fldCharType="end"/>
    </w:r>
  </w:p>
  <w:p w:rsidR="00B20289" w:rsidRDefault="00B2028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289" w:rsidRDefault="00B20289" w:rsidP="00CB2EE3">
      <w:pPr>
        <w:spacing w:after="0" w:line="240" w:lineRule="auto"/>
      </w:pPr>
      <w:r>
        <w:separator/>
      </w:r>
    </w:p>
  </w:footnote>
  <w:footnote w:type="continuationSeparator" w:id="0">
    <w:p w:rsidR="00B20289" w:rsidRDefault="00B20289" w:rsidP="00CB2E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F66" w:rsidRPr="00466F66" w:rsidRDefault="00466F66" w:rsidP="00466F66">
    <w:pPr>
      <w:pStyle w:val="a9"/>
      <w:jc w:val="center"/>
      <w:rPr>
        <w:rFonts w:ascii="Corbel" w:hAnsi="Corbel"/>
        <w:b/>
      </w:rPr>
    </w:pPr>
    <w:r w:rsidRPr="00466F66">
      <w:rPr>
        <w:rFonts w:ascii="Corbel" w:hAnsi="Corbel"/>
        <w:b/>
      </w:rPr>
      <w:t>СОВЕТ КОНТРОЛЬНО-СЧЕТНЫХ ОРГАНОВ ТОМСКОЙ ОБЛАСТИ</w:t>
    </w:r>
  </w:p>
  <w:p w:rsidR="00466F66" w:rsidRDefault="00466F6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AF7"/>
    <w:multiLevelType w:val="hybridMultilevel"/>
    <w:tmpl w:val="08AC2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456858"/>
    <w:multiLevelType w:val="hybridMultilevel"/>
    <w:tmpl w:val="81E0D02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50B29EB"/>
    <w:multiLevelType w:val="hybridMultilevel"/>
    <w:tmpl w:val="56E615DC"/>
    <w:lvl w:ilvl="0" w:tplc="46A6C878">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0B125454"/>
    <w:multiLevelType w:val="hybridMultilevel"/>
    <w:tmpl w:val="566CBEE2"/>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4">
    <w:nsid w:val="0C5E28C3"/>
    <w:multiLevelType w:val="hybridMultilevel"/>
    <w:tmpl w:val="9E1E6FC4"/>
    <w:lvl w:ilvl="0" w:tplc="438A7C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E8C4260"/>
    <w:multiLevelType w:val="hybridMultilevel"/>
    <w:tmpl w:val="61649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09700C"/>
    <w:multiLevelType w:val="hybridMultilevel"/>
    <w:tmpl w:val="20DA992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
    <w:nsid w:val="11882F42"/>
    <w:multiLevelType w:val="hybridMultilevel"/>
    <w:tmpl w:val="70CE30F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6491ABD"/>
    <w:multiLevelType w:val="hybridMultilevel"/>
    <w:tmpl w:val="2BB63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70E3BA4"/>
    <w:multiLevelType w:val="hybridMultilevel"/>
    <w:tmpl w:val="3CD64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A95348"/>
    <w:multiLevelType w:val="hybridMultilevel"/>
    <w:tmpl w:val="41E080A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C3D09DC"/>
    <w:multiLevelType w:val="hybridMultilevel"/>
    <w:tmpl w:val="C1C662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F565585"/>
    <w:multiLevelType w:val="hybridMultilevel"/>
    <w:tmpl w:val="6640110C"/>
    <w:lvl w:ilvl="0" w:tplc="7AB61A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24561FCF"/>
    <w:multiLevelType w:val="hybridMultilevel"/>
    <w:tmpl w:val="24D41C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9160E"/>
    <w:multiLevelType w:val="hybridMultilevel"/>
    <w:tmpl w:val="79E6107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293D49A5"/>
    <w:multiLevelType w:val="hybridMultilevel"/>
    <w:tmpl w:val="FE8AB7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1F409EC"/>
    <w:multiLevelType w:val="hybridMultilevel"/>
    <w:tmpl w:val="CB96D50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9B354F2"/>
    <w:multiLevelType w:val="hybridMultilevel"/>
    <w:tmpl w:val="42483E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45F8090E"/>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463A6193"/>
    <w:multiLevelType w:val="hybridMultilevel"/>
    <w:tmpl w:val="BAC80532"/>
    <w:lvl w:ilvl="0" w:tplc="CE02D478">
      <w:start w:val="4"/>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nsid w:val="4D145026"/>
    <w:multiLevelType w:val="hybridMultilevel"/>
    <w:tmpl w:val="98C2E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AB260F"/>
    <w:multiLevelType w:val="hybridMultilevel"/>
    <w:tmpl w:val="981AA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F3724F"/>
    <w:multiLevelType w:val="hybridMultilevel"/>
    <w:tmpl w:val="E3061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AF3E98"/>
    <w:multiLevelType w:val="hybridMultilevel"/>
    <w:tmpl w:val="00787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F47950"/>
    <w:multiLevelType w:val="hybridMultilevel"/>
    <w:tmpl w:val="EB4A14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1"/>
  </w:num>
  <w:num w:numId="2">
    <w:abstractNumId w:val="1"/>
  </w:num>
  <w:num w:numId="3">
    <w:abstractNumId w:val="16"/>
  </w:num>
  <w:num w:numId="4">
    <w:abstractNumId w:val="14"/>
  </w:num>
  <w:num w:numId="5">
    <w:abstractNumId w:val="18"/>
  </w:num>
  <w:num w:numId="6">
    <w:abstractNumId w:val="19"/>
  </w:num>
  <w:num w:numId="7">
    <w:abstractNumId w:val="8"/>
  </w:num>
  <w:num w:numId="8">
    <w:abstractNumId w:val="24"/>
  </w:num>
  <w:num w:numId="9">
    <w:abstractNumId w:val="17"/>
  </w:num>
  <w:num w:numId="10">
    <w:abstractNumId w:val="10"/>
  </w:num>
  <w:num w:numId="11">
    <w:abstractNumId w:val="5"/>
  </w:num>
  <w:num w:numId="12">
    <w:abstractNumId w:val="22"/>
  </w:num>
  <w:num w:numId="13">
    <w:abstractNumId w:val="3"/>
  </w:num>
  <w:num w:numId="14">
    <w:abstractNumId w:val="7"/>
  </w:num>
  <w:num w:numId="15">
    <w:abstractNumId w:val="2"/>
  </w:num>
  <w:num w:numId="16">
    <w:abstractNumId w:val="6"/>
  </w:num>
  <w:num w:numId="17">
    <w:abstractNumId w:val="12"/>
  </w:num>
  <w:num w:numId="18">
    <w:abstractNumId w:val="13"/>
  </w:num>
  <w:num w:numId="19">
    <w:abstractNumId w:val="15"/>
  </w:num>
  <w:num w:numId="20">
    <w:abstractNumId w:val="0"/>
  </w:num>
  <w:num w:numId="21">
    <w:abstractNumId w:val="11"/>
  </w:num>
  <w:num w:numId="22">
    <w:abstractNumId w:val="4"/>
  </w:num>
  <w:num w:numId="23">
    <w:abstractNumId w:val="9"/>
  </w:num>
  <w:num w:numId="24">
    <w:abstractNumId w:val="2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E48"/>
    <w:rsid w:val="001410FA"/>
    <w:rsid w:val="001B60AA"/>
    <w:rsid w:val="002F4E48"/>
    <w:rsid w:val="003D7330"/>
    <w:rsid w:val="00466F66"/>
    <w:rsid w:val="005C5BFD"/>
    <w:rsid w:val="005E6EA5"/>
    <w:rsid w:val="008B5275"/>
    <w:rsid w:val="008C7D8C"/>
    <w:rsid w:val="009249E3"/>
    <w:rsid w:val="00935C49"/>
    <w:rsid w:val="00936B7D"/>
    <w:rsid w:val="00B20289"/>
    <w:rsid w:val="00CB2EE3"/>
    <w:rsid w:val="00DE6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F4E48"/>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2F4E48"/>
    <w:pPr>
      <w:keepNext/>
      <w:spacing w:after="0" w:line="240" w:lineRule="auto"/>
      <w:jc w:val="center"/>
      <w:outlineLvl w:val="1"/>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2F4E48"/>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4E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2F4E48"/>
    <w:pPr>
      <w:ind w:left="720"/>
      <w:contextualSpacing/>
    </w:pPr>
  </w:style>
  <w:style w:type="character" w:customStyle="1" w:styleId="10">
    <w:name w:val="Заголовок 1 Знак"/>
    <w:basedOn w:val="a0"/>
    <w:link w:val="1"/>
    <w:rsid w:val="002F4E48"/>
    <w:rPr>
      <w:rFonts w:ascii="Arial" w:eastAsia="Times New Roman" w:hAnsi="Arial" w:cs="Arial"/>
      <w:b/>
      <w:bCs/>
      <w:kern w:val="32"/>
      <w:sz w:val="32"/>
      <w:szCs w:val="32"/>
      <w:lang w:eastAsia="ru-RU"/>
    </w:rPr>
  </w:style>
  <w:style w:type="character" w:customStyle="1" w:styleId="20">
    <w:name w:val="Заголовок 2 Знак"/>
    <w:basedOn w:val="a0"/>
    <w:link w:val="2"/>
    <w:rsid w:val="002F4E48"/>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2F4E48"/>
    <w:rPr>
      <w:rFonts w:ascii="Calibri" w:eastAsia="Times New Roman" w:hAnsi="Calibri" w:cs="Times New Roman"/>
      <w:b/>
      <w:bCs/>
      <w:i/>
      <w:iCs/>
      <w:sz w:val="26"/>
      <w:szCs w:val="26"/>
      <w:lang w:eastAsia="ru-RU"/>
    </w:rPr>
  </w:style>
  <w:style w:type="paragraph" w:customStyle="1" w:styleId="11">
    <w:name w:val="Знак Знак1 Знак Знак Знак Знак Знак Знак Знак Знак Знак Знак Знак Знак"/>
    <w:basedOn w:val="a"/>
    <w:rsid w:val="002F4E48"/>
    <w:pPr>
      <w:tabs>
        <w:tab w:val="num" w:pos="360"/>
      </w:tabs>
      <w:spacing w:after="160" w:line="240" w:lineRule="exact"/>
    </w:pPr>
    <w:rPr>
      <w:rFonts w:ascii="Verdana" w:eastAsia="Times New Roman" w:hAnsi="Verdana" w:cs="Verdana"/>
      <w:sz w:val="20"/>
      <w:szCs w:val="20"/>
      <w:lang w:val="en-US"/>
    </w:rPr>
  </w:style>
  <w:style w:type="paragraph" w:styleId="a5">
    <w:name w:val="Body Text"/>
    <w:basedOn w:val="a"/>
    <w:link w:val="a6"/>
    <w:uiPriority w:val="99"/>
    <w:rsid w:val="002F4E48"/>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2F4E48"/>
    <w:rPr>
      <w:rFonts w:ascii="Times New Roman" w:eastAsia="Times New Roman" w:hAnsi="Times New Roman" w:cs="Times New Roman"/>
      <w:sz w:val="24"/>
      <w:szCs w:val="24"/>
      <w:lang w:eastAsia="ru-RU"/>
    </w:rPr>
  </w:style>
  <w:style w:type="paragraph" w:styleId="a7">
    <w:name w:val="Body Text Indent"/>
    <w:basedOn w:val="a"/>
    <w:link w:val="a8"/>
    <w:rsid w:val="002F4E48"/>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2F4E48"/>
    <w:rPr>
      <w:rFonts w:ascii="Times New Roman" w:eastAsia="Times New Roman" w:hAnsi="Times New Roman" w:cs="Times New Roman"/>
      <w:sz w:val="24"/>
      <w:szCs w:val="24"/>
      <w:lang w:eastAsia="ru-RU"/>
    </w:rPr>
  </w:style>
  <w:style w:type="paragraph" w:styleId="21">
    <w:name w:val="Body Text Indent 2"/>
    <w:basedOn w:val="a"/>
    <w:link w:val="22"/>
    <w:rsid w:val="002F4E48"/>
    <w:pPr>
      <w:spacing w:after="0" w:line="240" w:lineRule="auto"/>
      <w:ind w:firstLine="36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2F4E48"/>
    <w:rPr>
      <w:rFonts w:ascii="Times New Roman" w:eastAsia="Times New Roman" w:hAnsi="Times New Roman" w:cs="Times New Roman"/>
      <w:sz w:val="24"/>
      <w:szCs w:val="24"/>
      <w:lang w:eastAsia="ru-RU"/>
    </w:rPr>
  </w:style>
  <w:style w:type="paragraph" w:styleId="a9">
    <w:name w:val="header"/>
    <w:basedOn w:val="a"/>
    <w:link w:val="aa"/>
    <w:uiPriority w:val="99"/>
    <w:rsid w:val="002F4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2F4E48"/>
    <w:rPr>
      <w:rFonts w:ascii="Times New Roman" w:eastAsia="Times New Roman" w:hAnsi="Times New Roman" w:cs="Times New Roman"/>
      <w:sz w:val="24"/>
      <w:szCs w:val="24"/>
      <w:lang w:eastAsia="ru-RU"/>
    </w:rPr>
  </w:style>
  <w:style w:type="paragraph" w:styleId="ab">
    <w:name w:val="Normal (Web)"/>
    <w:basedOn w:val="a"/>
    <w:rsid w:val="002F4E4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c">
    <w:name w:val="page number"/>
    <w:basedOn w:val="a0"/>
    <w:rsid w:val="002F4E48"/>
  </w:style>
  <w:style w:type="paragraph" w:customStyle="1" w:styleId="ConsNonformat">
    <w:name w:val="ConsNonformat"/>
    <w:rsid w:val="002F4E4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uiPriority w:val="99"/>
    <w:rsid w:val="002F4E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footer"/>
    <w:basedOn w:val="a"/>
    <w:link w:val="ae"/>
    <w:uiPriority w:val="99"/>
    <w:rsid w:val="002F4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2F4E48"/>
    <w:rPr>
      <w:rFonts w:ascii="Times New Roman" w:eastAsia="Times New Roman" w:hAnsi="Times New Roman" w:cs="Times New Roman"/>
      <w:sz w:val="24"/>
      <w:szCs w:val="24"/>
      <w:lang w:eastAsia="ru-RU"/>
    </w:rPr>
  </w:style>
  <w:style w:type="paragraph" w:customStyle="1" w:styleId="ConsPlusTitle">
    <w:name w:val="ConsPlusTitle"/>
    <w:rsid w:val="002F4E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2F4E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2F4E4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
    <w:name w:val="Hyperlink"/>
    <w:uiPriority w:val="99"/>
    <w:rsid w:val="002F4E48"/>
    <w:rPr>
      <w:color w:val="983F0C"/>
      <w:u w:val="single"/>
    </w:rPr>
  </w:style>
  <w:style w:type="paragraph" w:customStyle="1" w:styleId="pagettl">
    <w:name w:val="pagettl"/>
    <w:basedOn w:val="a"/>
    <w:rsid w:val="002F4E48"/>
    <w:pPr>
      <w:spacing w:before="150" w:after="60" w:line="240" w:lineRule="auto"/>
    </w:pPr>
    <w:rPr>
      <w:rFonts w:ascii="Verdana" w:eastAsia="Times New Roman" w:hAnsi="Verdana" w:cs="Times New Roman"/>
      <w:b/>
      <w:bCs/>
      <w:color w:val="983F0C"/>
      <w:sz w:val="18"/>
      <w:szCs w:val="18"/>
      <w:lang w:eastAsia="ru-RU"/>
    </w:rPr>
  </w:style>
  <w:style w:type="paragraph" w:customStyle="1" w:styleId="af0">
    <w:name w:val="Знак Знак"/>
    <w:basedOn w:val="a"/>
    <w:rsid w:val="002F4E48"/>
    <w:pPr>
      <w:tabs>
        <w:tab w:val="num" w:pos="360"/>
      </w:tabs>
      <w:spacing w:after="160" w:line="240" w:lineRule="exact"/>
    </w:pPr>
    <w:rPr>
      <w:rFonts w:ascii="Verdana" w:eastAsia="Times New Roman" w:hAnsi="Verdana" w:cs="Verdana"/>
      <w:sz w:val="20"/>
      <w:szCs w:val="20"/>
      <w:lang w:val="en-US"/>
    </w:rPr>
  </w:style>
  <w:style w:type="paragraph" w:customStyle="1" w:styleId="23">
    <w:name w:val="Знак Знак2 Знак"/>
    <w:basedOn w:val="a"/>
    <w:rsid w:val="002F4E48"/>
    <w:pPr>
      <w:tabs>
        <w:tab w:val="num" w:pos="360"/>
      </w:tabs>
      <w:spacing w:after="160" w:line="240" w:lineRule="exact"/>
    </w:pPr>
    <w:rPr>
      <w:rFonts w:ascii="Verdana" w:eastAsia="Times New Roman" w:hAnsi="Verdana" w:cs="Verdana"/>
      <w:sz w:val="20"/>
      <w:szCs w:val="20"/>
      <w:lang w:val="en-US"/>
    </w:rPr>
  </w:style>
  <w:style w:type="paragraph" w:styleId="af1">
    <w:name w:val="Balloon Text"/>
    <w:basedOn w:val="a"/>
    <w:link w:val="af2"/>
    <w:uiPriority w:val="99"/>
    <w:semiHidden/>
    <w:rsid w:val="002F4E48"/>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2F4E48"/>
    <w:rPr>
      <w:rFonts w:ascii="Tahoma" w:eastAsia="Times New Roman" w:hAnsi="Tahoma" w:cs="Tahoma"/>
      <w:sz w:val="16"/>
      <w:szCs w:val="16"/>
      <w:lang w:eastAsia="ru-RU"/>
    </w:rPr>
  </w:style>
  <w:style w:type="paragraph" w:styleId="af3">
    <w:name w:val="Title"/>
    <w:aliases w:val=" Знак"/>
    <w:basedOn w:val="a"/>
    <w:link w:val="af4"/>
    <w:qFormat/>
    <w:rsid w:val="002F4E48"/>
    <w:pPr>
      <w:spacing w:after="0" w:line="240" w:lineRule="auto"/>
      <w:jc w:val="center"/>
    </w:pPr>
    <w:rPr>
      <w:rFonts w:ascii="Times New Roman" w:eastAsia="Times New Roman" w:hAnsi="Times New Roman" w:cs="Times New Roman"/>
      <w:b/>
      <w:bCs/>
      <w:sz w:val="28"/>
      <w:szCs w:val="24"/>
      <w:lang w:eastAsia="ru-RU"/>
    </w:rPr>
  </w:style>
  <w:style w:type="character" w:customStyle="1" w:styleId="af4">
    <w:name w:val="Название Знак"/>
    <w:aliases w:val=" Знак Знак"/>
    <w:basedOn w:val="a0"/>
    <w:link w:val="af3"/>
    <w:rsid w:val="002F4E48"/>
    <w:rPr>
      <w:rFonts w:ascii="Times New Roman" w:eastAsia="Times New Roman" w:hAnsi="Times New Roman" w:cs="Times New Roman"/>
      <w:b/>
      <w:bCs/>
      <w:sz w:val="28"/>
      <w:szCs w:val="24"/>
      <w:lang w:eastAsia="ru-RU"/>
    </w:rPr>
  </w:style>
  <w:style w:type="character" w:customStyle="1" w:styleId="af5">
    <w:name w:val="Основной текст_"/>
    <w:link w:val="51"/>
    <w:rsid w:val="002F4E48"/>
    <w:rPr>
      <w:spacing w:val="5"/>
      <w:sz w:val="25"/>
      <w:szCs w:val="25"/>
      <w:shd w:val="clear" w:color="auto" w:fill="FFFFFF"/>
    </w:rPr>
  </w:style>
  <w:style w:type="paragraph" w:customStyle="1" w:styleId="51">
    <w:name w:val="Основной текст5"/>
    <w:basedOn w:val="a"/>
    <w:link w:val="af5"/>
    <w:rsid w:val="002F4E48"/>
    <w:pPr>
      <w:shd w:val="clear" w:color="auto" w:fill="FFFFFF"/>
      <w:spacing w:before="420" w:after="420" w:line="0" w:lineRule="atLeast"/>
    </w:pPr>
    <w:rPr>
      <w:spacing w:val="5"/>
      <w:sz w:val="25"/>
      <w:szCs w:val="25"/>
    </w:rPr>
  </w:style>
  <w:style w:type="paragraph" w:customStyle="1" w:styleId="12">
    <w:name w:val="Знак Знак1 Знак Знак Знак Знак Знак Знак Знак Знак Знак Знак Знак Знак Знак Знак Знак Знак"/>
    <w:basedOn w:val="a"/>
    <w:rsid w:val="002F4E48"/>
    <w:pPr>
      <w:tabs>
        <w:tab w:val="num" w:pos="360"/>
      </w:tabs>
      <w:spacing w:after="160" w:line="240" w:lineRule="exact"/>
    </w:pPr>
    <w:rPr>
      <w:rFonts w:ascii="Verdana" w:eastAsia="Times New Roman" w:hAnsi="Verdana" w:cs="Verdana"/>
      <w:sz w:val="20"/>
      <w:szCs w:val="20"/>
      <w:lang w:val="en-US"/>
    </w:rPr>
  </w:style>
  <w:style w:type="paragraph" w:styleId="af6">
    <w:name w:val="annotation text"/>
    <w:basedOn w:val="a"/>
    <w:link w:val="af7"/>
    <w:semiHidden/>
    <w:rsid w:val="002F4E48"/>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semiHidden/>
    <w:rsid w:val="002F4E4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F4E48"/>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2F4E48"/>
    <w:pPr>
      <w:keepNext/>
      <w:spacing w:after="0" w:line="240" w:lineRule="auto"/>
      <w:jc w:val="center"/>
      <w:outlineLvl w:val="1"/>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2F4E48"/>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4E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2F4E48"/>
    <w:pPr>
      <w:ind w:left="720"/>
      <w:contextualSpacing/>
    </w:pPr>
  </w:style>
  <w:style w:type="character" w:customStyle="1" w:styleId="10">
    <w:name w:val="Заголовок 1 Знак"/>
    <w:basedOn w:val="a0"/>
    <w:link w:val="1"/>
    <w:rsid w:val="002F4E48"/>
    <w:rPr>
      <w:rFonts w:ascii="Arial" w:eastAsia="Times New Roman" w:hAnsi="Arial" w:cs="Arial"/>
      <w:b/>
      <w:bCs/>
      <w:kern w:val="32"/>
      <w:sz w:val="32"/>
      <w:szCs w:val="32"/>
      <w:lang w:eastAsia="ru-RU"/>
    </w:rPr>
  </w:style>
  <w:style w:type="character" w:customStyle="1" w:styleId="20">
    <w:name w:val="Заголовок 2 Знак"/>
    <w:basedOn w:val="a0"/>
    <w:link w:val="2"/>
    <w:rsid w:val="002F4E48"/>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2F4E48"/>
    <w:rPr>
      <w:rFonts w:ascii="Calibri" w:eastAsia="Times New Roman" w:hAnsi="Calibri" w:cs="Times New Roman"/>
      <w:b/>
      <w:bCs/>
      <w:i/>
      <w:iCs/>
      <w:sz w:val="26"/>
      <w:szCs w:val="26"/>
      <w:lang w:eastAsia="ru-RU"/>
    </w:rPr>
  </w:style>
  <w:style w:type="paragraph" w:customStyle="1" w:styleId="11">
    <w:name w:val="Знак Знак1 Знак Знак Знак Знак Знак Знак Знак Знак Знак Знак Знак Знак"/>
    <w:basedOn w:val="a"/>
    <w:rsid w:val="002F4E48"/>
    <w:pPr>
      <w:tabs>
        <w:tab w:val="num" w:pos="360"/>
      </w:tabs>
      <w:spacing w:after="160" w:line="240" w:lineRule="exact"/>
    </w:pPr>
    <w:rPr>
      <w:rFonts w:ascii="Verdana" w:eastAsia="Times New Roman" w:hAnsi="Verdana" w:cs="Verdana"/>
      <w:sz w:val="20"/>
      <w:szCs w:val="20"/>
      <w:lang w:val="en-US"/>
    </w:rPr>
  </w:style>
  <w:style w:type="paragraph" w:styleId="a5">
    <w:name w:val="Body Text"/>
    <w:basedOn w:val="a"/>
    <w:link w:val="a6"/>
    <w:uiPriority w:val="99"/>
    <w:rsid w:val="002F4E48"/>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2F4E48"/>
    <w:rPr>
      <w:rFonts w:ascii="Times New Roman" w:eastAsia="Times New Roman" w:hAnsi="Times New Roman" w:cs="Times New Roman"/>
      <w:sz w:val="24"/>
      <w:szCs w:val="24"/>
      <w:lang w:eastAsia="ru-RU"/>
    </w:rPr>
  </w:style>
  <w:style w:type="paragraph" w:styleId="a7">
    <w:name w:val="Body Text Indent"/>
    <w:basedOn w:val="a"/>
    <w:link w:val="a8"/>
    <w:rsid w:val="002F4E48"/>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2F4E48"/>
    <w:rPr>
      <w:rFonts w:ascii="Times New Roman" w:eastAsia="Times New Roman" w:hAnsi="Times New Roman" w:cs="Times New Roman"/>
      <w:sz w:val="24"/>
      <w:szCs w:val="24"/>
      <w:lang w:eastAsia="ru-RU"/>
    </w:rPr>
  </w:style>
  <w:style w:type="paragraph" w:styleId="21">
    <w:name w:val="Body Text Indent 2"/>
    <w:basedOn w:val="a"/>
    <w:link w:val="22"/>
    <w:rsid w:val="002F4E48"/>
    <w:pPr>
      <w:spacing w:after="0" w:line="240" w:lineRule="auto"/>
      <w:ind w:firstLine="36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2F4E48"/>
    <w:rPr>
      <w:rFonts w:ascii="Times New Roman" w:eastAsia="Times New Roman" w:hAnsi="Times New Roman" w:cs="Times New Roman"/>
      <w:sz w:val="24"/>
      <w:szCs w:val="24"/>
      <w:lang w:eastAsia="ru-RU"/>
    </w:rPr>
  </w:style>
  <w:style w:type="paragraph" w:styleId="a9">
    <w:name w:val="header"/>
    <w:basedOn w:val="a"/>
    <w:link w:val="aa"/>
    <w:uiPriority w:val="99"/>
    <w:rsid w:val="002F4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2F4E48"/>
    <w:rPr>
      <w:rFonts w:ascii="Times New Roman" w:eastAsia="Times New Roman" w:hAnsi="Times New Roman" w:cs="Times New Roman"/>
      <w:sz w:val="24"/>
      <w:szCs w:val="24"/>
      <w:lang w:eastAsia="ru-RU"/>
    </w:rPr>
  </w:style>
  <w:style w:type="paragraph" w:styleId="ab">
    <w:name w:val="Normal (Web)"/>
    <w:basedOn w:val="a"/>
    <w:rsid w:val="002F4E4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c">
    <w:name w:val="page number"/>
    <w:basedOn w:val="a0"/>
    <w:rsid w:val="002F4E48"/>
  </w:style>
  <w:style w:type="paragraph" w:customStyle="1" w:styleId="ConsNonformat">
    <w:name w:val="ConsNonformat"/>
    <w:rsid w:val="002F4E4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uiPriority w:val="99"/>
    <w:rsid w:val="002F4E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footer"/>
    <w:basedOn w:val="a"/>
    <w:link w:val="ae"/>
    <w:uiPriority w:val="99"/>
    <w:rsid w:val="002F4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2F4E48"/>
    <w:rPr>
      <w:rFonts w:ascii="Times New Roman" w:eastAsia="Times New Roman" w:hAnsi="Times New Roman" w:cs="Times New Roman"/>
      <w:sz w:val="24"/>
      <w:szCs w:val="24"/>
      <w:lang w:eastAsia="ru-RU"/>
    </w:rPr>
  </w:style>
  <w:style w:type="paragraph" w:customStyle="1" w:styleId="ConsPlusTitle">
    <w:name w:val="ConsPlusTitle"/>
    <w:rsid w:val="002F4E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2F4E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2F4E4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
    <w:name w:val="Hyperlink"/>
    <w:uiPriority w:val="99"/>
    <w:rsid w:val="002F4E48"/>
    <w:rPr>
      <w:color w:val="983F0C"/>
      <w:u w:val="single"/>
    </w:rPr>
  </w:style>
  <w:style w:type="paragraph" w:customStyle="1" w:styleId="pagettl">
    <w:name w:val="pagettl"/>
    <w:basedOn w:val="a"/>
    <w:rsid w:val="002F4E48"/>
    <w:pPr>
      <w:spacing w:before="150" w:after="60" w:line="240" w:lineRule="auto"/>
    </w:pPr>
    <w:rPr>
      <w:rFonts w:ascii="Verdana" w:eastAsia="Times New Roman" w:hAnsi="Verdana" w:cs="Times New Roman"/>
      <w:b/>
      <w:bCs/>
      <w:color w:val="983F0C"/>
      <w:sz w:val="18"/>
      <w:szCs w:val="18"/>
      <w:lang w:eastAsia="ru-RU"/>
    </w:rPr>
  </w:style>
  <w:style w:type="paragraph" w:customStyle="1" w:styleId="af0">
    <w:name w:val="Знак Знак"/>
    <w:basedOn w:val="a"/>
    <w:rsid w:val="002F4E48"/>
    <w:pPr>
      <w:tabs>
        <w:tab w:val="num" w:pos="360"/>
      </w:tabs>
      <w:spacing w:after="160" w:line="240" w:lineRule="exact"/>
    </w:pPr>
    <w:rPr>
      <w:rFonts w:ascii="Verdana" w:eastAsia="Times New Roman" w:hAnsi="Verdana" w:cs="Verdana"/>
      <w:sz w:val="20"/>
      <w:szCs w:val="20"/>
      <w:lang w:val="en-US"/>
    </w:rPr>
  </w:style>
  <w:style w:type="paragraph" w:customStyle="1" w:styleId="23">
    <w:name w:val="Знак Знак2 Знак"/>
    <w:basedOn w:val="a"/>
    <w:rsid w:val="002F4E48"/>
    <w:pPr>
      <w:tabs>
        <w:tab w:val="num" w:pos="360"/>
      </w:tabs>
      <w:spacing w:after="160" w:line="240" w:lineRule="exact"/>
    </w:pPr>
    <w:rPr>
      <w:rFonts w:ascii="Verdana" w:eastAsia="Times New Roman" w:hAnsi="Verdana" w:cs="Verdana"/>
      <w:sz w:val="20"/>
      <w:szCs w:val="20"/>
      <w:lang w:val="en-US"/>
    </w:rPr>
  </w:style>
  <w:style w:type="paragraph" w:styleId="af1">
    <w:name w:val="Balloon Text"/>
    <w:basedOn w:val="a"/>
    <w:link w:val="af2"/>
    <w:uiPriority w:val="99"/>
    <w:semiHidden/>
    <w:rsid w:val="002F4E48"/>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2F4E48"/>
    <w:rPr>
      <w:rFonts w:ascii="Tahoma" w:eastAsia="Times New Roman" w:hAnsi="Tahoma" w:cs="Tahoma"/>
      <w:sz w:val="16"/>
      <w:szCs w:val="16"/>
      <w:lang w:eastAsia="ru-RU"/>
    </w:rPr>
  </w:style>
  <w:style w:type="paragraph" w:styleId="af3">
    <w:name w:val="Title"/>
    <w:aliases w:val=" Знак"/>
    <w:basedOn w:val="a"/>
    <w:link w:val="af4"/>
    <w:qFormat/>
    <w:rsid w:val="002F4E48"/>
    <w:pPr>
      <w:spacing w:after="0" w:line="240" w:lineRule="auto"/>
      <w:jc w:val="center"/>
    </w:pPr>
    <w:rPr>
      <w:rFonts w:ascii="Times New Roman" w:eastAsia="Times New Roman" w:hAnsi="Times New Roman" w:cs="Times New Roman"/>
      <w:b/>
      <w:bCs/>
      <w:sz w:val="28"/>
      <w:szCs w:val="24"/>
      <w:lang w:eastAsia="ru-RU"/>
    </w:rPr>
  </w:style>
  <w:style w:type="character" w:customStyle="1" w:styleId="af4">
    <w:name w:val="Название Знак"/>
    <w:aliases w:val=" Знак Знак"/>
    <w:basedOn w:val="a0"/>
    <w:link w:val="af3"/>
    <w:rsid w:val="002F4E48"/>
    <w:rPr>
      <w:rFonts w:ascii="Times New Roman" w:eastAsia="Times New Roman" w:hAnsi="Times New Roman" w:cs="Times New Roman"/>
      <w:b/>
      <w:bCs/>
      <w:sz w:val="28"/>
      <w:szCs w:val="24"/>
      <w:lang w:eastAsia="ru-RU"/>
    </w:rPr>
  </w:style>
  <w:style w:type="character" w:customStyle="1" w:styleId="af5">
    <w:name w:val="Основной текст_"/>
    <w:link w:val="51"/>
    <w:rsid w:val="002F4E48"/>
    <w:rPr>
      <w:spacing w:val="5"/>
      <w:sz w:val="25"/>
      <w:szCs w:val="25"/>
      <w:shd w:val="clear" w:color="auto" w:fill="FFFFFF"/>
    </w:rPr>
  </w:style>
  <w:style w:type="paragraph" w:customStyle="1" w:styleId="51">
    <w:name w:val="Основной текст5"/>
    <w:basedOn w:val="a"/>
    <w:link w:val="af5"/>
    <w:rsid w:val="002F4E48"/>
    <w:pPr>
      <w:shd w:val="clear" w:color="auto" w:fill="FFFFFF"/>
      <w:spacing w:before="420" w:after="420" w:line="0" w:lineRule="atLeast"/>
    </w:pPr>
    <w:rPr>
      <w:spacing w:val="5"/>
      <w:sz w:val="25"/>
      <w:szCs w:val="25"/>
    </w:rPr>
  </w:style>
  <w:style w:type="paragraph" w:customStyle="1" w:styleId="12">
    <w:name w:val="Знак Знак1 Знак Знак Знак Знак Знак Знак Знак Знак Знак Знак Знак Знак Знак Знак Знак Знак"/>
    <w:basedOn w:val="a"/>
    <w:rsid w:val="002F4E48"/>
    <w:pPr>
      <w:tabs>
        <w:tab w:val="num" w:pos="360"/>
      </w:tabs>
      <w:spacing w:after="160" w:line="240" w:lineRule="exact"/>
    </w:pPr>
    <w:rPr>
      <w:rFonts w:ascii="Verdana" w:eastAsia="Times New Roman" w:hAnsi="Verdana" w:cs="Verdana"/>
      <w:sz w:val="20"/>
      <w:szCs w:val="20"/>
      <w:lang w:val="en-US"/>
    </w:rPr>
  </w:style>
  <w:style w:type="paragraph" w:styleId="af6">
    <w:name w:val="annotation text"/>
    <w:basedOn w:val="a"/>
    <w:link w:val="af7"/>
    <w:semiHidden/>
    <w:rsid w:val="002F4E48"/>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semiHidden/>
    <w:rsid w:val="002F4E4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A19D6C506ABEB4FF2C1367E739ACEAD10A9ED79EE9FF87F592A8AC22E9AC1F47E2085428946492A9D4CFd9D1H" TargetMode="External"/><Relationship Id="rId13" Type="http://schemas.openxmlformats.org/officeDocument/2006/relationships/hyperlink" Target="consultantplus://offline/ref=130B5DE0F449E7006306D98F504E836D58C3353AFD8BD741650DA02367320626384A3E58821583A9F1P7H" TargetMode="External"/><Relationship Id="rId18" Type="http://schemas.openxmlformats.org/officeDocument/2006/relationships/hyperlink" Target="consultantplus://offline/ref=130B5DE0F449E7006306D98F504E836D58C3353AFD8BD741650DA02367320626384A3E58821582ACF1P8H" TargetMode="External"/><Relationship Id="rId26" Type="http://schemas.openxmlformats.org/officeDocument/2006/relationships/hyperlink" Target="consultantplus://offline/ref=177BF3BF7CEC5A83A728475BEACC8B9EE24E52A27F42065E67CF1AFBB996782EB4FD0F3C6C1BF2A7y0o5H" TargetMode="External"/><Relationship Id="rId39" Type="http://schemas.openxmlformats.org/officeDocument/2006/relationships/hyperlink" Target="consultantplus://offline/ref=177BF3BF7CEC5A83A728475BEACC8B9EE24E52A27F42065E67CF1AFBB996782EB4FD0F3C6C1BF2ABy0o0H" TargetMode="External"/><Relationship Id="rId3" Type="http://schemas.microsoft.com/office/2007/relationships/stylesWithEffects" Target="stylesWithEffects.xml"/><Relationship Id="rId21" Type="http://schemas.openxmlformats.org/officeDocument/2006/relationships/hyperlink" Target="consultantplus://offline/ref=130B5DE0F449E7006306D98F504E836D58C3353AFD8BD741650DA02367320626384A3E58821388A8F1PFH" TargetMode="External"/><Relationship Id="rId34" Type="http://schemas.openxmlformats.org/officeDocument/2006/relationships/hyperlink" Target="consultantplus://offline/ref=177BF3BF7CEC5A83A728475BEACC8B9EE24E52A27F42065E67CF1AFBB996782EB4FD0F3C6C1BF0A3y0o5H" TargetMode="External"/><Relationship Id="rId42" Type="http://schemas.openxmlformats.org/officeDocument/2006/relationships/hyperlink" Target="consultantplus://offline/ref=177BF3BF7CEC5A83A728475BEACC8B9EE24E52A27F42065E67CF1AFBB996782EB4FD0F3C6C1BF0A3y0o5H"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30B5DE0F449E7006306D98F504E836D58C3353AFD8BD741650DA02367320626384A3E58821583A8F1PEH" TargetMode="External"/><Relationship Id="rId17" Type="http://schemas.openxmlformats.org/officeDocument/2006/relationships/hyperlink" Target="consultantplus://offline/ref=130B5DE0F449E7006306D98F504E836D58C3353AFD8BD741650DA02367320626384A3E58821582A9F1PCH" TargetMode="External"/><Relationship Id="rId25" Type="http://schemas.openxmlformats.org/officeDocument/2006/relationships/hyperlink" Target="consultantplus://offline/ref=177BF3BF7CEC5A83A728475BEACC8B9EE24E52A27F42065E67CF1AFBB996782EB4FD0F3C6C1BF2A2y0o6H" TargetMode="External"/><Relationship Id="rId33" Type="http://schemas.openxmlformats.org/officeDocument/2006/relationships/hyperlink" Target="consultantplus://offline/ref=177BF3BF7CEC5A83A728475BEACC8B9EE24E57A47A47065E67CF1AFBB996782EB4FD0F3C6C19F0A2y0oEH" TargetMode="External"/><Relationship Id="rId38" Type="http://schemas.openxmlformats.org/officeDocument/2006/relationships/hyperlink" Target="consultantplus://offline/ref=177BF3BF7CEC5A83A728475BEACC8B9EE24E52A27F42065E67CF1AFBB996782EB4FD0F3C6C1BF2A7y0o5H"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130B5DE0F449E7006306D98F504E836D58C3353AFD8BD741650DA02367320626384A3E58821583A1F1P8H" TargetMode="External"/><Relationship Id="rId20" Type="http://schemas.openxmlformats.org/officeDocument/2006/relationships/hyperlink" Target="consultantplus://offline/ref=130B5DE0F449E7006306D98F504E836D58C3353AFD8BD741650DA02367320626384A3E58821588A1F1P8H" TargetMode="External"/><Relationship Id="rId29" Type="http://schemas.openxmlformats.org/officeDocument/2006/relationships/hyperlink" Target="consultantplus://offline/ref=177BF3BF7CEC5A83A728475BEACC8B9EE24C50AC7F40065E67CF1AFBB996782EB4FD0F3C6C19F0A1y0o0H" TargetMode="External"/><Relationship Id="rId41" Type="http://schemas.openxmlformats.org/officeDocument/2006/relationships/hyperlink" Target="consultantplus://offline/ref=177BF3BF7CEC5A83A728475BEACC8B9EE24E52A27F42065E67CF1AFBB996782EB4FD0F3C6C1BF2A7y0o5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30B5DE0F449E7006306D98F504E836D58C3353AFD8BD741650DA02367320626384A3E58821581A9F1PDH" TargetMode="External"/><Relationship Id="rId24" Type="http://schemas.openxmlformats.org/officeDocument/2006/relationships/hyperlink" Target="consultantplus://offline/ref=177BF3BF7CEC5A83A728475BEACC8B9EE24E52A27F42065E67CF1AFBB996782EB4FD0F3C6C1BF3A7y0oFH" TargetMode="External"/><Relationship Id="rId32" Type="http://schemas.openxmlformats.org/officeDocument/2006/relationships/hyperlink" Target="consultantplus://offline/ref=177BF3BF7CEC5A83A728475BEACC8B9EE24E52A27F42065E67CF1AFBB996782EB4FD0F3C6C1BF2ABy0o0H" TargetMode="External"/><Relationship Id="rId37" Type="http://schemas.openxmlformats.org/officeDocument/2006/relationships/hyperlink" Target="consultantplus://offline/ref=177BF3BF7CEC5A83A728475BEACC8B9EE24E52A27F42065E67CF1AFBB996782EB4FD0F3C6C1BF3A7y0oFH" TargetMode="External"/><Relationship Id="rId40" Type="http://schemas.openxmlformats.org/officeDocument/2006/relationships/hyperlink" Target="consultantplus://offline/ref=177BF3BF7CEC5A83A728475BEACC8B9EE24E52A27F42065E67CF1AFBB996782EB4FD0F3C6C1BF2A2y0o6H"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30B5DE0F449E7006306D98F504E836D58C3353AFD8BD741650DA02367320626384A3E58821583ADF1PDH" TargetMode="External"/><Relationship Id="rId23" Type="http://schemas.openxmlformats.org/officeDocument/2006/relationships/hyperlink" Target="consultantplus://offline/ref=177BF3BF7CEC5A83A728475BEACC8B9EE24E52A27F42065E67CF1AFBB996782EB4FD0F3C6C1BF2A3y0oFH" TargetMode="External"/><Relationship Id="rId28" Type="http://schemas.openxmlformats.org/officeDocument/2006/relationships/hyperlink" Target="consultantplus://offline/ref=177BF3BF7CEC5A83A728475BEACC8B9EE24E52A27F42065E67CF1AFBB996782EB4FD0F3C6C1BF9ABy0o0H" TargetMode="External"/><Relationship Id="rId36" Type="http://schemas.openxmlformats.org/officeDocument/2006/relationships/hyperlink" Target="consultantplus://offline/ref=177BF3BF7CEC5A83A728475BEACC8B9EE24E52A27F42065E67CF1AFBB996782EB4FD0F3C6C1BF2A3y0oFH" TargetMode="External"/><Relationship Id="rId10" Type="http://schemas.openxmlformats.org/officeDocument/2006/relationships/hyperlink" Target="consultantplus://offline/ref=14ECD76D513338BDE369611B0B2B8067CF2903DC6B8622424FD02BC0D02FB654E6FFB23D6CB0E9RD70H" TargetMode="External"/><Relationship Id="rId19" Type="http://schemas.openxmlformats.org/officeDocument/2006/relationships/hyperlink" Target="consultantplus://offline/ref=130B5DE0F449E7006306D98F504E836D58C3353AFD8BD741650DA02367320626384A3E58821582ADF1P7H" TargetMode="External"/><Relationship Id="rId31" Type="http://schemas.openxmlformats.org/officeDocument/2006/relationships/hyperlink" Target="consultantplus://offline/ref=177BF3BF7CEC5A83A7285956FCA0D59AE2470AA878450F0D3B9041A6EE9F7279F3B2567E2814F1A2063BECyFo5H" TargetMode="External"/><Relationship Id="rId44" Type="http://schemas.openxmlformats.org/officeDocument/2006/relationships/hyperlink" Target="consultantplus://offline/ref=6D0012BD5E7B1DA1B5D903036510311B1C89350E0AD0472CE6E051B87AE2pAH" TargetMode="External"/><Relationship Id="rId4" Type="http://schemas.openxmlformats.org/officeDocument/2006/relationships/settings" Target="settings.xml"/><Relationship Id="rId9" Type="http://schemas.openxmlformats.org/officeDocument/2006/relationships/hyperlink" Target="consultantplus://offline/ref=98A19D6C506ABEB4FF2C1367E739ACEAD10A9ED79EE9FF87F592A8AC22E9AC1F47E2085428946492A9D4CFd9D9H" TargetMode="External"/><Relationship Id="rId14" Type="http://schemas.openxmlformats.org/officeDocument/2006/relationships/hyperlink" Target="consultantplus://offline/ref=130B5DE0F449E7006306D98F504E836D58C3353AFD8BD741650DA02367320626384A3E58821583ABF1P9H" TargetMode="External"/><Relationship Id="rId22" Type="http://schemas.openxmlformats.org/officeDocument/2006/relationships/hyperlink" Target="consultantplus://offline/ref=177BF3BF7CEC5A83A728475BEACC8B9EE24E52A27F42065E67CF1AFBB996782EB4FD0F3C6C1BF0A3y0o5H" TargetMode="External"/><Relationship Id="rId27" Type="http://schemas.openxmlformats.org/officeDocument/2006/relationships/hyperlink" Target="consultantplus://offline/ref=177BF3BF7CEC5A83A728475BEACC8B9EE24E52A27F42065E67CF1AFBB996782EB4FD0F3C6C1BF3A3y0o4H" TargetMode="External"/><Relationship Id="rId30" Type="http://schemas.openxmlformats.org/officeDocument/2006/relationships/hyperlink" Target="consultantplus://offline/ref=177BF3BF7CEC5A83A7285956FCA0D59AE2470AA878450F0D3B9041A6EE9F7279F3B2567E2814F1A2063BEDyFo7H" TargetMode="External"/><Relationship Id="rId35" Type="http://schemas.openxmlformats.org/officeDocument/2006/relationships/hyperlink" Target="consultantplus://offline/ref=177BF3BF7CEC5A83A728475BEACC8B9EE24E52A27F42065E67CF1AFBB996782EB4FD0F3C6C1BF0A3y0o5H" TargetMode="External"/><Relationship Id="rId43" Type="http://schemas.openxmlformats.org/officeDocument/2006/relationships/hyperlink" Target="consultantplus://offline/ref=177BF3BF7CEC5A83A728475BEACC8B9EE24E52A27F42065E67CF1AFBB996782EB4FD0F3C6C1BF0A3y0o5H"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65</Pages>
  <Words>24925</Words>
  <Characters>142076</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Контрольно-счетная палата Томской области</Company>
  <LinksUpToDate>false</LinksUpToDate>
  <CharactersWithSpaces>166668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Губина</dc:creator>
  <cp:lastModifiedBy>Губина</cp:lastModifiedBy>
  <cp:revision>7</cp:revision>
  <cp:lastPrinted>2014-03-24T09:27:00Z</cp:lastPrinted>
  <dcterms:created xsi:type="dcterms:W3CDTF">2014-03-24T09:12:00Z</dcterms:created>
  <dcterms:modified xsi:type="dcterms:W3CDTF">2014-03-25T03:47:00Z</dcterms:modified>
</cp:coreProperties>
</file>